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5F" w:rsidRPr="00AD62D1" w:rsidRDefault="00E8226D" w:rsidP="007A2160">
      <w:pPr>
        <w:pStyle w:val="Heading1"/>
        <w:spacing w:before="0" w:after="0" w:line="360" w:lineRule="auto"/>
        <w:jc w:val="center"/>
        <w:rPr>
          <w:rFonts w:ascii="Times New Roman" w:hAnsi="Times New Roman"/>
          <w:bCs w:val="0"/>
          <w:sz w:val="28"/>
          <w:szCs w:val="28"/>
        </w:rPr>
      </w:pPr>
      <w:bookmarkStart w:id="0" w:name="_Toc500747785"/>
      <w:bookmarkStart w:id="1" w:name="_Toc500752309"/>
      <w:r w:rsidRPr="00AD62D1">
        <w:rPr>
          <w:rFonts w:ascii="Times New Roman" w:hAnsi="Times New Roman"/>
          <w:bCs w:val="0"/>
          <w:sz w:val="28"/>
          <w:szCs w:val="28"/>
          <w:lang w:val="vi-VN"/>
        </w:rPr>
        <w:t>ĐẶT VẤN ĐỀ</w:t>
      </w:r>
      <w:bookmarkEnd w:id="0"/>
      <w:bookmarkEnd w:id="1"/>
    </w:p>
    <w:p w:rsidR="00905078" w:rsidRPr="00AD62D1" w:rsidRDefault="002E0698" w:rsidP="00BE5937">
      <w:pPr>
        <w:widowControl w:val="0"/>
        <w:spacing w:line="360" w:lineRule="auto"/>
        <w:jc w:val="both"/>
        <w:outlineLvl w:val="0"/>
        <w:rPr>
          <w:b/>
          <w:sz w:val="28"/>
          <w:szCs w:val="28"/>
          <w:lang w:val="vi-VN"/>
        </w:rPr>
      </w:pPr>
      <w:bookmarkStart w:id="2" w:name="_Toc359849943"/>
      <w:bookmarkStart w:id="3" w:name="_Toc500747786"/>
      <w:bookmarkStart w:id="4" w:name="_Toc500752310"/>
      <w:r w:rsidRPr="00AD62D1">
        <w:rPr>
          <w:b/>
          <w:sz w:val="28"/>
          <w:szCs w:val="28"/>
          <w:lang w:val="vi-VN"/>
        </w:rPr>
        <w:t xml:space="preserve">1. </w:t>
      </w:r>
      <w:r w:rsidRPr="00AD62D1">
        <w:rPr>
          <w:b/>
          <w:sz w:val="28"/>
          <w:szCs w:val="28"/>
        </w:rPr>
        <w:t>Sự cần</w:t>
      </w:r>
      <w:r w:rsidR="00905078" w:rsidRPr="00AD62D1">
        <w:rPr>
          <w:b/>
          <w:sz w:val="28"/>
          <w:szCs w:val="28"/>
          <w:lang w:val="vi-VN"/>
        </w:rPr>
        <w:t xml:space="preserve"> thiết của </w:t>
      </w:r>
      <w:bookmarkEnd w:id="2"/>
      <w:r w:rsidR="005E5E14" w:rsidRPr="00AD62D1">
        <w:rPr>
          <w:b/>
          <w:sz w:val="28"/>
          <w:szCs w:val="28"/>
          <w:lang w:val="vi-VN"/>
        </w:rPr>
        <w:t>công tác lập kế hoạch sử dụng đất</w:t>
      </w:r>
      <w:bookmarkEnd w:id="3"/>
      <w:bookmarkEnd w:id="4"/>
    </w:p>
    <w:p w:rsidR="00CD01E0" w:rsidRPr="00A922AA" w:rsidRDefault="00CD01E0" w:rsidP="00082E19">
      <w:pPr>
        <w:widowControl w:val="0"/>
        <w:spacing w:line="348" w:lineRule="auto"/>
        <w:ind w:firstLine="720"/>
        <w:jc w:val="both"/>
        <w:rPr>
          <w:sz w:val="28"/>
          <w:szCs w:val="28"/>
          <w:lang w:val="vi-VN"/>
        </w:rPr>
      </w:pPr>
      <w:bookmarkStart w:id="5" w:name="_Toc359849944"/>
      <w:r w:rsidRPr="00A922AA">
        <w:rPr>
          <w:sz w:val="28"/>
          <w:szCs w:val="28"/>
          <w:lang w:val="vi-VN"/>
        </w:rPr>
        <w:t>Đất đai là nguồn tài nguyên thiên nhiên vô cùng quý giá, là tư liệu sản xuất đặc biệt, là thành phần quan trọng trong môi trường sống, là địa bàn phân bố dân cư</w:t>
      </w:r>
      <w:r w:rsidRPr="00A922AA">
        <w:rPr>
          <w:sz w:val="28"/>
          <w:szCs w:val="28"/>
          <w:lang w:val="vi-VN"/>
        </w:rPr>
        <w:softHyphen/>
        <w:t>, cơ sở phát triển kinh tế, văn hoá đời sống xã hội nhân dân. Tài nguyên đất thì có hạn không tái tạo lại được trong đó dân số tăng nhanh dẫn đến nhu cầu sử dụng đất cho các mục đích ngày càng tăng. Để giải quyết vấn đề này cần phân bố sử dụng đất đai một cách hợp lý, có hiệu quả theo quy hoạch, kế hoạch sử dụng đất.</w:t>
      </w:r>
    </w:p>
    <w:p w:rsidR="00CD01E0" w:rsidRPr="00A922AA" w:rsidRDefault="00CD01E0" w:rsidP="008A160E">
      <w:pPr>
        <w:widowControl w:val="0"/>
        <w:spacing w:line="348" w:lineRule="auto"/>
        <w:ind w:firstLine="720"/>
        <w:jc w:val="both"/>
        <w:rPr>
          <w:sz w:val="28"/>
          <w:szCs w:val="28"/>
          <w:lang w:val="vi-VN"/>
        </w:rPr>
      </w:pPr>
      <w:r w:rsidRPr="00A922AA">
        <w:rPr>
          <w:sz w:val="28"/>
          <w:szCs w:val="28"/>
          <w:lang w:val="vi-VN"/>
        </w:rPr>
        <w:t>Quy hoạch, kế hoạch sử dụng đất có vai trò rất quan trọng trong công tác quản lý Nhà nước về đất đai, trong sự phát triển hài hoà, cân đối của từng địa phương và của đất nước theo nền kinh tế thị trường định hướng xã hội chủ nghĩa. Quy hoạch, kế hoạch sử dụng đất là cơ sở để Nhà nước quản lý thống nhất toàn bộ đất đai theo hiến pháp và pháp luật, đảm bảo đất đai được sử dụng tiết kiệm, hợp lý và có hiệu quả cao nhất. Luật Đất đai năm 2013 tại Điều 22 Khoản 4 quy định "Quy hoạch, kế hoạch sử dụng đất là một trong những nội dung quản lý Nhà nước về đất đai" và tại Điều 45 Khoản 3 quy định "Ủy ban nhân dân cấp huyện trình Ủy ban nhân dân cấp tỉnh phê duyệt kế hoạch sử dụng đất hàng năm của cấp huyện".</w:t>
      </w:r>
    </w:p>
    <w:p w:rsidR="00CD01E0" w:rsidRPr="00A922AA" w:rsidRDefault="00CD01E0" w:rsidP="008A160E">
      <w:pPr>
        <w:widowControl w:val="0"/>
        <w:spacing w:line="348" w:lineRule="auto"/>
        <w:ind w:firstLine="720"/>
        <w:jc w:val="both"/>
        <w:rPr>
          <w:sz w:val="28"/>
          <w:szCs w:val="28"/>
          <w:lang w:val="vi-VN"/>
        </w:rPr>
      </w:pPr>
      <w:r w:rsidRPr="00A922AA">
        <w:rPr>
          <w:sz w:val="28"/>
          <w:szCs w:val="28"/>
          <w:lang w:val="vi-VN"/>
        </w:rPr>
        <w:t xml:space="preserve">Để cụ thể hóa quy hoạch, việc lập kế hoạch sử dụng đất hàng năm có vai </w:t>
      </w:r>
      <w:r w:rsidRPr="00A922AA">
        <w:rPr>
          <w:sz w:val="28"/>
          <w:szCs w:val="28"/>
          <w:shd w:val="clear" w:color="auto" w:fill="FFFFFF"/>
          <w:lang w:val="vi-VN"/>
        </w:rPr>
        <w:t xml:space="preserve"> trò rất quan trọng, là căn cứ để giao đất, cho thuê đất, cho phép chuyển mục đích sử dụng đất.</w:t>
      </w:r>
      <w:r w:rsidRPr="00A922AA">
        <w:rPr>
          <w:sz w:val="28"/>
          <w:szCs w:val="28"/>
          <w:lang w:val="vi-VN"/>
        </w:rPr>
        <w:t xml:space="preserve"> Nội dung lập kế hoạch sử dụng đất cấp huyện hàng năm là một nội dung mới trong Luật Đất đai năm 2013 nhằm cụ thể hóa nhu cầu sử dụng đất của các ngành, lĩnh vực, các cấp; khả năng đầu tư, huy động nguồn lực để thực hiện; từ đó xác định diện tích các loại đất cần phải thu hồi để thực hiện công trình, dự án trong năm kế hoạch đến từng đơn vị hành chính cấp xã. Xác định rõ tầm quan trọng, tính cấp thiết của việc lập kế hoạch sử dụng đất hàng năm, được sự chỉ đạo của Uỷ ban nhân dân tỉnh Phú Thọ, cùng với sự giúp đỡ, phối hợp của Sở Tài nguyên và Môi trường tỉnh, Uỷ ban nhân dân </w:t>
      </w:r>
      <w:r>
        <w:rPr>
          <w:sz w:val="28"/>
          <w:szCs w:val="28"/>
        </w:rPr>
        <w:t>huy</w:t>
      </w:r>
      <w:r w:rsidRPr="00CD01E0">
        <w:rPr>
          <w:sz w:val="28"/>
          <w:szCs w:val="28"/>
        </w:rPr>
        <w:t>ện</w:t>
      </w:r>
      <w:r>
        <w:rPr>
          <w:sz w:val="28"/>
          <w:szCs w:val="28"/>
        </w:rPr>
        <w:t xml:space="preserve"> L</w:t>
      </w:r>
      <w:r w:rsidRPr="00CD01E0">
        <w:rPr>
          <w:sz w:val="28"/>
          <w:szCs w:val="28"/>
        </w:rPr>
        <w:t>â</w:t>
      </w:r>
      <w:r>
        <w:rPr>
          <w:sz w:val="28"/>
          <w:szCs w:val="28"/>
        </w:rPr>
        <w:t>m Thao</w:t>
      </w:r>
      <w:r w:rsidRPr="00A922AA">
        <w:rPr>
          <w:sz w:val="28"/>
          <w:szCs w:val="28"/>
          <w:lang w:val="vi-VN"/>
        </w:rPr>
        <w:t xml:space="preserve"> tổ chức triển khai lập </w:t>
      </w:r>
      <w:r w:rsidRPr="00A922AA">
        <w:rPr>
          <w:b/>
          <w:bCs/>
          <w:i/>
          <w:iCs/>
          <w:sz w:val="28"/>
          <w:szCs w:val="28"/>
          <w:lang w:val="vi-VN"/>
        </w:rPr>
        <w:t>“Kế hoạch sử dụng đất năm 2018</w:t>
      </w:r>
      <w:r w:rsidRPr="00A922AA">
        <w:rPr>
          <w:b/>
          <w:i/>
          <w:iCs/>
          <w:sz w:val="28"/>
          <w:szCs w:val="28"/>
          <w:lang w:val="vi-VN"/>
        </w:rPr>
        <w:t xml:space="preserve"> </w:t>
      </w:r>
      <w:r>
        <w:rPr>
          <w:b/>
          <w:i/>
          <w:iCs/>
          <w:sz w:val="28"/>
          <w:szCs w:val="28"/>
        </w:rPr>
        <w:t>huy</w:t>
      </w:r>
      <w:r w:rsidRPr="00CD01E0">
        <w:rPr>
          <w:b/>
          <w:i/>
          <w:iCs/>
          <w:sz w:val="28"/>
          <w:szCs w:val="28"/>
        </w:rPr>
        <w:t>ện</w:t>
      </w:r>
      <w:r>
        <w:rPr>
          <w:b/>
          <w:i/>
          <w:iCs/>
          <w:sz w:val="28"/>
          <w:szCs w:val="28"/>
        </w:rPr>
        <w:t xml:space="preserve"> L</w:t>
      </w:r>
      <w:r w:rsidRPr="00CD01E0">
        <w:rPr>
          <w:b/>
          <w:i/>
          <w:iCs/>
          <w:sz w:val="28"/>
          <w:szCs w:val="28"/>
        </w:rPr>
        <w:t>â</w:t>
      </w:r>
      <w:r>
        <w:rPr>
          <w:b/>
          <w:i/>
          <w:iCs/>
          <w:sz w:val="28"/>
          <w:szCs w:val="28"/>
        </w:rPr>
        <w:t>m Thao</w:t>
      </w:r>
      <w:r w:rsidRPr="00A922AA">
        <w:rPr>
          <w:b/>
          <w:i/>
          <w:iCs/>
          <w:sz w:val="28"/>
          <w:szCs w:val="28"/>
          <w:lang w:val="vi-VN"/>
        </w:rPr>
        <w:t xml:space="preserve"> - tỉnh Phú Thọ”.  </w:t>
      </w:r>
    </w:p>
    <w:p w:rsidR="006E706D" w:rsidRPr="00AD62D1" w:rsidRDefault="006E706D" w:rsidP="007A2160">
      <w:pPr>
        <w:widowControl w:val="0"/>
        <w:spacing w:line="360" w:lineRule="auto"/>
        <w:jc w:val="both"/>
        <w:outlineLvl w:val="0"/>
        <w:rPr>
          <w:b/>
          <w:sz w:val="28"/>
          <w:szCs w:val="28"/>
          <w:lang w:val="vi-VN"/>
        </w:rPr>
      </w:pPr>
      <w:bookmarkStart w:id="6" w:name="_Toc500747787"/>
      <w:bookmarkStart w:id="7" w:name="_Toc500752311"/>
      <w:r w:rsidRPr="00AD62D1">
        <w:rPr>
          <w:b/>
          <w:sz w:val="28"/>
          <w:szCs w:val="28"/>
          <w:lang w:val="vi-VN"/>
        </w:rPr>
        <w:lastRenderedPageBreak/>
        <w:t xml:space="preserve">2. Cơ sở của công tác </w:t>
      </w:r>
      <w:r w:rsidR="00E91149" w:rsidRPr="00AD62D1">
        <w:rPr>
          <w:b/>
          <w:sz w:val="28"/>
          <w:szCs w:val="28"/>
          <w:lang w:val="vi-VN"/>
        </w:rPr>
        <w:t>lập</w:t>
      </w:r>
      <w:r w:rsidRPr="00AD62D1">
        <w:rPr>
          <w:b/>
          <w:sz w:val="28"/>
          <w:szCs w:val="28"/>
          <w:lang w:val="vi-VN"/>
        </w:rPr>
        <w:t xml:space="preserve"> kế hoạch sử dụng đất </w:t>
      </w:r>
      <w:bookmarkEnd w:id="5"/>
      <w:r w:rsidR="005929BA" w:rsidRPr="00AD62D1">
        <w:rPr>
          <w:b/>
          <w:sz w:val="28"/>
          <w:szCs w:val="28"/>
          <w:lang w:val="vi-VN"/>
        </w:rPr>
        <w:t>huyện Lâm Thao</w:t>
      </w:r>
      <w:bookmarkEnd w:id="6"/>
      <w:bookmarkEnd w:id="7"/>
    </w:p>
    <w:p w:rsidR="006E706D" w:rsidRPr="00AD62D1" w:rsidRDefault="006E706D" w:rsidP="007A2160">
      <w:pPr>
        <w:spacing w:line="360" w:lineRule="auto"/>
        <w:jc w:val="both"/>
        <w:outlineLvl w:val="0"/>
        <w:rPr>
          <w:b/>
          <w:sz w:val="28"/>
          <w:szCs w:val="28"/>
          <w:lang w:val="vi-VN"/>
        </w:rPr>
      </w:pPr>
      <w:bookmarkStart w:id="8" w:name="_Toc172622309"/>
      <w:bookmarkStart w:id="9" w:name="_Toc198998000"/>
      <w:bookmarkStart w:id="10" w:name="_Toc203705695"/>
      <w:bookmarkStart w:id="11" w:name="_Toc205310142"/>
      <w:bookmarkStart w:id="12" w:name="_Toc205311255"/>
      <w:bookmarkStart w:id="13" w:name="_Toc240615459"/>
      <w:bookmarkStart w:id="14" w:name="_Toc277748012"/>
      <w:bookmarkStart w:id="15" w:name="_Toc290637315"/>
      <w:bookmarkStart w:id="16" w:name="_Toc359849945"/>
      <w:bookmarkStart w:id="17" w:name="_Toc500747788"/>
      <w:bookmarkStart w:id="18" w:name="_Toc500752312"/>
      <w:r w:rsidRPr="00AD62D1">
        <w:rPr>
          <w:b/>
          <w:sz w:val="28"/>
          <w:szCs w:val="28"/>
          <w:lang w:val="vi-VN"/>
        </w:rPr>
        <w:t xml:space="preserve">2.1. Căn cứ pháp lý của công tác </w:t>
      </w:r>
      <w:r w:rsidR="00E91149" w:rsidRPr="00AD62D1">
        <w:rPr>
          <w:b/>
          <w:sz w:val="28"/>
          <w:szCs w:val="28"/>
          <w:lang w:val="vi-VN"/>
        </w:rPr>
        <w:t>kế hoạch</w:t>
      </w:r>
      <w:r w:rsidRPr="00AD62D1">
        <w:rPr>
          <w:b/>
          <w:sz w:val="28"/>
          <w:szCs w:val="28"/>
          <w:lang w:val="vi-VN"/>
        </w:rPr>
        <w:t xml:space="preserve"> sử dụng đất </w:t>
      </w:r>
      <w:bookmarkEnd w:id="8"/>
      <w:bookmarkEnd w:id="9"/>
      <w:bookmarkEnd w:id="10"/>
      <w:bookmarkEnd w:id="11"/>
      <w:bookmarkEnd w:id="12"/>
      <w:bookmarkEnd w:id="13"/>
      <w:bookmarkEnd w:id="14"/>
      <w:bookmarkEnd w:id="15"/>
      <w:bookmarkEnd w:id="16"/>
      <w:r w:rsidR="005929BA" w:rsidRPr="00AD62D1">
        <w:rPr>
          <w:b/>
          <w:sz w:val="28"/>
          <w:szCs w:val="28"/>
          <w:lang w:val="vi-VN"/>
        </w:rPr>
        <w:t>huyện Lâm Thao</w:t>
      </w:r>
      <w:bookmarkEnd w:id="17"/>
      <w:bookmarkEnd w:id="18"/>
    </w:p>
    <w:p w:rsidR="007B4142" w:rsidRPr="00AD62D1" w:rsidRDefault="007B4142" w:rsidP="007A2160">
      <w:pPr>
        <w:spacing w:line="360" w:lineRule="auto"/>
        <w:ind w:firstLine="720"/>
        <w:jc w:val="both"/>
        <w:rPr>
          <w:sz w:val="28"/>
          <w:szCs w:val="28"/>
          <w:lang w:val="vi-VN"/>
        </w:rPr>
      </w:pPr>
      <w:r w:rsidRPr="00AD62D1">
        <w:rPr>
          <w:sz w:val="28"/>
          <w:szCs w:val="28"/>
          <w:lang w:val="vi-VN"/>
        </w:rPr>
        <w:t>+ Luật Đất đai số 45/2013/QH13 ngày 29</w:t>
      </w:r>
      <w:r w:rsidRPr="00AD62D1">
        <w:rPr>
          <w:sz w:val="28"/>
          <w:szCs w:val="28"/>
          <w:lang w:val="nl-NL"/>
        </w:rPr>
        <w:t xml:space="preserve"> tháng </w:t>
      </w:r>
      <w:r w:rsidRPr="00AD62D1">
        <w:rPr>
          <w:sz w:val="28"/>
          <w:szCs w:val="28"/>
          <w:lang w:val="vi-VN"/>
        </w:rPr>
        <w:t>11</w:t>
      </w:r>
      <w:r w:rsidRPr="00AD62D1">
        <w:rPr>
          <w:sz w:val="28"/>
          <w:szCs w:val="28"/>
          <w:lang w:val="nl-NL"/>
        </w:rPr>
        <w:t xml:space="preserve"> năm </w:t>
      </w:r>
      <w:r w:rsidRPr="00AD62D1">
        <w:rPr>
          <w:sz w:val="28"/>
          <w:szCs w:val="28"/>
          <w:lang w:val="vi-VN"/>
        </w:rPr>
        <w:t>2013;</w:t>
      </w:r>
    </w:p>
    <w:p w:rsidR="009F7EBA" w:rsidRPr="00AD62D1" w:rsidRDefault="009F7EBA" w:rsidP="007A2160">
      <w:pPr>
        <w:pStyle w:val="BodyText"/>
        <w:widowControl w:val="0"/>
        <w:spacing w:line="360" w:lineRule="auto"/>
        <w:ind w:firstLine="720"/>
        <w:rPr>
          <w:rFonts w:ascii="Times New Roman" w:hAnsi="Times New Roman"/>
          <w:b/>
          <w:lang w:val="vi-VN"/>
        </w:rPr>
      </w:pPr>
      <w:r w:rsidRPr="00AD62D1">
        <w:rPr>
          <w:rFonts w:ascii="Times New Roman" w:hAnsi="Times New Roman"/>
          <w:lang w:val="vi-VN"/>
        </w:rPr>
        <w:t>+ Nghị định 43/2014/NĐ-CP ngày 15 tháng 5 năm 2014 của Chính phủ</w:t>
      </w:r>
      <w:r w:rsidRPr="00AD62D1">
        <w:rPr>
          <w:rFonts w:ascii="Times New Roman" w:hAnsi="Times New Roman"/>
          <w:b/>
          <w:lang w:val="vi-VN"/>
        </w:rPr>
        <w:t xml:space="preserve"> </w:t>
      </w:r>
      <w:r w:rsidRPr="00AD62D1">
        <w:rPr>
          <w:rFonts w:ascii="Times New Roman" w:hAnsi="Times New Roman"/>
          <w:lang w:val="vi-VN"/>
        </w:rPr>
        <w:t>Quy định chi tiết thi hành một số điều của Luật Đất đai;</w:t>
      </w:r>
    </w:p>
    <w:p w:rsidR="009F7EBA" w:rsidRPr="00AD62D1" w:rsidRDefault="009F7EBA"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Nghị định số 45/2014/NĐ-CP ngày 15 tháng 5 năm 2014 của Chính phủ quy định về thu tiền sử dụng đất;</w:t>
      </w:r>
    </w:p>
    <w:p w:rsidR="009F7EBA" w:rsidRPr="00AD62D1" w:rsidRDefault="009F7EBA"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Nghị định số 46/2014/NĐ-CP ngày 15 tháng 5 năm 2014 của Chính phủ Quy định về thu tiền thuê đất, thuê mặt nước;</w:t>
      </w:r>
    </w:p>
    <w:p w:rsidR="009F7EBA" w:rsidRPr="00AD62D1" w:rsidRDefault="00F400E2" w:rsidP="007A2160">
      <w:pPr>
        <w:pStyle w:val="BodyText"/>
        <w:spacing w:line="360" w:lineRule="auto"/>
        <w:ind w:firstLine="720"/>
        <w:rPr>
          <w:rFonts w:ascii="Times New Roman" w:hAnsi="Times New Roman"/>
          <w:lang w:val="vi-VN"/>
        </w:rPr>
      </w:pPr>
      <w:r w:rsidRPr="00AD62D1">
        <w:rPr>
          <w:rFonts w:ascii="Times New Roman" w:hAnsi="Times New Roman"/>
          <w:lang w:val="vi-VN"/>
        </w:rPr>
        <w:t>+</w:t>
      </w:r>
      <w:r w:rsidR="009F7EBA" w:rsidRPr="00AD62D1">
        <w:rPr>
          <w:rFonts w:ascii="Times New Roman" w:hAnsi="Times New Roman"/>
          <w:lang w:val="vi-VN"/>
        </w:rPr>
        <w:t xml:space="preserve"> Nghị định số 47/2014/NĐ-CP ngày 15 tháng 5 năm 2014, quy định về bồi thường, hỗ trợ, tái định cư khi Nhà nước thu hồi đất;</w:t>
      </w:r>
    </w:p>
    <w:p w:rsidR="007B4142" w:rsidRPr="00AD62D1" w:rsidRDefault="007B4142" w:rsidP="007A2160">
      <w:pPr>
        <w:spacing w:line="360" w:lineRule="auto"/>
        <w:ind w:firstLine="720"/>
        <w:jc w:val="both"/>
        <w:rPr>
          <w:sz w:val="28"/>
          <w:szCs w:val="28"/>
          <w:lang w:val="vi-VN"/>
        </w:rPr>
      </w:pPr>
      <w:r w:rsidRPr="00AD62D1">
        <w:rPr>
          <w:sz w:val="28"/>
          <w:szCs w:val="28"/>
          <w:lang w:val="vi-VN"/>
        </w:rPr>
        <w:t>+ Nghị định số 35/2015/NĐ-CP ngày 13/04/2015 của Chính phủ về Quản lý, sử dụng đất trồng lúa;</w:t>
      </w:r>
    </w:p>
    <w:p w:rsidR="00757A8E" w:rsidRPr="00AD62D1" w:rsidRDefault="00757A8E"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Nghị quyết số 40/NQ-CP ngày 28 tháng 3 năm 2013 của Chính phủ về quy hoạch sử dụng đất đến năm 2020 và kế hoạch sử dụng đất 5 năm kỳ đầu (2011 - 2015) tỉnh Phú Thọ;</w:t>
      </w:r>
    </w:p>
    <w:p w:rsidR="00F400E2" w:rsidRPr="00AD62D1" w:rsidRDefault="00F400E2"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Thông tư số 28/2014/TT-BTNMT ngày 02/6/2014 của Bộ Tài nguyên và Môi trường Quy định về thống kê, kiểm kê đất đai và lập bản đồ hiện trạng sử dụng đất;</w:t>
      </w:r>
    </w:p>
    <w:p w:rsidR="009F7EBA" w:rsidRPr="00AD62D1" w:rsidRDefault="009F7EBA"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Thông tư số 29/2014/TT-BTNMT ngày 02 tháng 6 năm 2014 của Bộ Tài nguyên và Môi trường Quy định chi tiết việc lập, điều chỉnh quy hoạch, kế hoạch sử dụng đất;</w:t>
      </w:r>
    </w:p>
    <w:p w:rsidR="00553129" w:rsidRPr="008A160E" w:rsidRDefault="00553129" w:rsidP="007A2160">
      <w:pPr>
        <w:pStyle w:val="BodyTextIndent"/>
        <w:spacing w:before="0" w:after="0" w:line="360" w:lineRule="auto"/>
        <w:ind w:firstLine="720"/>
        <w:rPr>
          <w:rFonts w:ascii="Times New Roman" w:hAnsi="Times New Roman"/>
          <w:b w:val="0"/>
          <w:spacing w:val="-6"/>
          <w:lang w:val="vi-VN"/>
        </w:rPr>
      </w:pPr>
      <w:r w:rsidRPr="008A160E">
        <w:rPr>
          <w:rFonts w:ascii="Times New Roman" w:hAnsi="Times New Roman"/>
          <w:b w:val="0"/>
          <w:spacing w:val="-6"/>
          <w:lang w:val="vi-VN"/>
        </w:rPr>
        <w:t xml:space="preserve">+ Nghị quyết số </w:t>
      </w:r>
      <w:r w:rsidR="00256DF2" w:rsidRPr="008A160E">
        <w:rPr>
          <w:rFonts w:ascii="Times New Roman" w:hAnsi="Times New Roman"/>
          <w:b w:val="0"/>
          <w:spacing w:val="-6"/>
          <w:lang w:val="vi-VN"/>
        </w:rPr>
        <w:t xml:space="preserve">01/2015/NQ-HĐND ngày 10/7/2015, </w:t>
      </w:r>
      <w:r w:rsidRPr="008A160E">
        <w:rPr>
          <w:rFonts w:ascii="Times New Roman" w:hAnsi="Times New Roman"/>
          <w:b w:val="0"/>
          <w:spacing w:val="-6"/>
          <w:lang w:val="vi-VN"/>
        </w:rPr>
        <w:t>Nghị quyết số 07/2015/NQ-HĐND ngày 14/12/2015</w:t>
      </w:r>
      <w:r w:rsidR="00A70D68" w:rsidRPr="008A160E">
        <w:rPr>
          <w:rFonts w:ascii="Times New Roman" w:hAnsi="Times New Roman"/>
          <w:b w:val="0"/>
          <w:spacing w:val="-6"/>
          <w:lang w:val="vi-VN"/>
        </w:rPr>
        <w:t>, Nghị quyết số 10/2016/NQ-HĐND ngày 08/10/2016, Nghị quyết số 08/2017/NQ-HĐND ngày 14/07/2017</w:t>
      </w:r>
      <w:r w:rsidR="00D42A33" w:rsidRPr="008A160E">
        <w:rPr>
          <w:rFonts w:ascii="Times New Roman" w:hAnsi="Times New Roman"/>
          <w:b w:val="0"/>
          <w:spacing w:val="-6"/>
        </w:rPr>
        <w:t xml:space="preserve">, </w:t>
      </w:r>
      <w:r w:rsidR="00B703E2">
        <w:rPr>
          <w:rFonts w:ascii="Times New Roman" w:hAnsi="Times New Roman"/>
          <w:b w:val="0"/>
          <w:spacing w:val="-6"/>
          <w:lang w:val="vi-VN"/>
        </w:rPr>
        <w:t>Nghị quyết số</w:t>
      </w:r>
      <w:r w:rsidR="00B703E2">
        <w:rPr>
          <w:rFonts w:ascii="Times New Roman" w:hAnsi="Times New Roman"/>
          <w:b w:val="0"/>
          <w:spacing w:val="-6"/>
        </w:rPr>
        <w:t xml:space="preserve"> 21</w:t>
      </w:r>
      <w:r w:rsidR="00D42A33" w:rsidRPr="008A160E">
        <w:rPr>
          <w:rFonts w:ascii="Times New Roman" w:hAnsi="Times New Roman"/>
          <w:b w:val="0"/>
          <w:spacing w:val="-6"/>
          <w:lang w:val="vi-VN"/>
        </w:rPr>
        <w:t>/2017/NQ-HĐND ngày</w:t>
      </w:r>
      <w:r w:rsidR="00B703E2">
        <w:rPr>
          <w:rFonts w:ascii="Times New Roman" w:hAnsi="Times New Roman"/>
          <w:b w:val="0"/>
          <w:spacing w:val="-6"/>
        </w:rPr>
        <w:t xml:space="preserve"> 14</w:t>
      </w:r>
      <w:r w:rsidR="00D42A33" w:rsidRPr="008A160E">
        <w:rPr>
          <w:rFonts w:ascii="Times New Roman" w:hAnsi="Times New Roman"/>
          <w:b w:val="0"/>
          <w:spacing w:val="-6"/>
          <w:lang w:val="vi-VN"/>
        </w:rPr>
        <w:t>/</w:t>
      </w:r>
      <w:r w:rsidR="00D42A33" w:rsidRPr="008A160E">
        <w:rPr>
          <w:rFonts w:ascii="Times New Roman" w:hAnsi="Times New Roman"/>
          <w:b w:val="0"/>
          <w:spacing w:val="-6"/>
        </w:rPr>
        <w:t>12</w:t>
      </w:r>
      <w:r w:rsidR="00D42A33" w:rsidRPr="008A160E">
        <w:rPr>
          <w:rFonts w:ascii="Times New Roman" w:hAnsi="Times New Roman"/>
          <w:b w:val="0"/>
          <w:spacing w:val="-6"/>
          <w:lang w:val="vi-VN"/>
        </w:rPr>
        <w:t>/2017</w:t>
      </w:r>
      <w:r w:rsidRPr="008A160E">
        <w:rPr>
          <w:rFonts w:ascii="Times New Roman" w:hAnsi="Times New Roman"/>
          <w:b w:val="0"/>
          <w:spacing w:val="-6"/>
          <w:lang w:val="vi-VN"/>
        </w:rPr>
        <w:t xml:space="preserve"> của HĐND tỉnh Phú Thọ về việc thông qua danh mục các dự án phát triển kinh tế - xã hội vì lợi ích quốc gia, công cộng phải thu hồi đất; danh mục các dự án có sử dụng đất phải chuyển mục đích sử dụng đất trồng lúa dưới 10 héc ta, đất rừng phòng hộ dưới 20 héc ta trên địa bàn tỉnh;</w:t>
      </w:r>
    </w:p>
    <w:p w:rsidR="006B7DCF" w:rsidRPr="00AD62D1" w:rsidRDefault="006B7DCF"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xml:space="preserve">+ Nghị quyết số 12/2015/NQ-HĐND ngày 14/12/2015 của Hội đồng nhân </w:t>
      </w:r>
      <w:r w:rsidRPr="00AD62D1">
        <w:rPr>
          <w:rFonts w:ascii="Times New Roman" w:hAnsi="Times New Roman"/>
          <w:b w:val="0"/>
          <w:lang w:val="vi-VN"/>
        </w:rPr>
        <w:lastRenderedPageBreak/>
        <w:t>dân tỉnh về Quy hoạch phát triển nông, lâm nghiệp, thủy sản tỉnh Phú Thọ đến năm 2020, định hướng đến năm 2030;</w:t>
      </w:r>
    </w:p>
    <w:p w:rsidR="0004047F" w:rsidRDefault="0004047F" w:rsidP="007A2160">
      <w:pPr>
        <w:spacing w:line="360" w:lineRule="auto"/>
        <w:ind w:firstLine="720"/>
        <w:jc w:val="both"/>
        <w:rPr>
          <w:spacing w:val="-6"/>
          <w:sz w:val="28"/>
          <w:szCs w:val="28"/>
        </w:rPr>
      </w:pPr>
      <w:r w:rsidRPr="00AD62D1">
        <w:rPr>
          <w:spacing w:val="-6"/>
          <w:sz w:val="28"/>
          <w:szCs w:val="28"/>
          <w:lang w:val="vi-VN"/>
        </w:rPr>
        <w:t>+ Quyết định số 24/2014/QĐ-UBND ngày 29 tháng 12 năm 2014 của UBND tỉnh Phú</w:t>
      </w:r>
      <w:r w:rsidR="008A2722">
        <w:rPr>
          <w:spacing w:val="-6"/>
          <w:sz w:val="28"/>
          <w:szCs w:val="28"/>
          <w:lang w:val="vi-VN"/>
        </w:rPr>
        <w:t xml:space="preserve"> Thọ về bảng giá đất 05 năm (20</w:t>
      </w:r>
      <w:r w:rsidR="008A2722">
        <w:rPr>
          <w:spacing w:val="-6"/>
          <w:sz w:val="28"/>
          <w:szCs w:val="28"/>
        </w:rPr>
        <w:t>1</w:t>
      </w:r>
      <w:r w:rsidRPr="00AD62D1">
        <w:rPr>
          <w:spacing w:val="-6"/>
          <w:sz w:val="28"/>
          <w:szCs w:val="28"/>
          <w:lang w:val="vi-VN"/>
        </w:rPr>
        <w:t>5-</w:t>
      </w:r>
      <w:r w:rsidR="001C6A50" w:rsidRPr="00AD62D1">
        <w:rPr>
          <w:spacing w:val="-6"/>
          <w:sz w:val="28"/>
          <w:szCs w:val="28"/>
          <w:lang w:val="vi-VN"/>
        </w:rPr>
        <w:t>2019) trên địa bàn tỉnh Phú Thọ;</w:t>
      </w:r>
    </w:p>
    <w:p w:rsidR="00A70D68" w:rsidRDefault="00A70D68" w:rsidP="007A2160">
      <w:pPr>
        <w:spacing w:line="360" w:lineRule="auto"/>
        <w:ind w:firstLine="720"/>
        <w:jc w:val="both"/>
        <w:rPr>
          <w:spacing w:val="-6"/>
          <w:sz w:val="28"/>
          <w:szCs w:val="28"/>
        </w:rPr>
      </w:pPr>
      <w:r>
        <w:rPr>
          <w:spacing w:val="-6"/>
          <w:sz w:val="28"/>
          <w:szCs w:val="28"/>
          <w:lang w:val="vi-VN"/>
        </w:rPr>
        <w:t xml:space="preserve">+ Quyết định số </w:t>
      </w:r>
      <w:r>
        <w:rPr>
          <w:spacing w:val="-6"/>
          <w:sz w:val="28"/>
          <w:szCs w:val="28"/>
        </w:rPr>
        <w:t>3227</w:t>
      </w:r>
      <w:r>
        <w:rPr>
          <w:spacing w:val="-6"/>
          <w:sz w:val="28"/>
          <w:szCs w:val="28"/>
          <w:lang w:val="vi-VN"/>
        </w:rPr>
        <w:t>/QĐ-UBND ngày 2</w:t>
      </w:r>
      <w:r>
        <w:rPr>
          <w:spacing w:val="-6"/>
          <w:sz w:val="28"/>
          <w:szCs w:val="28"/>
        </w:rPr>
        <w:t>3</w:t>
      </w:r>
      <w:r>
        <w:rPr>
          <w:spacing w:val="-6"/>
          <w:sz w:val="28"/>
          <w:szCs w:val="28"/>
          <w:lang w:val="vi-VN"/>
        </w:rPr>
        <w:t xml:space="preserve"> tháng 12 năm 201</w:t>
      </w:r>
      <w:r>
        <w:rPr>
          <w:spacing w:val="-6"/>
          <w:sz w:val="28"/>
          <w:szCs w:val="28"/>
        </w:rPr>
        <w:t>5</w:t>
      </w:r>
      <w:r w:rsidRPr="00AD62D1">
        <w:rPr>
          <w:spacing w:val="-6"/>
          <w:sz w:val="28"/>
          <w:szCs w:val="28"/>
          <w:lang w:val="vi-VN"/>
        </w:rPr>
        <w:t xml:space="preserve"> của UBND tỉnh Phú Thọ về </w:t>
      </w:r>
      <w:r>
        <w:rPr>
          <w:spacing w:val="-6"/>
          <w:sz w:val="28"/>
          <w:szCs w:val="28"/>
        </w:rPr>
        <w:t>việc ban hành bộ đơn giá đo đạc lập BĐĐC; đăng ký đất đai, tài sản gắn liền với đất, lập hồ sơ địa chính, cấp giấy chứng nhận quyền sử dụng đất, quyền sở hữu nhầ ở và tài sản gắn liền với đất</w:t>
      </w:r>
      <w:r w:rsidRPr="00AD62D1">
        <w:rPr>
          <w:spacing w:val="-6"/>
          <w:sz w:val="28"/>
          <w:szCs w:val="28"/>
          <w:lang w:val="vi-VN"/>
        </w:rPr>
        <w:t>;</w:t>
      </w:r>
      <w:r>
        <w:rPr>
          <w:spacing w:val="-6"/>
          <w:sz w:val="28"/>
          <w:szCs w:val="28"/>
        </w:rPr>
        <w:t xml:space="preserve"> xây dựng cơ sở dữ liệu địa chính trên địa bàn tỉnh Phú Thọ;</w:t>
      </w:r>
    </w:p>
    <w:p w:rsidR="001011E8" w:rsidRPr="00E27668" w:rsidRDefault="000F1350" w:rsidP="007A2160">
      <w:pPr>
        <w:spacing w:line="360" w:lineRule="auto"/>
        <w:ind w:firstLine="720"/>
        <w:jc w:val="both"/>
        <w:rPr>
          <w:color w:val="FF0000"/>
          <w:spacing w:val="-6"/>
          <w:sz w:val="28"/>
          <w:szCs w:val="28"/>
        </w:rPr>
      </w:pPr>
      <w:r w:rsidRPr="00E27668">
        <w:rPr>
          <w:color w:val="FF0000"/>
          <w:spacing w:val="-6"/>
          <w:sz w:val="28"/>
          <w:szCs w:val="28"/>
        </w:rPr>
        <w:t xml:space="preserve">+ </w:t>
      </w:r>
      <w:r w:rsidR="00111E75" w:rsidRPr="00E27668">
        <w:rPr>
          <w:color w:val="FF0000"/>
          <w:spacing w:val="-6"/>
          <w:sz w:val="28"/>
          <w:szCs w:val="28"/>
        </w:rPr>
        <w:t xml:space="preserve">Thực hiện </w:t>
      </w:r>
      <w:r w:rsidRPr="00E27668">
        <w:rPr>
          <w:color w:val="FF0000"/>
          <w:spacing w:val="-6"/>
          <w:sz w:val="28"/>
          <w:szCs w:val="28"/>
        </w:rPr>
        <w:t>Văn bản</w:t>
      </w:r>
      <w:r w:rsidR="001011E8" w:rsidRPr="00E27668">
        <w:rPr>
          <w:color w:val="FF0000"/>
          <w:spacing w:val="-6"/>
          <w:sz w:val="28"/>
          <w:szCs w:val="28"/>
        </w:rPr>
        <w:t xml:space="preserve"> số 4501/UBND-KTN ngày 06 tháng 10 năm 2017 của UBND tỉnh Phú Thọ về việc xây dựng Kế hoạch sử dụng đất năm 2018 cấp huyện.</w:t>
      </w:r>
    </w:p>
    <w:p w:rsidR="00B53044" w:rsidRPr="00AD62D1" w:rsidRDefault="00B53044" w:rsidP="007A2160">
      <w:pPr>
        <w:pStyle w:val="BodyTextIndent"/>
        <w:spacing w:before="0" w:after="0" w:line="360" w:lineRule="auto"/>
        <w:outlineLvl w:val="0"/>
        <w:rPr>
          <w:rFonts w:ascii="Times New Roman" w:hAnsi="Times New Roman"/>
          <w:lang w:val="vi-VN"/>
        </w:rPr>
      </w:pPr>
      <w:bookmarkStart w:id="19" w:name="_Toc240614711"/>
      <w:bookmarkStart w:id="20" w:name="_Toc240615340"/>
      <w:bookmarkStart w:id="21" w:name="_Toc240615460"/>
      <w:bookmarkStart w:id="22" w:name="_Toc277748013"/>
      <w:bookmarkStart w:id="23" w:name="_Toc290637316"/>
      <w:bookmarkStart w:id="24" w:name="_Toc359849946"/>
      <w:bookmarkStart w:id="25" w:name="_Toc500747789"/>
      <w:bookmarkStart w:id="26" w:name="_Toc500752313"/>
      <w:r w:rsidRPr="00AD62D1">
        <w:rPr>
          <w:rFonts w:ascii="Times New Roman" w:hAnsi="Times New Roman"/>
          <w:lang w:val="vi-VN"/>
        </w:rPr>
        <w:t>2.2. Cơ sở thông tin số liệu, tư liệu bản đồ</w:t>
      </w:r>
      <w:bookmarkEnd w:id="19"/>
      <w:bookmarkEnd w:id="20"/>
      <w:bookmarkEnd w:id="21"/>
      <w:bookmarkEnd w:id="22"/>
      <w:bookmarkEnd w:id="23"/>
      <w:bookmarkEnd w:id="24"/>
      <w:bookmarkEnd w:id="25"/>
      <w:bookmarkEnd w:id="26"/>
    </w:p>
    <w:p w:rsidR="00B53044" w:rsidRPr="00AD62D1" w:rsidRDefault="00B53044" w:rsidP="007A2160">
      <w:pPr>
        <w:pStyle w:val="BodyTextIndent"/>
        <w:spacing w:before="0" w:after="0" w:line="360" w:lineRule="auto"/>
        <w:ind w:firstLine="720"/>
        <w:rPr>
          <w:rFonts w:ascii="Times New Roman" w:hAnsi="Times New Roman"/>
          <w:b w:val="0"/>
          <w:spacing w:val="4"/>
          <w:lang w:val="vi-VN"/>
        </w:rPr>
      </w:pPr>
      <w:r w:rsidRPr="00AD62D1">
        <w:rPr>
          <w:rFonts w:ascii="Times New Roman" w:hAnsi="Times New Roman"/>
          <w:b w:val="0"/>
          <w:spacing w:val="4"/>
          <w:lang w:val="vi-VN"/>
        </w:rPr>
        <w:t xml:space="preserve">+ Quy hoạch tổng thể phát triển kinh tế xã hội tỉnh </w:t>
      </w:r>
      <w:r w:rsidR="005B73DD" w:rsidRPr="00AD62D1">
        <w:rPr>
          <w:rFonts w:ascii="Times New Roman" w:hAnsi="Times New Roman"/>
          <w:b w:val="0"/>
          <w:spacing w:val="4"/>
          <w:lang w:val="vi-VN"/>
        </w:rPr>
        <w:t>Phú Thọ</w:t>
      </w:r>
      <w:r w:rsidR="00BF134B" w:rsidRPr="00AD62D1">
        <w:rPr>
          <w:rFonts w:ascii="Times New Roman" w:hAnsi="Times New Roman"/>
          <w:b w:val="0"/>
          <w:spacing w:val="4"/>
          <w:lang w:val="vi-VN"/>
        </w:rPr>
        <w:t xml:space="preserve"> thời kỳ 2006 -</w:t>
      </w:r>
      <w:r w:rsidRPr="00AD62D1">
        <w:rPr>
          <w:rFonts w:ascii="Times New Roman" w:hAnsi="Times New Roman"/>
          <w:b w:val="0"/>
          <w:spacing w:val="4"/>
          <w:lang w:val="vi-VN"/>
        </w:rPr>
        <w:t xml:space="preserve"> 2020.</w:t>
      </w:r>
    </w:p>
    <w:p w:rsidR="00B53044" w:rsidRPr="00AD62D1" w:rsidRDefault="00B53044"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xml:space="preserve">+ Quy hoạch sử dụng đất tỉnh </w:t>
      </w:r>
      <w:r w:rsidR="005B73DD" w:rsidRPr="00AD62D1">
        <w:rPr>
          <w:rFonts w:ascii="Times New Roman" w:hAnsi="Times New Roman"/>
          <w:b w:val="0"/>
          <w:lang w:val="vi-VN"/>
        </w:rPr>
        <w:t>Phú Thọ</w:t>
      </w:r>
      <w:r w:rsidRPr="00AD62D1">
        <w:rPr>
          <w:rFonts w:ascii="Times New Roman" w:hAnsi="Times New Roman"/>
          <w:b w:val="0"/>
          <w:lang w:val="vi-VN"/>
        </w:rPr>
        <w:t xml:space="preserve"> đến năm 2020, kế hoạch sử dụng đất 5 năm kỳ đầu (2011</w:t>
      </w:r>
      <w:r w:rsidR="00B42FC5" w:rsidRPr="00AD62D1">
        <w:rPr>
          <w:rFonts w:ascii="Times New Roman" w:hAnsi="Times New Roman"/>
          <w:b w:val="0"/>
          <w:lang w:val="vi-VN"/>
        </w:rPr>
        <w:t xml:space="preserve"> </w:t>
      </w:r>
      <w:r w:rsidRPr="00AD62D1">
        <w:rPr>
          <w:rFonts w:ascii="Times New Roman" w:hAnsi="Times New Roman"/>
          <w:b w:val="0"/>
          <w:lang w:val="vi-VN"/>
        </w:rPr>
        <w:t>-</w:t>
      </w:r>
      <w:r w:rsidR="00B42FC5" w:rsidRPr="00AD62D1">
        <w:rPr>
          <w:rFonts w:ascii="Times New Roman" w:hAnsi="Times New Roman"/>
          <w:b w:val="0"/>
          <w:lang w:val="vi-VN"/>
        </w:rPr>
        <w:t xml:space="preserve"> </w:t>
      </w:r>
      <w:r w:rsidRPr="00AD62D1">
        <w:rPr>
          <w:rFonts w:ascii="Times New Roman" w:hAnsi="Times New Roman"/>
          <w:b w:val="0"/>
          <w:lang w:val="vi-VN"/>
        </w:rPr>
        <w:t>2015).</w:t>
      </w:r>
    </w:p>
    <w:p w:rsidR="002654E8" w:rsidRPr="00AD62D1" w:rsidRDefault="002654E8" w:rsidP="007A2160">
      <w:pPr>
        <w:widowControl w:val="0"/>
        <w:tabs>
          <w:tab w:val="left" w:pos="1000"/>
        </w:tabs>
        <w:autoSpaceDE w:val="0"/>
        <w:autoSpaceDN w:val="0"/>
        <w:adjustRightInd w:val="0"/>
        <w:spacing w:line="360" w:lineRule="auto"/>
        <w:ind w:firstLine="720"/>
        <w:jc w:val="both"/>
        <w:rPr>
          <w:bCs/>
          <w:sz w:val="28"/>
          <w:szCs w:val="28"/>
          <w:lang w:val="it-IT"/>
        </w:rPr>
      </w:pPr>
      <w:r w:rsidRPr="00AD62D1">
        <w:rPr>
          <w:bCs/>
          <w:sz w:val="28"/>
          <w:szCs w:val="28"/>
          <w:lang w:val="it-IT"/>
        </w:rPr>
        <w:t>+ Quy hoạch sử dụng đất huyện Lâm Thao đến năm 2020, kế hoạch sử dụng đất 5 năm kỳ đầu (2011 - 2015).</w:t>
      </w:r>
    </w:p>
    <w:p w:rsidR="00553129" w:rsidRPr="00AD62D1" w:rsidRDefault="00553129"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Báo cáo chính trị của Đảng bộ huyện Lâm Thao nhiệm kỳ 2015 - 2020.</w:t>
      </w:r>
    </w:p>
    <w:p w:rsidR="00B53044" w:rsidRPr="00AD62D1" w:rsidRDefault="00B53044" w:rsidP="007A2160">
      <w:pPr>
        <w:pStyle w:val="BodyTextIndent"/>
        <w:spacing w:before="0" w:after="0" w:line="360" w:lineRule="auto"/>
        <w:ind w:firstLine="720"/>
        <w:rPr>
          <w:rFonts w:ascii="Times New Roman" w:hAnsi="Times New Roman"/>
          <w:b w:val="0"/>
          <w:spacing w:val="4"/>
          <w:lang w:val="vi-VN"/>
        </w:rPr>
      </w:pPr>
      <w:r w:rsidRPr="00AD62D1">
        <w:rPr>
          <w:rFonts w:ascii="Times New Roman" w:hAnsi="Times New Roman"/>
          <w:b w:val="0"/>
          <w:spacing w:val="4"/>
          <w:lang w:val="vi-VN"/>
        </w:rPr>
        <w:t xml:space="preserve">+ Quy hoạch tổng thể phát triển kinh tế </w:t>
      </w:r>
      <w:r w:rsidR="00B42FC5" w:rsidRPr="00AD62D1">
        <w:rPr>
          <w:rFonts w:ascii="Times New Roman" w:hAnsi="Times New Roman"/>
          <w:b w:val="0"/>
          <w:spacing w:val="4"/>
          <w:lang w:val="vi-VN"/>
        </w:rPr>
        <w:t xml:space="preserve">- </w:t>
      </w:r>
      <w:r w:rsidRPr="00AD62D1">
        <w:rPr>
          <w:rFonts w:ascii="Times New Roman" w:hAnsi="Times New Roman"/>
          <w:b w:val="0"/>
          <w:spacing w:val="4"/>
          <w:lang w:val="vi-VN"/>
        </w:rPr>
        <w:t xml:space="preserve">xã hội </w:t>
      </w:r>
      <w:r w:rsidR="002654E8" w:rsidRPr="00AD62D1">
        <w:rPr>
          <w:rFonts w:ascii="Times New Roman" w:hAnsi="Times New Roman"/>
          <w:b w:val="0"/>
          <w:spacing w:val="4"/>
          <w:lang w:val="it-IT"/>
        </w:rPr>
        <w:t>huyện Lâm Thao</w:t>
      </w:r>
      <w:r w:rsidRPr="00AD62D1">
        <w:rPr>
          <w:rFonts w:ascii="Times New Roman" w:hAnsi="Times New Roman"/>
          <w:b w:val="0"/>
          <w:spacing w:val="4"/>
          <w:lang w:val="vi-VN"/>
        </w:rPr>
        <w:t xml:space="preserve"> </w:t>
      </w:r>
      <w:r w:rsidR="00E37676" w:rsidRPr="00AD62D1">
        <w:rPr>
          <w:rFonts w:ascii="Times New Roman" w:hAnsi="Times New Roman"/>
          <w:b w:val="0"/>
          <w:spacing w:val="4"/>
          <w:lang w:val="vi-VN"/>
        </w:rPr>
        <w:t>đến năm 2020.</w:t>
      </w:r>
    </w:p>
    <w:p w:rsidR="00B53044" w:rsidRPr="00AD62D1" w:rsidRDefault="00B53044"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xml:space="preserve">+ Niên giám thống kê </w:t>
      </w:r>
      <w:r w:rsidR="002654E8" w:rsidRPr="00AD62D1">
        <w:rPr>
          <w:rFonts w:ascii="Times New Roman" w:hAnsi="Times New Roman"/>
          <w:b w:val="0"/>
          <w:lang w:val="vi-VN"/>
        </w:rPr>
        <w:t>huyện Lâm Thao</w:t>
      </w:r>
      <w:r w:rsidRPr="00AD62D1">
        <w:rPr>
          <w:rFonts w:ascii="Times New Roman" w:hAnsi="Times New Roman"/>
          <w:b w:val="0"/>
          <w:lang w:val="vi-VN"/>
        </w:rPr>
        <w:t xml:space="preserve"> </w:t>
      </w:r>
      <w:r w:rsidR="001011E8">
        <w:rPr>
          <w:rFonts w:ascii="Times New Roman" w:hAnsi="Times New Roman"/>
          <w:b w:val="0"/>
          <w:lang w:val="vi-VN"/>
        </w:rPr>
        <w:t>năm 201</w:t>
      </w:r>
      <w:r w:rsidR="001011E8" w:rsidRPr="001011E8">
        <w:rPr>
          <w:rFonts w:ascii="Times New Roman" w:hAnsi="Times New Roman"/>
          <w:b w:val="0"/>
          <w:lang w:val="vi-VN"/>
        </w:rPr>
        <w:t>6</w:t>
      </w:r>
      <w:r w:rsidR="00CE5F1F" w:rsidRPr="00AD62D1">
        <w:rPr>
          <w:rFonts w:ascii="Times New Roman" w:hAnsi="Times New Roman"/>
          <w:b w:val="0"/>
          <w:lang w:val="vi-VN"/>
        </w:rPr>
        <w:t>.</w:t>
      </w:r>
    </w:p>
    <w:p w:rsidR="00C9034B" w:rsidRPr="00AD62D1" w:rsidRDefault="00B53044"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xml:space="preserve">+ Báo cáo </w:t>
      </w:r>
      <w:r w:rsidR="00C9034B" w:rsidRPr="00AD62D1">
        <w:rPr>
          <w:rFonts w:ascii="Times New Roman" w:hAnsi="Times New Roman"/>
          <w:b w:val="0"/>
          <w:lang w:val="vi-VN"/>
        </w:rPr>
        <w:t xml:space="preserve">tình hình </w:t>
      </w:r>
      <w:r w:rsidR="001011E8">
        <w:rPr>
          <w:rFonts w:ascii="Times New Roman" w:hAnsi="Times New Roman"/>
          <w:b w:val="0"/>
          <w:lang w:val="vi-VN"/>
        </w:rPr>
        <w:t>phát triển kinh t</w:t>
      </w:r>
      <w:r w:rsidR="001011E8" w:rsidRPr="001011E8">
        <w:rPr>
          <w:rFonts w:ascii="Times New Roman" w:hAnsi="Times New Roman"/>
          <w:b w:val="0"/>
          <w:lang w:val="vi-VN"/>
        </w:rPr>
        <w:t xml:space="preserve">ế xã hội </w:t>
      </w:r>
      <w:r w:rsidR="00C9034B" w:rsidRPr="00AD62D1">
        <w:rPr>
          <w:rFonts w:ascii="Times New Roman" w:hAnsi="Times New Roman"/>
          <w:b w:val="0"/>
          <w:lang w:val="vi-VN"/>
        </w:rPr>
        <w:t>năm 2016</w:t>
      </w:r>
      <w:r w:rsidR="00B7200D" w:rsidRPr="00AD62D1">
        <w:rPr>
          <w:rFonts w:ascii="Times New Roman" w:hAnsi="Times New Roman"/>
          <w:b w:val="0"/>
          <w:lang w:val="vi-VN"/>
        </w:rPr>
        <w:t xml:space="preserve"> huyện Lâm Thao</w:t>
      </w:r>
      <w:r w:rsidR="00C9034B" w:rsidRPr="00AD62D1">
        <w:rPr>
          <w:rFonts w:ascii="Times New Roman" w:hAnsi="Times New Roman"/>
          <w:b w:val="0"/>
          <w:lang w:val="vi-VN"/>
        </w:rPr>
        <w:t>;</w:t>
      </w:r>
    </w:p>
    <w:p w:rsidR="00B53044" w:rsidRPr="00AD62D1" w:rsidRDefault="00B53044"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xml:space="preserve">+ </w:t>
      </w:r>
      <w:r w:rsidR="0051069D" w:rsidRPr="00AD62D1">
        <w:rPr>
          <w:rFonts w:ascii="Times New Roman" w:hAnsi="Times New Roman"/>
          <w:b w:val="0"/>
          <w:lang w:val="vi-VN"/>
        </w:rPr>
        <w:t>Bản đồ</w:t>
      </w:r>
      <w:r w:rsidR="00E27C1E" w:rsidRPr="00AD62D1">
        <w:rPr>
          <w:rFonts w:ascii="Times New Roman" w:hAnsi="Times New Roman"/>
          <w:b w:val="0"/>
          <w:lang w:val="vi-VN"/>
        </w:rPr>
        <w:t xml:space="preserve"> q</w:t>
      </w:r>
      <w:r w:rsidRPr="00AD62D1">
        <w:rPr>
          <w:rFonts w:ascii="Times New Roman" w:hAnsi="Times New Roman"/>
          <w:b w:val="0"/>
          <w:lang w:val="vi-VN"/>
        </w:rPr>
        <w:t xml:space="preserve">uy </w:t>
      </w:r>
      <w:r w:rsidR="002654E8" w:rsidRPr="00AD62D1">
        <w:rPr>
          <w:rFonts w:ascii="Times New Roman" w:hAnsi="Times New Roman"/>
          <w:b w:val="0"/>
          <w:lang w:val="vi-VN"/>
        </w:rPr>
        <w:t>hoạch xây dựng nông thôn mới các</w:t>
      </w:r>
      <w:r w:rsidRPr="00AD62D1">
        <w:rPr>
          <w:rFonts w:ascii="Times New Roman" w:hAnsi="Times New Roman"/>
          <w:b w:val="0"/>
          <w:lang w:val="vi-VN"/>
        </w:rPr>
        <w:t xml:space="preserve"> xã</w:t>
      </w:r>
      <w:r w:rsidR="002654E8" w:rsidRPr="00AD62D1">
        <w:rPr>
          <w:rFonts w:ascii="Times New Roman" w:hAnsi="Times New Roman"/>
          <w:b w:val="0"/>
          <w:lang w:val="vi-VN"/>
        </w:rPr>
        <w:t>.</w:t>
      </w:r>
    </w:p>
    <w:p w:rsidR="00F425FF" w:rsidRPr="00AD62D1" w:rsidRDefault="00F425FF" w:rsidP="007A2160">
      <w:pPr>
        <w:pStyle w:val="BodyTextIndent"/>
        <w:spacing w:before="0" w:after="0" w:line="360" w:lineRule="auto"/>
        <w:ind w:firstLine="720"/>
        <w:rPr>
          <w:rFonts w:ascii="Times New Roman" w:hAnsi="Times New Roman"/>
          <w:b w:val="0"/>
          <w:spacing w:val="-4"/>
          <w:lang w:val="vi-VN"/>
        </w:rPr>
      </w:pPr>
      <w:r w:rsidRPr="00AD62D1">
        <w:rPr>
          <w:rFonts w:ascii="Times New Roman" w:hAnsi="Times New Roman"/>
          <w:b w:val="0"/>
          <w:spacing w:val="-4"/>
          <w:lang w:val="vi-VN"/>
        </w:rPr>
        <w:t xml:space="preserve">+ </w:t>
      </w:r>
      <w:r w:rsidR="0051069D" w:rsidRPr="00AD62D1">
        <w:rPr>
          <w:rFonts w:ascii="Times New Roman" w:hAnsi="Times New Roman"/>
          <w:b w:val="0"/>
          <w:spacing w:val="-4"/>
          <w:lang w:val="vi-VN"/>
        </w:rPr>
        <w:t>Bản đồ</w:t>
      </w:r>
      <w:r w:rsidRPr="00AD62D1">
        <w:rPr>
          <w:rFonts w:ascii="Times New Roman" w:hAnsi="Times New Roman"/>
          <w:b w:val="0"/>
          <w:spacing w:val="-4"/>
          <w:lang w:val="vi-VN"/>
        </w:rPr>
        <w:t xml:space="preserve"> quy hoạch xây dựng chi tiết thị trấn Lâm Thao, thị trấn Hùn</w:t>
      </w:r>
      <w:r w:rsidR="005F7C60" w:rsidRPr="00AD62D1">
        <w:rPr>
          <w:rFonts w:ascii="Times New Roman" w:hAnsi="Times New Roman"/>
          <w:b w:val="0"/>
          <w:spacing w:val="-4"/>
          <w:lang w:val="vi-VN"/>
        </w:rPr>
        <w:t>g</w:t>
      </w:r>
      <w:r w:rsidRPr="00AD62D1">
        <w:rPr>
          <w:rFonts w:ascii="Times New Roman" w:hAnsi="Times New Roman"/>
          <w:b w:val="0"/>
          <w:spacing w:val="-4"/>
          <w:lang w:val="vi-VN"/>
        </w:rPr>
        <w:t xml:space="preserve"> Sơn.</w:t>
      </w:r>
    </w:p>
    <w:p w:rsidR="00CE5F1F" w:rsidRPr="00AD62D1" w:rsidRDefault="00CE5F1F"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xml:space="preserve">+ </w:t>
      </w:r>
      <w:r w:rsidR="003A44CC" w:rsidRPr="00AD62D1">
        <w:rPr>
          <w:rFonts w:ascii="Times New Roman" w:hAnsi="Times New Roman"/>
          <w:b w:val="0"/>
          <w:lang w:val="vi-VN"/>
        </w:rPr>
        <w:t xml:space="preserve">Số liệu </w:t>
      </w:r>
      <w:r w:rsidR="001011E8">
        <w:rPr>
          <w:rFonts w:ascii="Times New Roman" w:hAnsi="Times New Roman"/>
          <w:b w:val="0"/>
          <w:lang w:val="vi-VN"/>
        </w:rPr>
        <w:t>thống kê đất đai năm 201</w:t>
      </w:r>
      <w:r w:rsidR="001011E8" w:rsidRPr="001011E8">
        <w:rPr>
          <w:rFonts w:ascii="Times New Roman" w:hAnsi="Times New Roman"/>
          <w:b w:val="0"/>
          <w:lang w:val="vi-VN"/>
        </w:rPr>
        <w:t>6</w:t>
      </w:r>
      <w:r w:rsidRPr="00AD62D1">
        <w:rPr>
          <w:rFonts w:ascii="Times New Roman" w:hAnsi="Times New Roman"/>
          <w:b w:val="0"/>
          <w:lang w:val="vi-VN"/>
        </w:rPr>
        <w:t>.</w:t>
      </w:r>
    </w:p>
    <w:p w:rsidR="00E27C1E" w:rsidRPr="00AD62D1" w:rsidRDefault="00E27C1E" w:rsidP="007A2160">
      <w:pPr>
        <w:pStyle w:val="BodyTextIndent"/>
        <w:spacing w:before="0" w:after="0" w:line="360" w:lineRule="auto"/>
        <w:ind w:firstLine="720"/>
        <w:rPr>
          <w:rFonts w:ascii="Times New Roman" w:hAnsi="Times New Roman"/>
          <w:b w:val="0"/>
          <w:lang w:val="vi-VN"/>
        </w:rPr>
      </w:pPr>
      <w:r w:rsidRPr="00AD62D1">
        <w:rPr>
          <w:rFonts w:ascii="Times New Roman" w:hAnsi="Times New Roman"/>
          <w:b w:val="0"/>
          <w:lang w:val="vi-VN"/>
        </w:rPr>
        <w:t>+ Bản đồ quy hoạch sử dụng đất huyện Lâm Thao đến năm 2020.</w:t>
      </w:r>
    </w:p>
    <w:p w:rsidR="00E8226D" w:rsidRPr="00AD62D1" w:rsidRDefault="00022923" w:rsidP="007A2160">
      <w:pPr>
        <w:pStyle w:val="Heading1"/>
        <w:spacing w:before="0" w:after="0" w:line="360" w:lineRule="auto"/>
        <w:jc w:val="both"/>
        <w:rPr>
          <w:rFonts w:ascii="Times New Roman" w:hAnsi="Times New Roman"/>
          <w:bCs w:val="0"/>
          <w:sz w:val="28"/>
          <w:szCs w:val="28"/>
          <w:lang w:val="vi-VN"/>
        </w:rPr>
      </w:pPr>
      <w:r>
        <w:rPr>
          <w:rFonts w:ascii="Times New Roman" w:hAnsi="Times New Roman"/>
          <w:bCs w:val="0"/>
          <w:sz w:val="28"/>
          <w:szCs w:val="28"/>
          <w:lang w:val="vi-VN"/>
        </w:rPr>
        <w:br w:type="page"/>
      </w:r>
      <w:bookmarkStart w:id="27" w:name="_Toc500747790"/>
      <w:bookmarkStart w:id="28" w:name="_Toc500752314"/>
      <w:r w:rsidR="00E8226D" w:rsidRPr="00AD62D1">
        <w:rPr>
          <w:rFonts w:ascii="Times New Roman" w:hAnsi="Times New Roman"/>
          <w:bCs w:val="0"/>
          <w:sz w:val="28"/>
          <w:szCs w:val="28"/>
          <w:lang w:val="vi-VN"/>
        </w:rPr>
        <w:lastRenderedPageBreak/>
        <w:t>I. KHÁI QUÁT VỀ ĐIỀU KIỆN TỰ NHIÊN, KINH TẾ, XÃ HỘI</w:t>
      </w:r>
      <w:bookmarkEnd w:id="27"/>
      <w:bookmarkEnd w:id="28"/>
      <w:r w:rsidR="00E8226D" w:rsidRPr="00AD62D1">
        <w:rPr>
          <w:rFonts w:ascii="Times New Roman" w:hAnsi="Times New Roman"/>
          <w:bCs w:val="0"/>
          <w:sz w:val="28"/>
          <w:szCs w:val="28"/>
          <w:lang w:val="vi-VN"/>
        </w:rPr>
        <w:t xml:space="preserve"> </w:t>
      </w:r>
    </w:p>
    <w:p w:rsidR="00980935" w:rsidRPr="00AD62D1" w:rsidRDefault="009634AF" w:rsidP="007A2160">
      <w:pPr>
        <w:pStyle w:val="Heading2"/>
        <w:spacing w:before="0" w:beforeAutospacing="0" w:after="0" w:afterAutospacing="0" w:line="360" w:lineRule="auto"/>
        <w:jc w:val="both"/>
        <w:rPr>
          <w:sz w:val="28"/>
          <w:szCs w:val="28"/>
          <w:lang w:val="vi-VN"/>
        </w:rPr>
      </w:pPr>
      <w:bookmarkStart w:id="29" w:name="_Toc500747791"/>
      <w:bookmarkStart w:id="30" w:name="_Toc500752315"/>
      <w:r w:rsidRPr="00AD62D1">
        <w:rPr>
          <w:sz w:val="28"/>
          <w:szCs w:val="28"/>
          <w:lang w:val="vi-VN"/>
        </w:rPr>
        <w:t>1.1. Điều kiện t</w:t>
      </w:r>
      <w:r w:rsidR="004E78BD" w:rsidRPr="00AD62D1">
        <w:rPr>
          <w:sz w:val="28"/>
          <w:szCs w:val="28"/>
          <w:lang w:val="vi-VN"/>
        </w:rPr>
        <w:t>ự nhiên, tài nguyên thiên nhiên</w:t>
      </w:r>
      <w:bookmarkEnd w:id="29"/>
      <w:bookmarkEnd w:id="30"/>
    </w:p>
    <w:p w:rsidR="00FF7B0A" w:rsidRPr="00AD62D1" w:rsidRDefault="00FF7B0A" w:rsidP="007A2160">
      <w:pPr>
        <w:pStyle w:val="Heading3"/>
        <w:spacing w:before="0" w:after="0" w:line="360" w:lineRule="auto"/>
        <w:jc w:val="both"/>
        <w:rPr>
          <w:rFonts w:ascii="Times New Roman" w:hAnsi="Times New Roman"/>
          <w:i/>
          <w:sz w:val="28"/>
          <w:szCs w:val="28"/>
          <w:lang w:val="vi-VN"/>
        </w:rPr>
      </w:pPr>
      <w:bookmarkStart w:id="31" w:name="_Toc500747792"/>
      <w:bookmarkStart w:id="32" w:name="_Toc500752316"/>
      <w:r w:rsidRPr="00AD62D1">
        <w:rPr>
          <w:rFonts w:ascii="Times New Roman" w:hAnsi="Times New Roman"/>
          <w:i/>
          <w:sz w:val="28"/>
          <w:szCs w:val="28"/>
          <w:lang w:val="vi-VN"/>
        </w:rPr>
        <w:t>1.1.1. Điều kiện tự nhiên</w:t>
      </w:r>
      <w:bookmarkEnd w:id="31"/>
      <w:bookmarkEnd w:id="32"/>
    </w:p>
    <w:p w:rsidR="00E51750" w:rsidRPr="00AD62D1" w:rsidRDefault="00E51750" w:rsidP="007A2160">
      <w:pPr>
        <w:widowControl w:val="0"/>
        <w:spacing w:line="360" w:lineRule="auto"/>
        <w:ind w:firstLine="720"/>
        <w:jc w:val="both"/>
        <w:rPr>
          <w:i/>
          <w:sz w:val="28"/>
          <w:szCs w:val="28"/>
          <w:lang w:val="it-IT"/>
        </w:rPr>
      </w:pPr>
      <w:r w:rsidRPr="00AD62D1">
        <w:rPr>
          <w:i/>
          <w:sz w:val="28"/>
          <w:szCs w:val="28"/>
          <w:lang w:val="it-IT"/>
        </w:rPr>
        <w:t>* Vị trí địa lý</w:t>
      </w:r>
    </w:p>
    <w:p w:rsidR="00E27C1E" w:rsidRPr="00AD62D1" w:rsidRDefault="00E27C1E" w:rsidP="007A2160">
      <w:pPr>
        <w:widowControl w:val="0"/>
        <w:spacing w:line="360" w:lineRule="auto"/>
        <w:ind w:firstLine="720"/>
        <w:jc w:val="both"/>
        <w:rPr>
          <w:sz w:val="28"/>
          <w:szCs w:val="28"/>
          <w:lang w:val="it-IT"/>
        </w:rPr>
      </w:pPr>
      <w:r w:rsidRPr="00AD62D1">
        <w:rPr>
          <w:sz w:val="28"/>
          <w:szCs w:val="28"/>
          <w:lang w:val="it-IT"/>
        </w:rPr>
        <w:t>Huyện Lâm Thao nằm trong vùng đồng bằng và trung du của tỉnh Phú Thọ, có tổng diện tích tự nhiên là 9.</w:t>
      </w:r>
      <w:r w:rsidR="00E51750" w:rsidRPr="00AD62D1">
        <w:rPr>
          <w:sz w:val="28"/>
          <w:szCs w:val="28"/>
          <w:lang w:val="it-IT"/>
        </w:rPr>
        <w:t>835,46</w:t>
      </w:r>
      <w:r w:rsidRPr="00AD62D1">
        <w:rPr>
          <w:sz w:val="28"/>
          <w:szCs w:val="28"/>
          <w:lang w:val="it-IT"/>
        </w:rPr>
        <w:t xml:space="preserve"> ha, nằm trong khoảng toạ độ địa lý 21</w:t>
      </w:r>
      <w:r w:rsidRPr="00AD62D1">
        <w:rPr>
          <w:sz w:val="28"/>
          <w:szCs w:val="28"/>
          <w:vertAlign w:val="superscript"/>
          <w:lang w:val="it-IT"/>
        </w:rPr>
        <w:t>0</w:t>
      </w:r>
      <w:r w:rsidRPr="00AD62D1">
        <w:rPr>
          <w:sz w:val="28"/>
          <w:szCs w:val="28"/>
          <w:lang w:val="it-IT"/>
        </w:rPr>
        <w:t>14'30" đến 21</w:t>
      </w:r>
      <w:r w:rsidRPr="00AD62D1">
        <w:rPr>
          <w:sz w:val="28"/>
          <w:szCs w:val="28"/>
          <w:vertAlign w:val="superscript"/>
          <w:lang w:val="it-IT"/>
        </w:rPr>
        <w:t>0</w:t>
      </w:r>
      <w:r w:rsidRPr="00AD62D1">
        <w:rPr>
          <w:sz w:val="28"/>
          <w:szCs w:val="28"/>
          <w:lang w:val="it-IT"/>
        </w:rPr>
        <w:t xml:space="preserve">24'30" vĩ độ Bắc và 105 </w:t>
      </w:r>
      <w:r w:rsidRPr="00AD62D1">
        <w:rPr>
          <w:sz w:val="28"/>
          <w:szCs w:val="28"/>
          <w:vertAlign w:val="superscript"/>
          <w:lang w:val="it-IT"/>
        </w:rPr>
        <w:t>0</w:t>
      </w:r>
      <w:r w:rsidRPr="00AD62D1">
        <w:rPr>
          <w:sz w:val="28"/>
          <w:szCs w:val="28"/>
          <w:lang w:val="it-IT"/>
        </w:rPr>
        <w:t>14'15" đến 105</w:t>
      </w:r>
      <w:r w:rsidRPr="00AD62D1">
        <w:rPr>
          <w:sz w:val="28"/>
          <w:szCs w:val="28"/>
          <w:vertAlign w:val="superscript"/>
          <w:lang w:val="it-IT"/>
        </w:rPr>
        <w:t>0</w:t>
      </w:r>
      <w:r w:rsidRPr="00AD62D1">
        <w:rPr>
          <w:sz w:val="28"/>
          <w:szCs w:val="28"/>
          <w:lang w:val="it-IT"/>
        </w:rPr>
        <w:t>22'00" kinh độ Đông.</w:t>
      </w:r>
    </w:p>
    <w:p w:rsidR="00E27C1E" w:rsidRPr="00AD62D1" w:rsidRDefault="00E27C1E" w:rsidP="007A2160">
      <w:pPr>
        <w:widowControl w:val="0"/>
        <w:spacing w:line="360" w:lineRule="auto"/>
        <w:ind w:firstLine="720"/>
        <w:jc w:val="both"/>
        <w:rPr>
          <w:sz w:val="28"/>
          <w:szCs w:val="28"/>
          <w:lang w:val="it-IT"/>
        </w:rPr>
      </w:pPr>
      <w:r w:rsidRPr="00AD62D1">
        <w:rPr>
          <w:sz w:val="28"/>
          <w:szCs w:val="28"/>
          <w:lang w:val="it-IT"/>
        </w:rPr>
        <w:t>Vị trí tiếp giáp của huyện với các vùng lân cận được xác định như sau:</w:t>
      </w:r>
    </w:p>
    <w:p w:rsidR="00E27C1E" w:rsidRPr="00AD62D1" w:rsidRDefault="00E27C1E" w:rsidP="007A2160">
      <w:pPr>
        <w:widowControl w:val="0"/>
        <w:spacing w:line="360" w:lineRule="auto"/>
        <w:ind w:firstLine="720"/>
        <w:jc w:val="both"/>
        <w:rPr>
          <w:sz w:val="28"/>
          <w:szCs w:val="28"/>
          <w:lang w:val="it-IT"/>
        </w:rPr>
      </w:pPr>
      <w:r w:rsidRPr="00AD62D1">
        <w:rPr>
          <w:sz w:val="28"/>
          <w:szCs w:val="28"/>
          <w:lang w:val="it-IT"/>
        </w:rPr>
        <w:t xml:space="preserve">- Phía Bắc giáp huyện Phù Ninh và </w:t>
      </w:r>
      <w:r w:rsidR="00E51750" w:rsidRPr="00AD62D1">
        <w:rPr>
          <w:sz w:val="28"/>
          <w:szCs w:val="28"/>
          <w:lang w:val="it-IT"/>
        </w:rPr>
        <w:t>Thị xã Phú Thọ</w:t>
      </w:r>
      <w:r w:rsidRPr="00AD62D1">
        <w:rPr>
          <w:sz w:val="28"/>
          <w:szCs w:val="28"/>
          <w:lang w:val="it-IT"/>
        </w:rPr>
        <w:t>;</w:t>
      </w:r>
    </w:p>
    <w:p w:rsidR="00E27C1E" w:rsidRPr="00AD62D1" w:rsidRDefault="00DC4451" w:rsidP="007A2160">
      <w:pPr>
        <w:widowControl w:val="0"/>
        <w:spacing w:line="360" w:lineRule="auto"/>
        <w:ind w:firstLine="720"/>
        <w:jc w:val="both"/>
        <w:rPr>
          <w:sz w:val="28"/>
          <w:szCs w:val="28"/>
          <w:lang w:val="it-IT"/>
        </w:rPr>
      </w:pPr>
      <w:r>
        <w:rPr>
          <w:sz w:val="28"/>
          <w:szCs w:val="28"/>
          <w:lang w:val="it-IT"/>
        </w:rPr>
        <w:t>- Phía Đông giáp thành phố Việt Trì và t</w:t>
      </w:r>
      <w:r w:rsidR="00E27C1E" w:rsidRPr="00AD62D1">
        <w:rPr>
          <w:sz w:val="28"/>
          <w:szCs w:val="28"/>
          <w:lang w:val="it-IT"/>
        </w:rPr>
        <w:t>hành phố Hà Nội;</w:t>
      </w:r>
    </w:p>
    <w:p w:rsidR="00E27C1E" w:rsidRPr="00AD62D1" w:rsidRDefault="00E27C1E" w:rsidP="007A2160">
      <w:pPr>
        <w:widowControl w:val="0"/>
        <w:spacing w:line="360" w:lineRule="auto"/>
        <w:ind w:firstLine="720"/>
        <w:jc w:val="both"/>
        <w:rPr>
          <w:sz w:val="28"/>
          <w:szCs w:val="28"/>
        </w:rPr>
      </w:pPr>
      <w:r w:rsidRPr="00AD62D1">
        <w:rPr>
          <w:sz w:val="28"/>
          <w:szCs w:val="28"/>
        </w:rPr>
        <w:t>- Phía Nam giáp huyện Tam Nông;</w:t>
      </w:r>
    </w:p>
    <w:p w:rsidR="00E27C1E" w:rsidRPr="00AD62D1" w:rsidRDefault="00E27C1E" w:rsidP="007A2160">
      <w:pPr>
        <w:widowControl w:val="0"/>
        <w:spacing w:line="360" w:lineRule="auto"/>
        <w:ind w:firstLine="720"/>
        <w:jc w:val="both"/>
        <w:rPr>
          <w:sz w:val="28"/>
          <w:szCs w:val="28"/>
        </w:rPr>
      </w:pPr>
      <w:proofErr w:type="gramStart"/>
      <w:r w:rsidRPr="00AD62D1">
        <w:rPr>
          <w:sz w:val="28"/>
          <w:szCs w:val="28"/>
        </w:rPr>
        <w:t>- Phía Tây giáp huyện Tam Nông.</w:t>
      </w:r>
      <w:proofErr w:type="gramEnd"/>
    </w:p>
    <w:p w:rsidR="00E51750" w:rsidRPr="00AD62D1" w:rsidRDefault="00E51750" w:rsidP="007A2160">
      <w:pPr>
        <w:widowControl w:val="0"/>
        <w:spacing w:line="360" w:lineRule="auto"/>
        <w:ind w:firstLine="720"/>
        <w:jc w:val="both"/>
        <w:rPr>
          <w:i/>
          <w:sz w:val="28"/>
          <w:szCs w:val="28"/>
          <w:lang w:val="it-IT"/>
        </w:rPr>
      </w:pPr>
      <w:r w:rsidRPr="00AD62D1">
        <w:rPr>
          <w:i/>
          <w:sz w:val="28"/>
          <w:szCs w:val="28"/>
          <w:lang w:val="it-IT"/>
        </w:rPr>
        <w:t>* Địa hình</w:t>
      </w:r>
    </w:p>
    <w:p w:rsidR="00E27C1E" w:rsidRPr="00AD62D1" w:rsidRDefault="00E27C1E" w:rsidP="007A2160">
      <w:pPr>
        <w:widowControl w:val="0"/>
        <w:spacing w:line="360" w:lineRule="auto"/>
        <w:ind w:firstLine="720"/>
        <w:jc w:val="both"/>
        <w:rPr>
          <w:sz w:val="28"/>
          <w:szCs w:val="28"/>
          <w:lang w:val="it-IT"/>
        </w:rPr>
      </w:pPr>
      <w:r w:rsidRPr="00AD62D1">
        <w:rPr>
          <w:sz w:val="28"/>
          <w:szCs w:val="28"/>
          <w:lang w:val="it-IT"/>
        </w:rPr>
        <w:t>Lâm thao có địa hình tương đối đa dạng tiêu biểu của một vùng bán sơn địa: Có đồi, đồng ruộng của một số xã phía Bắc và cánh đồng rộng có địa hình khá bằng phẳng ở một số xã phía Nam. Nhìn chung</w:t>
      </w:r>
      <w:r w:rsidR="00E51750" w:rsidRPr="00AD62D1">
        <w:rPr>
          <w:sz w:val="28"/>
          <w:szCs w:val="28"/>
          <w:lang w:val="it-IT"/>
        </w:rPr>
        <w:t>,</w:t>
      </w:r>
      <w:r w:rsidRPr="00AD62D1">
        <w:rPr>
          <w:sz w:val="28"/>
          <w:szCs w:val="28"/>
          <w:lang w:val="it-IT"/>
        </w:rPr>
        <w:t xml:space="preserve"> Lâm Thao có địa hình thấp, độ cao trung bình 30,0 - 40,0 m so với mặt nước biển; địa hình thấp dần từ Bắc xuống Nam, từ Tây sang Đông. </w:t>
      </w:r>
    </w:p>
    <w:p w:rsidR="00E51750" w:rsidRPr="00AD62D1" w:rsidRDefault="00E51750" w:rsidP="007A2160">
      <w:pPr>
        <w:widowControl w:val="0"/>
        <w:spacing w:line="360" w:lineRule="auto"/>
        <w:ind w:firstLine="567"/>
        <w:jc w:val="both"/>
        <w:rPr>
          <w:i/>
          <w:sz w:val="26"/>
          <w:szCs w:val="26"/>
          <w:lang w:val="vi-VN"/>
        </w:rPr>
      </w:pPr>
      <w:r w:rsidRPr="00AD62D1">
        <w:rPr>
          <w:i/>
          <w:sz w:val="26"/>
          <w:szCs w:val="26"/>
          <w:lang w:val="it-IT"/>
        </w:rPr>
        <w:t>*</w:t>
      </w:r>
      <w:r w:rsidRPr="00AD62D1">
        <w:rPr>
          <w:i/>
          <w:sz w:val="26"/>
          <w:szCs w:val="26"/>
          <w:lang w:val="vi-VN"/>
        </w:rPr>
        <w:t xml:space="preserve"> Khí hậu</w:t>
      </w:r>
    </w:p>
    <w:p w:rsidR="00E51750" w:rsidRPr="00AD62D1" w:rsidRDefault="00E51750" w:rsidP="007A2160">
      <w:pPr>
        <w:pStyle w:val="BodyTextIndent"/>
        <w:spacing w:before="0" w:after="0" w:line="360" w:lineRule="auto"/>
        <w:ind w:firstLine="567"/>
        <w:rPr>
          <w:rFonts w:ascii="Times New Roman" w:hAnsi="Times New Roman"/>
          <w:b w:val="0"/>
          <w:spacing w:val="-4"/>
          <w:lang w:val="vi-VN"/>
        </w:rPr>
      </w:pPr>
      <w:r w:rsidRPr="00AD62D1">
        <w:rPr>
          <w:rFonts w:ascii="Times New Roman" w:hAnsi="Times New Roman"/>
          <w:b w:val="0"/>
          <w:lang w:val="vi-VN"/>
        </w:rPr>
        <w:t>Huyện Lâm Thao chịu ảnh hưởng của chế độ khí hậu nhiệt đới gió mùa nóng ẩm</w:t>
      </w:r>
      <w:r w:rsidR="00791BF9" w:rsidRPr="00AD62D1">
        <w:rPr>
          <w:rFonts w:ascii="Times New Roman" w:hAnsi="Times New Roman"/>
          <w:b w:val="0"/>
          <w:lang w:val="it-IT"/>
        </w:rPr>
        <w:t>.</w:t>
      </w:r>
      <w:r w:rsidRPr="00AD62D1">
        <w:rPr>
          <w:rFonts w:ascii="Times New Roman" w:hAnsi="Times New Roman"/>
          <w:b w:val="0"/>
          <w:spacing w:val="-4"/>
          <w:lang w:val="vi-VN"/>
        </w:rPr>
        <w:t xml:space="preserve"> Đặc điểm chính về khí hậu thời tiết của huyện như sau:</w:t>
      </w:r>
    </w:p>
    <w:p w:rsidR="00E51750" w:rsidRPr="00AD62D1" w:rsidRDefault="00E51750" w:rsidP="007A2160">
      <w:pPr>
        <w:pStyle w:val="BodyTextIndent"/>
        <w:spacing w:before="0" w:after="0" w:line="360" w:lineRule="auto"/>
        <w:ind w:firstLine="567"/>
        <w:rPr>
          <w:rFonts w:ascii="Times New Roman" w:hAnsi="Times New Roman"/>
          <w:b w:val="0"/>
          <w:lang w:val="vi-VN"/>
        </w:rPr>
      </w:pPr>
      <w:r w:rsidRPr="00AD62D1">
        <w:rPr>
          <w:rFonts w:ascii="Times New Roman" w:hAnsi="Times New Roman"/>
          <w:b w:val="0"/>
          <w:lang w:val="vi-VN"/>
        </w:rPr>
        <w:t>- Nhiệt độ bình quân cả năm 23</w:t>
      </w:r>
      <w:r w:rsidRPr="00AD62D1">
        <w:rPr>
          <w:rFonts w:ascii="Times New Roman" w:hAnsi="Times New Roman"/>
          <w:b w:val="0"/>
          <w:vertAlign w:val="superscript"/>
          <w:lang w:val="vi-VN"/>
        </w:rPr>
        <w:t>0</w:t>
      </w:r>
      <w:r w:rsidRPr="00AD62D1">
        <w:rPr>
          <w:rFonts w:ascii="Times New Roman" w:hAnsi="Times New Roman"/>
          <w:b w:val="0"/>
          <w:lang w:val="vi-VN"/>
        </w:rPr>
        <w:t>C. Tổng tích ôn đạt trên 8.500</w:t>
      </w:r>
      <w:r w:rsidRPr="00AD62D1">
        <w:rPr>
          <w:rFonts w:ascii="Times New Roman" w:hAnsi="Times New Roman"/>
          <w:b w:val="0"/>
          <w:vertAlign w:val="superscript"/>
          <w:lang w:val="vi-VN"/>
        </w:rPr>
        <w:t>0</w:t>
      </w:r>
      <w:r w:rsidRPr="00AD62D1">
        <w:rPr>
          <w:rFonts w:ascii="Times New Roman" w:hAnsi="Times New Roman"/>
          <w:b w:val="0"/>
          <w:lang w:val="vi-VN"/>
        </w:rPr>
        <w:t>C.</w:t>
      </w:r>
    </w:p>
    <w:p w:rsidR="00E51750" w:rsidRPr="00AD62D1" w:rsidRDefault="00E51750" w:rsidP="007A2160">
      <w:pPr>
        <w:pStyle w:val="BodyTextIndent"/>
        <w:spacing w:before="0" w:after="0" w:line="360" w:lineRule="auto"/>
        <w:ind w:firstLine="567"/>
        <w:rPr>
          <w:rFonts w:ascii="Times New Roman" w:hAnsi="Times New Roman"/>
          <w:b w:val="0"/>
          <w:lang w:val="vi-VN"/>
        </w:rPr>
      </w:pPr>
      <w:r w:rsidRPr="00AD62D1">
        <w:rPr>
          <w:rFonts w:ascii="Times New Roman" w:hAnsi="Times New Roman"/>
          <w:b w:val="0"/>
          <w:lang w:val="vi-VN"/>
        </w:rPr>
        <w:t>- Lượng mưa bình quân hằng năm 1.720 mm.</w:t>
      </w:r>
    </w:p>
    <w:p w:rsidR="00E51750" w:rsidRPr="00AD62D1" w:rsidRDefault="00E51750" w:rsidP="007A2160">
      <w:pPr>
        <w:pStyle w:val="BodyTextIndent"/>
        <w:spacing w:before="0" w:after="0" w:line="360" w:lineRule="auto"/>
        <w:ind w:firstLine="567"/>
        <w:rPr>
          <w:rFonts w:ascii="Times New Roman" w:hAnsi="Times New Roman"/>
          <w:b w:val="0"/>
          <w:lang w:val="vi-VN"/>
        </w:rPr>
      </w:pPr>
      <w:r w:rsidRPr="00AD62D1">
        <w:rPr>
          <w:rFonts w:ascii="Times New Roman" w:hAnsi="Times New Roman"/>
          <w:b w:val="0"/>
          <w:lang w:val="vi-VN"/>
        </w:rPr>
        <w:t>- Lượng bốc hơi bình quân 1.284 mm/năm</w:t>
      </w:r>
      <w:r w:rsidR="006D66F9" w:rsidRPr="00AD62D1">
        <w:rPr>
          <w:rFonts w:ascii="Times New Roman" w:hAnsi="Times New Roman"/>
          <w:b w:val="0"/>
          <w:lang w:val="vi-VN"/>
        </w:rPr>
        <w:t>.</w:t>
      </w:r>
    </w:p>
    <w:p w:rsidR="00E51750" w:rsidRPr="00AD62D1" w:rsidRDefault="00E51750" w:rsidP="007A2160">
      <w:pPr>
        <w:pStyle w:val="BodyTextIndent"/>
        <w:spacing w:before="0" w:after="0" w:line="360" w:lineRule="auto"/>
        <w:ind w:firstLine="567"/>
        <w:rPr>
          <w:rFonts w:ascii="Times New Roman" w:hAnsi="Times New Roman"/>
          <w:b w:val="0"/>
          <w:lang w:val="vi-VN"/>
        </w:rPr>
      </w:pPr>
      <w:r w:rsidRPr="00AD62D1">
        <w:rPr>
          <w:rFonts w:ascii="Times New Roman" w:hAnsi="Times New Roman"/>
          <w:b w:val="0"/>
          <w:lang w:val="vi-VN"/>
        </w:rPr>
        <w:t>- Độ ẩm không khí bình quân cả năm khoảng 85%.</w:t>
      </w:r>
    </w:p>
    <w:p w:rsidR="003A29A2" w:rsidRPr="00AD62D1" w:rsidRDefault="00E51750" w:rsidP="007A2160">
      <w:pPr>
        <w:spacing w:line="360" w:lineRule="auto"/>
        <w:ind w:firstLine="567"/>
        <w:jc w:val="both"/>
        <w:rPr>
          <w:sz w:val="28"/>
          <w:szCs w:val="28"/>
          <w:lang w:val="vi-VN"/>
        </w:rPr>
      </w:pPr>
      <w:r w:rsidRPr="00AD62D1">
        <w:rPr>
          <w:sz w:val="28"/>
          <w:szCs w:val="28"/>
          <w:lang w:val="vi-VN"/>
        </w:rPr>
        <w:t>- Gió: Hướng gió chủ đạo mùa hè là hướng Đông và hướng Đông Nam, mùa đông là hướng Đông Bắc; tốc độ gió trung bình là 1,6m/s.</w:t>
      </w:r>
    </w:p>
    <w:p w:rsidR="00E51750" w:rsidRPr="00AD62D1" w:rsidRDefault="00E51750" w:rsidP="007A2160">
      <w:pPr>
        <w:widowControl w:val="0"/>
        <w:spacing w:line="360" w:lineRule="auto"/>
        <w:ind w:firstLine="720"/>
        <w:jc w:val="both"/>
        <w:rPr>
          <w:i/>
          <w:sz w:val="28"/>
          <w:szCs w:val="28"/>
          <w:lang w:val="vi-VN"/>
        </w:rPr>
      </w:pPr>
      <w:r w:rsidRPr="00AD62D1">
        <w:rPr>
          <w:i/>
          <w:sz w:val="28"/>
          <w:szCs w:val="28"/>
          <w:lang w:val="vi-VN"/>
        </w:rPr>
        <w:t>* Thủy văn</w:t>
      </w:r>
    </w:p>
    <w:p w:rsidR="00E27C1E" w:rsidRPr="00AD62D1" w:rsidRDefault="00E27C1E" w:rsidP="007A2160">
      <w:pPr>
        <w:widowControl w:val="0"/>
        <w:spacing w:line="360" w:lineRule="auto"/>
        <w:ind w:firstLine="720"/>
        <w:jc w:val="both"/>
        <w:rPr>
          <w:rFonts w:eastAsia="MS Mincho"/>
          <w:iCs/>
          <w:sz w:val="28"/>
          <w:szCs w:val="28"/>
          <w:lang w:val="vi-VN"/>
        </w:rPr>
      </w:pPr>
      <w:r w:rsidRPr="00AD62D1">
        <w:rPr>
          <w:rFonts w:eastAsia="MS Mincho"/>
          <w:iCs/>
          <w:sz w:val="28"/>
          <w:szCs w:val="28"/>
          <w:lang w:val="vi-VN"/>
        </w:rPr>
        <w:t xml:space="preserve">Chế độ thuỷ văn của các sông, ngòi ở Lâm Thao phụ thuộc chủ yếu vào chế độ thủy văn của sông Hồng. </w:t>
      </w:r>
    </w:p>
    <w:p w:rsidR="00AE1992" w:rsidRPr="00AD62D1" w:rsidRDefault="00FC5366" w:rsidP="007A2160">
      <w:pPr>
        <w:pStyle w:val="Heading3"/>
        <w:spacing w:before="0" w:after="0" w:line="360" w:lineRule="auto"/>
        <w:jc w:val="both"/>
        <w:rPr>
          <w:rFonts w:ascii="Times New Roman" w:hAnsi="Times New Roman"/>
          <w:i/>
          <w:sz w:val="28"/>
          <w:szCs w:val="28"/>
          <w:lang w:val="vi-VN"/>
        </w:rPr>
      </w:pPr>
      <w:bookmarkStart w:id="33" w:name="_Toc500747793"/>
      <w:bookmarkStart w:id="34" w:name="_Toc500752317"/>
      <w:r w:rsidRPr="00AD62D1">
        <w:rPr>
          <w:rFonts w:ascii="Times New Roman" w:hAnsi="Times New Roman"/>
          <w:i/>
          <w:sz w:val="28"/>
          <w:szCs w:val="28"/>
          <w:lang w:val="vi-VN"/>
        </w:rPr>
        <w:lastRenderedPageBreak/>
        <w:t>1.1.2. Các nguồn tài nguyên</w:t>
      </w:r>
      <w:bookmarkStart w:id="35" w:name="_Toc277748029"/>
      <w:bookmarkStart w:id="36" w:name="_Toc290637332"/>
      <w:bookmarkStart w:id="37" w:name="_Toc359849962"/>
      <w:bookmarkEnd w:id="33"/>
      <w:bookmarkEnd w:id="34"/>
    </w:p>
    <w:p w:rsidR="008B4741" w:rsidRPr="006C2EBC" w:rsidRDefault="00EF08FC" w:rsidP="007A2160">
      <w:pPr>
        <w:spacing w:line="360" w:lineRule="auto"/>
        <w:ind w:firstLine="720"/>
        <w:jc w:val="both"/>
        <w:rPr>
          <w:i/>
          <w:sz w:val="28"/>
          <w:szCs w:val="28"/>
          <w:lang w:val="vi-VN"/>
        </w:rPr>
      </w:pPr>
      <w:r w:rsidRPr="006C2EBC">
        <w:rPr>
          <w:i/>
          <w:sz w:val="28"/>
          <w:szCs w:val="28"/>
          <w:lang w:val="vi-VN"/>
        </w:rPr>
        <w:t>*</w:t>
      </w:r>
      <w:r w:rsidR="008B4741" w:rsidRPr="006C2EBC">
        <w:rPr>
          <w:i/>
          <w:sz w:val="28"/>
          <w:szCs w:val="28"/>
          <w:lang w:val="vi-VN"/>
        </w:rPr>
        <w:t xml:space="preserve"> Tài nguyên đất</w:t>
      </w:r>
      <w:bookmarkEnd w:id="35"/>
      <w:bookmarkEnd w:id="36"/>
      <w:bookmarkEnd w:id="37"/>
    </w:p>
    <w:p w:rsidR="00E51750" w:rsidRPr="00AD62D1" w:rsidRDefault="00E51750" w:rsidP="007A2160">
      <w:pPr>
        <w:widowControl w:val="0"/>
        <w:spacing w:line="360" w:lineRule="auto"/>
        <w:ind w:firstLine="720"/>
        <w:jc w:val="both"/>
        <w:rPr>
          <w:rFonts w:eastAsia="MS Mincho"/>
          <w:sz w:val="28"/>
          <w:szCs w:val="28"/>
          <w:lang w:val="vi-VN"/>
        </w:rPr>
      </w:pPr>
      <w:r w:rsidRPr="00AD62D1">
        <w:rPr>
          <w:rFonts w:eastAsia="MS Mincho"/>
          <w:sz w:val="28"/>
          <w:szCs w:val="28"/>
          <w:lang w:val="vi-VN"/>
        </w:rPr>
        <w:t xml:space="preserve">Tổng diện tích tự nhiên của huyện Lâm Thao là 9.835,46 ha, trong đó diện tích đã được điều tra lập bản đồ thổ nhưỡng là 7.692,00 ha, chiếm 78,21%  tổng diện tích tự nhiên. Đất đai trên địa bàn huyện được chia thành hai nhóm có nguồn gốc phát sinh khác nhau: </w:t>
      </w:r>
    </w:p>
    <w:p w:rsidR="00E51750" w:rsidRPr="00AD62D1" w:rsidRDefault="00E51750" w:rsidP="007A2160">
      <w:pPr>
        <w:widowControl w:val="0"/>
        <w:spacing w:line="360" w:lineRule="auto"/>
        <w:ind w:firstLine="720"/>
        <w:jc w:val="both"/>
        <w:rPr>
          <w:rFonts w:eastAsia="MS Mincho"/>
          <w:sz w:val="28"/>
          <w:szCs w:val="28"/>
          <w:lang w:val="vi-VN"/>
        </w:rPr>
      </w:pPr>
      <w:r w:rsidRPr="006C2EBC">
        <w:rPr>
          <w:rFonts w:eastAsia="MS Mincho"/>
          <w:sz w:val="28"/>
          <w:szCs w:val="28"/>
          <w:lang w:val="vi-VN"/>
        </w:rPr>
        <w:t xml:space="preserve">- </w:t>
      </w:r>
      <w:r w:rsidRPr="006C2EBC">
        <w:rPr>
          <w:iCs/>
          <w:sz w:val="28"/>
          <w:lang w:val="vi-VN"/>
        </w:rPr>
        <w:t>Nhóm đất đồng bằng, thung lũng</w:t>
      </w:r>
      <w:r w:rsidR="006D66F9" w:rsidRPr="006C2EBC">
        <w:rPr>
          <w:iCs/>
          <w:sz w:val="28"/>
          <w:lang w:val="vi-VN"/>
        </w:rPr>
        <w:t>:</w:t>
      </w:r>
      <w:r w:rsidR="006D66F9" w:rsidRPr="00AD62D1">
        <w:rPr>
          <w:i/>
          <w:iCs/>
          <w:sz w:val="28"/>
          <w:lang w:val="vi-VN"/>
        </w:rPr>
        <w:t xml:space="preserve"> </w:t>
      </w:r>
      <w:r w:rsidRPr="00AD62D1">
        <w:rPr>
          <w:rFonts w:eastAsia="MS Mincho"/>
          <w:iCs/>
          <w:sz w:val="28"/>
          <w:szCs w:val="28"/>
          <w:lang w:val="vi-VN"/>
        </w:rPr>
        <w:t xml:space="preserve">Với diện tích </w:t>
      </w:r>
      <w:r w:rsidRPr="00AD62D1">
        <w:rPr>
          <w:rFonts w:eastAsia="MS Mincho"/>
          <w:sz w:val="28"/>
          <w:szCs w:val="28"/>
          <w:lang w:val="vi-VN"/>
        </w:rPr>
        <w:t>7.158,0</w:t>
      </w:r>
      <w:r w:rsidRPr="00AD62D1">
        <w:rPr>
          <w:rFonts w:eastAsia="MS Mincho"/>
          <w:iCs/>
          <w:sz w:val="28"/>
          <w:szCs w:val="28"/>
          <w:lang w:val="vi-VN"/>
        </w:rPr>
        <w:t xml:space="preserve"> ha, chiếm </w:t>
      </w:r>
      <w:r w:rsidRPr="00AD62D1">
        <w:rPr>
          <w:rFonts w:eastAsia="MS Mincho"/>
          <w:sz w:val="28"/>
          <w:szCs w:val="28"/>
          <w:lang w:val="vi-VN"/>
        </w:rPr>
        <w:t>93,06</w:t>
      </w:r>
      <w:r w:rsidRPr="00AD62D1">
        <w:rPr>
          <w:rFonts w:eastAsia="MS Mincho"/>
          <w:iCs/>
          <w:sz w:val="28"/>
          <w:szCs w:val="28"/>
          <w:lang w:val="vi-VN"/>
        </w:rPr>
        <w:t xml:space="preserve">% tổng diện tích điều tra và chiếm </w:t>
      </w:r>
      <w:r w:rsidRPr="00AD62D1">
        <w:rPr>
          <w:rFonts w:eastAsia="MS Mincho"/>
          <w:sz w:val="28"/>
          <w:szCs w:val="28"/>
          <w:lang w:val="vi-VN"/>
        </w:rPr>
        <w:t>73,27</w:t>
      </w:r>
      <w:r w:rsidRPr="00AD62D1">
        <w:rPr>
          <w:rFonts w:eastAsia="MS Mincho"/>
          <w:iCs/>
          <w:sz w:val="28"/>
          <w:szCs w:val="28"/>
          <w:lang w:val="vi-VN"/>
        </w:rPr>
        <w:t>% diện tích tự</w:t>
      </w:r>
      <w:r w:rsidR="002B12BA" w:rsidRPr="00AD62D1">
        <w:rPr>
          <w:rFonts w:eastAsia="MS Mincho"/>
          <w:iCs/>
          <w:sz w:val="28"/>
          <w:szCs w:val="28"/>
          <w:lang w:val="vi-VN"/>
        </w:rPr>
        <w:t xml:space="preserve"> nhiên.</w:t>
      </w:r>
    </w:p>
    <w:p w:rsidR="00E51750" w:rsidRPr="00AD62D1" w:rsidRDefault="00E51750" w:rsidP="007A2160">
      <w:pPr>
        <w:widowControl w:val="0"/>
        <w:spacing w:line="360" w:lineRule="auto"/>
        <w:ind w:firstLine="720"/>
        <w:jc w:val="both"/>
        <w:rPr>
          <w:rFonts w:eastAsia="MS Mincho"/>
          <w:spacing w:val="-2"/>
          <w:sz w:val="28"/>
          <w:szCs w:val="28"/>
          <w:lang w:val="vi-VN"/>
        </w:rPr>
      </w:pPr>
      <w:r w:rsidRPr="006C2EBC">
        <w:rPr>
          <w:rFonts w:eastAsia="MS Mincho"/>
          <w:spacing w:val="-2"/>
          <w:sz w:val="28"/>
          <w:szCs w:val="28"/>
          <w:lang w:val="vi-VN"/>
        </w:rPr>
        <w:t>- Nhóm đất gò đồi</w:t>
      </w:r>
      <w:r w:rsidR="006D66F9" w:rsidRPr="00AD62D1">
        <w:rPr>
          <w:rFonts w:eastAsia="MS Mincho"/>
          <w:i/>
          <w:spacing w:val="-2"/>
          <w:sz w:val="28"/>
          <w:szCs w:val="28"/>
          <w:lang w:val="vi-VN"/>
        </w:rPr>
        <w:t xml:space="preserve">: </w:t>
      </w:r>
      <w:r w:rsidRPr="00AD62D1">
        <w:rPr>
          <w:rFonts w:eastAsia="MS Mincho"/>
          <w:iCs/>
          <w:spacing w:val="-2"/>
          <w:sz w:val="28"/>
          <w:szCs w:val="28"/>
          <w:lang w:val="vi-VN"/>
        </w:rPr>
        <w:t xml:space="preserve">Có diện tích khoảng </w:t>
      </w:r>
      <w:r w:rsidRPr="00AD62D1">
        <w:rPr>
          <w:rFonts w:eastAsia="MS Mincho"/>
          <w:spacing w:val="-2"/>
          <w:sz w:val="28"/>
          <w:szCs w:val="28"/>
          <w:lang w:val="vi-VN"/>
        </w:rPr>
        <w:t>534,0</w:t>
      </w:r>
      <w:r w:rsidRPr="00AD62D1">
        <w:rPr>
          <w:rFonts w:eastAsia="MS Mincho"/>
          <w:iCs/>
          <w:spacing w:val="-2"/>
          <w:sz w:val="28"/>
          <w:szCs w:val="28"/>
          <w:lang w:val="vi-VN"/>
        </w:rPr>
        <w:t xml:space="preserve"> ha, chiếm </w:t>
      </w:r>
      <w:r w:rsidRPr="00AD62D1">
        <w:rPr>
          <w:rFonts w:eastAsia="MS Mincho"/>
          <w:spacing w:val="-2"/>
          <w:sz w:val="28"/>
          <w:szCs w:val="28"/>
          <w:lang w:val="vi-VN"/>
        </w:rPr>
        <w:t>6,94</w:t>
      </w:r>
      <w:r w:rsidRPr="00AD62D1">
        <w:rPr>
          <w:rFonts w:eastAsia="MS Mincho"/>
          <w:iCs/>
          <w:spacing w:val="-2"/>
          <w:sz w:val="28"/>
          <w:szCs w:val="28"/>
          <w:lang w:val="vi-VN"/>
        </w:rPr>
        <w:t xml:space="preserve">% diện tích điều tra, chiếm </w:t>
      </w:r>
      <w:r w:rsidRPr="00AD62D1">
        <w:rPr>
          <w:rFonts w:eastAsia="MS Mincho"/>
          <w:spacing w:val="-2"/>
          <w:sz w:val="28"/>
          <w:szCs w:val="28"/>
          <w:lang w:val="vi-VN"/>
        </w:rPr>
        <w:t>5,47</w:t>
      </w:r>
      <w:r w:rsidRPr="00AD62D1">
        <w:rPr>
          <w:rFonts w:eastAsia="MS Mincho"/>
          <w:iCs/>
          <w:spacing w:val="-2"/>
          <w:sz w:val="28"/>
          <w:szCs w:val="28"/>
          <w:lang w:val="vi-VN"/>
        </w:rPr>
        <w:t>% diện tích tự nhiên</w:t>
      </w:r>
      <w:r w:rsidR="002B12BA" w:rsidRPr="00AD62D1">
        <w:rPr>
          <w:rFonts w:eastAsia="MS Mincho"/>
          <w:spacing w:val="-2"/>
          <w:sz w:val="28"/>
          <w:szCs w:val="28"/>
          <w:lang w:val="vi-VN"/>
        </w:rPr>
        <w:t>.</w:t>
      </w:r>
    </w:p>
    <w:p w:rsidR="000E6F60" w:rsidRPr="006C2EBC" w:rsidRDefault="000E6F60" w:rsidP="007A2160">
      <w:pPr>
        <w:pStyle w:val="NormalJu"/>
        <w:ind w:firstLine="720"/>
        <w:rPr>
          <w:rFonts w:ascii="Times New Roman" w:hAnsi="Times New Roman"/>
          <w:i/>
          <w:spacing w:val="0"/>
          <w:lang w:val="vi-VN"/>
        </w:rPr>
      </w:pPr>
      <w:r w:rsidRPr="006C2EBC">
        <w:rPr>
          <w:rFonts w:ascii="Times New Roman" w:hAnsi="Times New Roman"/>
          <w:i/>
          <w:spacing w:val="0"/>
          <w:lang w:val="vi-VN"/>
        </w:rPr>
        <w:t>* Tài nguyên nước</w:t>
      </w:r>
    </w:p>
    <w:p w:rsidR="00E51750" w:rsidRPr="00AD62D1" w:rsidRDefault="00E51750" w:rsidP="007A2160">
      <w:pPr>
        <w:widowControl w:val="0"/>
        <w:spacing w:line="360" w:lineRule="auto"/>
        <w:ind w:firstLine="720"/>
        <w:jc w:val="both"/>
        <w:rPr>
          <w:rFonts w:eastAsia="MS Mincho"/>
          <w:sz w:val="28"/>
          <w:szCs w:val="28"/>
          <w:lang w:val="vi-VN"/>
        </w:rPr>
      </w:pPr>
      <w:r w:rsidRPr="00AD62D1">
        <w:rPr>
          <w:rFonts w:eastAsia="MS Mincho"/>
          <w:sz w:val="28"/>
          <w:szCs w:val="28"/>
          <w:lang w:val="vi-VN"/>
        </w:rPr>
        <w:t>Tài nguyên nước của huyện Lâm Thao được cung cấp chủ yếu bởi 3 nguồn chính là nước mặt, nước ngầm và nước mưa tự nhiên.</w:t>
      </w:r>
    </w:p>
    <w:p w:rsidR="000F10A6" w:rsidRPr="006C2EBC" w:rsidRDefault="000F10A6" w:rsidP="007A2160">
      <w:pPr>
        <w:pStyle w:val="NormalJu"/>
        <w:ind w:firstLine="720"/>
        <w:rPr>
          <w:rFonts w:ascii="Times New Roman" w:hAnsi="Times New Roman"/>
          <w:i/>
          <w:spacing w:val="0"/>
        </w:rPr>
      </w:pPr>
      <w:r w:rsidRPr="006C2EBC">
        <w:rPr>
          <w:rFonts w:ascii="Times New Roman" w:hAnsi="Times New Roman"/>
          <w:i/>
          <w:spacing w:val="0"/>
          <w:lang w:val="vi-VN"/>
        </w:rPr>
        <w:t>* Tài nguyên rừ</w:t>
      </w:r>
      <w:r w:rsidR="006C2EBC">
        <w:rPr>
          <w:rFonts w:ascii="Times New Roman" w:hAnsi="Times New Roman"/>
          <w:i/>
          <w:spacing w:val="0"/>
          <w:lang w:val="vi-VN"/>
        </w:rPr>
        <w:t>ng</w:t>
      </w:r>
    </w:p>
    <w:p w:rsidR="000F10A6" w:rsidRPr="00AD62D1" w:rsidRDefault="000F10A6" w:rsidP="007A2160">
      <w:pPr>
        <w:widowControl w:val="0"/>
        <w:spacing w:line="360" w:lineRule="auto"/>
        <w:ind w:firstLine="720"/>
        <w:jc w:val="both"/>
        <w:rPr>
          <w:rFonts w:eastAsia="MS Mincho"/>
          <w:spacing w:val="-2"/>
          <w:sz w:val="28"/>
          <w:szCs w:val="28"/>
          <w:lang w:val="vi-VN"/>
        </w:rPr>
      </w:pPr>
      <w:r w:rsidRPr="00AD62D1">
        <w:rPr>
          <w:rFonts w:eastAsia="MS Mincho"/>
          <w:spacing w:val="-2"/>
          <w:sz w:val="28"/>
          <w:szCs w:val="28"/>
          <w:lang w:val="vi-VN"/>
        </w:rPr>
        <w:t xml:space="preserve">Tài nguyên rừng của huyện có chất lượng không cao, diện tích rừng chủ yếu là rừng trồng mới, rừng tái sinh chưa đến tuổi được khai thác, diện tích đất lâm nghiệp của huyện theo </w:t>
      </w:r>
      <w:r w:rsidR="00C30DEF" w:rsidRPr="00AD62D1">
        <w:rPr>
          <w:rFonts w:eastAsia="MS Mincho"/>
          <w:spacing w:val="-2"/>
          <w:sz w:val="28"/>
          <w:szCs w:val="28"/>
          <w:lang w:val="vi-VN"/>
        </w:rPr>
        <w:t>thống</w:t>
      </w:r>
      <w:r w:rsidRPr="00AD62D1">
        <w:rPr>
          <w:rFonts w:eastAsia="MS Mincho"/>
          <w:spacing w:val="-2"/>
          <w:sz w:val="28"/>
          <w:szCs w:val="28"/>
          <w:lang w:val="vi-VN"/>
        </w:rPr>
        <w:t xml:space="preserve"> kê đấ</w:t>
      </w:r>
      <w:r w:rsidR="00DC4451">
        <w:rPr>
          <w:rFonts w:eastAsia="MS Mincho"/>
          <w:spacing w:val="-2"/>
          <w:sz w:val="28"/>
          <w:szCs w:val="28"/>
          <w:lang w:val="vi-VN"/>
        </w:rPr>
        <w:t>t đai ngày 31/12/</w:t>
      </w:r>
      <w:r w:rsidR="00DC4451" w:rsidRPr="00DC4451">
        <w:rPr>
          <w:rFonts w:eastAsia="MS Mincho"/>
          <w:spacing w:val="-2"/>
          <w:sz w:val="28"/>
          <w:szCs w:val="28"/>
          <w:lang w:val="vi-VN"/>
        </w:rPr>
        <w:t>2016</w:t>
      </w:r>
      <w:r w:rsidRPr="00AD62D1">
        <w:rPr>
          <w:rFonts w:eastAsia="MS Mincho"/>
          <w:spacing w:val="-2"/>
          <w:sz w:val="28"/>
          <w:szCs w:val="28"/>
          <w:lang w:val="vi-VN"/>
        </w:rPr>
        <w:t xml:space="preserve"> là </w:t>
      </w:r>
      <w:r w:rsidR="00016135" w:rsidRPr="00AD62D1">
        <w:rPr>
          <w:rFonts w:eastAsia="MS Mincho"/>
          <w:spacing w:val="-2"/>
          <w:sz w:val="28"/>
          <w:szCs w:val="28"/>
          <w:lang w:val="vi-VN"/>
        </w:rPr>
        <w:t>265,09</w:t>
      </w:r>
      <w:r w:rsidRPr="00AD62D1">
        <w:rPr>
          <w:rFonts w:eastAsia="MS Mincho"/>
          <w:spacing w:val="-2"/>
          <w:sz w:val="28"/>
          <w:szCs w:val="28"/>
          <w:lang w:val="vi-VN"/>
        </w:rPr>
        <w:t xml:space="preserve"> ha, chiế</w:t>
      </w:r>
      <w:r w:rsidR="00016135" w:rsidRPr="00AD62D1">
        <w:rPr>
          <w:rFonts w:eastAsia="MS Mincho"/>
          <w:spacing w:val="-2"/>
          <w:sz w:val="28"/>
          <w:szCs w:val="28"/>
          <w:lang w:val="vi-VN"/>
        </w:rPr>
        <w:t>m 2,70</w:t>
      </w:r>
      <w:r w:rsidRPr="00AD62D1">
        <w:rPr>
          <w:rFonts w:eastAsia="MS Mincho"/>
          <w:spacing w:val="-2"/>
          <w:sz w:val="28"/>
          <w:szCs w:val="28"/>
          <w:lang w:val="vi-VN"/>
        </w:rPr>
        <w:t>% tổng diện tích đất tự nhiên, trong đó toàn bộ là quỹ đất rừng sản xuất.</w:t>
      </w:r>
    </w:p>
    <w:p w:rsidR="00644B65" w:rsidRPr="006C2EBC" w:rsidRDefault="00644B65" w:rsidP="007A2160">
      <w:pPr>
        <w:pStyle w:val="NormalJu"/>
        <w:ind w:firstLine="720"/>
        <w:rPr>
          <w:rFonts w:ascii="Times New Roman" w:hAnsi="Times New Roman"/>
          <w:i/>
          <w:spacing w:val="0"/>
        </w:rPr>
      </w:pPr>
      <w:r w:rsidRPr="006C2EBC">
        <w:rPr>
          <w:rFonts w:ascii="Times New Roman" w:hAnsi="Times New Roman"/>
          <w:i/>
          <w:spacing w:val="0"/>
          <w:lang w:val="vi-VN"/>
        </w:rPr>
        <w:t>* Tài nguyên khoáng sả</w:t>
      </w:r>
      <w:r w:rsidR="006C2EBC" w:rsidRPr="006C2EBC">
        <w:rPr>
          <w:rFonts w:ascii="Times New Roman" w:hAnsi="Times New Roman"/>
          <w:i/>
          <w:spacing w:val="0"/>
          <w:lang w:val="vi-VN"/>
        </w:rPr>
        <w:t>n</w:t>
      </w:r>
    </w:p>
    <w:p w:rsidR="00795A88" w:rsidRPr="00AD62D1" w:rsidRDefault="00E51750" w:rsidP="007A2160">
      <w:pPr>
        <w:widowControl w:val="0"/>
        <w:spacing w:line="360" w:lineRule="auto"/>
        <w:ind w:firstLine="720"/>
        <w:jc w:val="both"/>
        <w:rPr>
          <w:sz w:val="28"/>
          <w:szCs w:val="28"/>
          <w:lang w:val="vi-VN"/>
        </w:rPr>
      </w:pPr>
      <w:bookmarkStart w:id="38" w:name="_Toc309886633"/>
      <w:r w:rsidRPr="00AD62D1">
        <w:rPr>
          <w:sz w:val="28"/>
          <w:szCs w:val="28"/>
          <w:lang w:val="vi-VN"/>
        </w:rPr>
        <w:t>Lâm Thao là huyện nghèo về tài nguyên khoáng sản với trữ lượng nhỏ, một số loại khoáng sản chủ yếu trên địa bàn là: Cao lanh ở Xuân Lũng và thị trấn Hùng Sơn; nước khoáng ở xã Tiên Kiên; cát sông Hồng và mỏ sét làm vật liệu xây dựng thông thường ở các xã Cao Xá, Vĩnh Lại, Bản Nguyên, Kinh Kệ, Hợp Hải</w:t>
      </w:r>
      <w:r w:rsidR="004E1BB6" w:rsidRPr="00AD62D1">
        <w:rPr>
          <w:sz w:val="28"/>
          <w:szCs w:val="28"/>
          <w:lang w:val="vi-VN"/>
        </w:rPr>
        <w:t>,</w:t>
      </w:r>
      <w:r w:rsidR="000F10A6" w:rsidRPr="00AD62D1">
        <w:rPr>
          <w:sz w:val="28"/>
          <w:szCs w:val="28"/>
          <w:lang w:val="vi-VN"/>
        </w:rPr>
        <w:t xml:space="preserve">… </w:t>
      </w:r>
      <w:bookmarkEnd w:id="38"/>
    </w:p>
    <w:p w:rsidR="00696F9C" w:rsidRDefault="00696F9C" w:rsidP="007A2160">
      <w:pPr>
        <w:pStyle w:val="Heading2"/>
        <w:spacing w:before="0" w:beforeAutospacing="0" w:after="0" w:afterAutospacing="0" w:line="360" w:lineRule="auto"/>
        <w:jc w:val="both"/>
        <w:rPr>
          <w:sz w:val="28"/>
          <w:szCs w:val="28"/>
        </w:rPr>
      </w:pPr>
      <w:bookmarkStart w:id="39" w:name="_Toc500747794"/>
      <w:bookmarkStart w:id="40" w:name="_Toc500752318"/>
      <w:r w:rsidRPr="00AD62D1">
        <w:rPr>
          <w:sz w:val="28"/>
          <w:szCs w:val="28"/>
          <w:lang w:val="vi-VN"/>
        </w:rPr>
        <w:t xml:space="preserve">1.2. </w:t>
      </w:r>
      <w:r w:rsidR="00C527FD" w:rsidRPr="00AD62D1">
        <w:rPr>
          <w:sz w:val="28"/>
          <w:szCs w:val="28"/>
          <w:lang w:val="vi-VN"/>
        </w:rPr>
        <w:t>Thực trạng phát triển kinh tế xã hội</w:t>
      </w:r>
      <w:bookmarkEnd w:id="39"/>
      <w:bookmarkEnd w:id="40"/>
    </w:p>
    <w:p w:rsidR="006C2EBC" w:rsidRPr="006C2EBC" w:rsidRDefault="006C2EBC" w:rsidP="006C2EBC">
      <w:pPr>
        <w:widowControl w:val="0"/>
        <w:tabs>
          <w:tab w:val="left" w:pos="360"/>
        </w:tabs>
        <w:spacing w:line="331" w:lineRule="auto"/>
        <w:ind w:firstLine="720"/>
        <w:jc w:val="both"/>
        <w:rPr>
          <w:color w:val="000000"/>
          <w:sz w:val="28"/>
          <w:szCs w:val="28"/>
          <w:lang w:val="pt-BR"/>
        </w:rPr>
      </w:pPr>
      <w:r w:rsidRPr="00553EE7">
        <w:rPr>
          <w:color w:val="000000"/>
          <w:sz w:val="28"/>
          <w:szCs w:val="28"/>
          <w:lang w:val="pt-BR"/>
        </w:rPr>
        <w:t xml:space="preserve">Theo báo cáo kết quả thực hiện nhiệm vụ phát triển kinh tế xã hội 9 tháng đầu năm 2017, </w:t>
      </w:r>
      <w:r w:rsidRPr="00553EE7">
        <w:rPr>
          <w:rFonts w:eastAsia="MS Mincho"/>
          <w:sz w:val="28"/>
          <w:szCs w:val="28"/>
          <w:lang w:val="de-DE"/>
        </w:rPr>
        <w:t>tuy gặp không ít khó khăn thách thức ảnh hưởng đến việc thực hiện các nhiệm vụ kinh tế - xã hội nhưng về cơ bản huyện Phù Ninh đã hoàn thành các nhiệm vụ đặt ra, kết quả như sau:</w:t>
      </w:r>
    </w:p>
    <w:p w:rsidR="007478B1" w:rsidRPr="00AD62D1" w:rsidRDefault="007478B1" w:rsidP="007A2160">
      <w:pPr>
        <w:pStyle w:val="Heading2"/>
        <w:spacing w:before="0" w:beforeAutospacing="0" w:after="0" w:afterAutospacing="0" w:line="360" w:lineRule="auto"/>
        <w:jc w:val="both"/>
        <w:rPr>
          <w:i/>
          <w:sz w:val="28"/>
          <w:szCs w:val="28"/>
          <w:lang w:val="vi-VN"/>
        </w:rPr>
      </w:pPr>
      <w:bookmarkStart w:id="41" w:name="_Toc500747795"/>
      <w:bookmarkStart w:id="42" w:name="_Toc500752319"/>
      <w:r w:rsidRPr="00AD62D1">
        <w:rPr>
          <w:i/>
          <w:sz w:val="28"/>
          <w:szCs w:val="28"/>
          <w:lang w:val="vi-VN"/>
        </w:rPr>
        <w:t>1.2.1. Về kinh tế</w:t>
      </w:r>
      <w:bookmarkEnd w:id="41"/>
      <w:bookmarkEnd w:id="42"/>
    </w:p>
    <w:p w:rsidR="005A7869" w:rsidRPr="00AD62D1" w:rsidRDefault="005B1A1E" w:rsidP="007A2160">
      <w:pPr>
        <w:spacing w:line="360" w:lineRule="auto"/>
        <w:ind w:firstLine="720"/>
        <w:jc w:val="both"/>
        <w:rPr>
          <w:spacing w:val="-2"/>
          <w:sz w:val="28"/>
          <w:szCs w:val="28"/>
          <w:lang w:val="vi-VN"/>
        </w:rPr>
      </w:pPr>
      <w:r w:rsidRPr="00AD62D1">
        <w:rPr>
          <w:spacing w:val="-2"/>
          <w:sz w:val="28"/>
          <w:szCs w:val="28"/>
          <w:lang w:val="vi-VN"/>
        </w:rPr>
        <w:lastRenderedPageBreak/>
        <w:t>- Giá trị tăng thêm</w:t>
      </w:r>
      <w:r w:rsidR="00DC4451" w:rsidRPr="00DC4451">
        <w:rPr>
          <w:spacing w:val="-2"/>
          <w:sz w:val="28"/>
          <w:szCs w:val="28"/>
          <w:lang w:val="vi-VN"/>
        </w:rPr>
        <w:t xml:space="preserve"> năm 2016 </w:t>
      </w:r>
      <w:r w:rsidRPr="00AD62D1">
        <w:rPr>
          <w:i/>
          <w:spacing w:val="-2"/>
          <w:sz w:val="28"/>
          <w:szCs w:val="28"/>
          <w:lang w:val="vi-VN"/>
        </w:rPr>
        <w:t>(</w:t>
      </w:r>
      <w:r w:rsidR="00DC4451" w:rsidRPr="00DC4451">
        <w:rPr>
          <w:i/>
          <w:spacing w:val="-2"/>
          <w:sz w:val="28"/>
          <w:szCs w:val="28"/>
          <w:lang w:val="vi-VN"/>
        </w:rPr>
        <w:t xml:space="preserve">Theo </w:t>
      </w:r>
      <w:r w:rsidRPr="00AD62D1">
        <w:rPr>
          <w:i/>
          <w:spacing w:val="-2"/>
          <w:sz w:val="28"/>
          <w:szCs w:val="28"/>
          <w:lang w:val="vi-VN"/>
        </w:rPr>
        <w:t>giá năm 2010)</w:t>
      </w:r>
      <w:r w:rsidRPr="00AD62D1">
        <w:rPr>
          <w:spacing w:val="-2"/>
          <w:sz w:val="28"/>
          <w:szCs w:val="28"/>
          <w:lang w:val="vi-VN"/>
        </w:rPr>
        <w:t xml:space="preserve"> đạt 2.</w:t>
      </w:r>
      <w:r w:rsidR="00DC4451" w:rsidRPr="00DC4451">
        <w:rPr>
          <w:spacing w:val="-2"/>
          <w:sz w:val="28"/>
          <w:szCs w:val="28"/>
          <w:lang w:val="vi-VN"/>
        </w:rPr>
        <w:t>598</w:t>
      </w:r>
      <w:r w:rsidR="00DC4451">
        <w:rPr>
          <w:spacing w:val="-2"/>
          <w:sz w:val="28"/>
          <w:szCs w:val="28"/>
          <w:lang w:val="vi-VN"/>
        </w:rPr>
        <w:t>,3 tỷ đồng, tăng 5,</w:t>
      </w:r>
      <w:r w:rsidR="00DC4451" w:rsidRPr="00DC4451">
        <w:rPr>
          <w:spacing w:val="-2"/>
          <w:sz w:val="28"/>
          <w:szCs w:val="28"/>
          <w:lang w:val="vi-VN"/>
        </w:rPr>
        <w:t>7</w:t>
      </w:r>
      <w:r w:rsidRPr="00AD62D1">
        <w:rPr>
          <w:spacing w:val="-2"/>
          <w:sz w:val="28"/>
          <w:szCs w:val="28"/>
          <w:lang w:val="vi-VN"/>
        </w:rPr>
        <w:t>% so cùng kỳ</w:t>
      </w:r>
      <w:r w:rsidR="005A7869" w:rsidRPr="00AD62D1">
        <w:rPr>
          <w:spacing w:val="-2"/>
          <w:sz w:val="28"/>
          <w:szCs w:val="28"/>
          <w:lang w:val="vi-VN"/>
        </w:rPr>
        <w:t>. Trong đó:</w:t>
      </w:r>
    </w:p>
    <w:p w:rsidR="005A7869" w:rsidRPr="00AD62D1" w:rsidRDefault="005A7869" w:rsidP="007A2160">
      <w:pPr>
        <w:spacing w:line="360" w:lineRule="auto"/>
        <w:ind w:firstLine="720"/>
        <w:jc w:val="both"/>
        <w:rPr>
          <w:sz w:val="28"/>
          <w:szCs w:val="28"/>
          <w:lang w:val="vi-VN"/>
        </w:rPr>
      </w:pPr>
      <w:r w:rsidRPr="00AD62D1">
        <w:rPr>
          <w:spacing w:val="-2"/>
          <w:sz w:val="28"/>
          <w:szCs w:val="28"/>
          <w:lang w:val="vi-VN"/>
        </w:rPr>
        <w:t>+ N</w:t>
      </w:r>
      <w:r w:rsidR="005B1A1E" w:rsidRPr="00AD62D1">
        <w:rPr>
          <w:sz w:val="28"/>
          <w:szCs w:val="28"/>
          <w:lang w:val="vi-VN"/>
        </w:rPr>
        <w:t xml:space="preserve">ông, lâm nghiệp, thủy sản đạt </w:t>
      </w:r>
      <w:r w:rsidR="00DC4451" w:rsidRPr="00DC4451">
        <w:rPr>
          <w:sz w:val="28"/>
          <w:szCs w:val="28"/>
          <w:lang w:val="vi-VN"/>
        </w:rPr>
        <w:t>529,4</w:t>
      </w:r>
      <w:r w:rsidRPr="00AD62D1">
        <w:rPr>
          <w:sz w:val="28"/>
          <w:szCs w:val="28"/>
          <w:lang w:val="vi-VN"/>
        </w:rPr>
        <w:t xml:space="preserve"> tỷ đồng</w:t>
      </w:r>
      <w:r w:rsidR="005B1A1E" w:rsidRPr="00AD62D1">
        <w:rPr>
          <w:sz w:val="28"/>
          <w:szCs w:val="28"/>
          <w:lang w:val="vi-VN"/>
        </w:rPr>
        <w:t xml:space="preserve">, tăng </w:t>
      </w:r>
      <w:r w:rsidR="00DC4451" w:rsidRPr="00DC4451">
        <w:rPr>
          <w:sz w:val="28"/>
          <w:szCs w:val="28"/>
          <w:lang w:val="vi-VN"/>
        </w:rPr>
        <w:t>2,6</w:t>
      </w:r>
      <w:r w:rsidR="005B1A1E" w:rsidRPr="00AD62D1">
        <w:rPr>
          <w:sz w:val="28"/>
          <w:szCs w:val="28"/>
          <w:lang w:val="vi-VN"/>
        </w:rPr>
        <w:t>%</w:t>
      </w:r>
      <w:r w:rsidRPr="00AD62D1">
        <w:rPr>
          <w:sz w:val="28"/>
          <w:szCs w:val="28"/>
          <w:lang w:val="vi-VN"/>
        </w:rPr>
        <w:t>;</w:t>
      </w:r>
    </w:p>
    <w:p w:rsidR="005A7869" w:rsidRPr="00AD62D1" w:rsidRDefault="005A7869" w:rsidP="007A2160">
      <w:pPr>
        <w:spacing w:line="360" w:lineRule="auto"/>
        <w:ind w:firstLine="720"/>
        <w:jc w:val="both"/>
        <w:rPr>
          <w:sz w:val="28"/>
          <w:szCs w:val="28"/>
          <w:lang w:val="vi-VN"/>
        </w:rPr>
      </w:pPr>
      <w:r w:rsidRPr="00AD62D1">
        <w:rPr>
          <w:sz w:val="28"/>
          <w:szCs w:val="28"/>
          <w:lang w:val="vi-VN"/>
        </w:rPr>
        <w:t>+ C</w:t>
      </w:r>
      <w:r w:rsidR="005B1A1E" w:rsidRPr="00AD62D1">
        <w:rPr>
          <w:sz w:val="28"/>
          <w:szCs w:val="28"/>
          <w:lang w:val="vi-VN"/>
        </w:rPr>
        <w:t>ông nghiệp</w:t>
      </w:r>
      <w:r w:rsidRPr="00AD62D1">
        <w:rPr>
          <w:sz w:val="28"/>
          <w:szCs w:val="28"/>
          <w:lang w:val="vi-VN"/>
        </w:rPr>
        <w:t xml:space="preserve"> </w:t>
      </w:r>
      <w:r w:rsidR="005B1A1E" w:rsidRPr="00AD62D1">
        <w:rPr>
          <w:sz w:val="28"/>
          <w:szCs w:val="28"/>
          <w:lang w:val="vi-VN"/>
        </w:rPr>
        <w:t>- xây dựng đạt 1.</w:t>
      </w:r>
      <w:r w:rsidR="00DC4451" w:rsidRPr="00DC4451">
        <w:rPr>
          <w:sz w:val="28"/>
          <w:szCs w:val="28"/>
          <w:lang w:val="vi-VN"/>
        </w:rPr>
        <w:t>416</w:t>
      </w:r>
      <w:r w:rsidRPr="00AD62D1">
        <w:rPr>
          <w:sz w:val="28"/>
          <w:szCs w:val="28"/>
          <w:lang w:val="vi-VN"/>
        </w:rPr>
        <w:t xml:space="preserve"> tỷ đồng</w:t>
      </w:r>
      <w:r w:rsidR="00DC4451">
        <w:rPr>
          <w:sz w:val="28"/>
          <w:szCs w:val="28"/>
          <w:lang w:val="vi-VN"/>
        </w:rPr>
        <w:t xml:space="preserve">, tăng </w:t>
      </w:r>
      <w:r w:rsidR="00DC4451" w:rsidRPr="00DC4451">
        <w:rPr>
          <w:sz w:val="28"/>
          <w:szCs w:val="28"/>
          <w:lang w:val="vi-VN"/>
        </w:rPr>
        <w:t>6,9</w:t>
      </w:r>
      <w:r w:rsidR="005B1A1E" w:rsidRPr="00AD62D1">
        <w:rPr>
          <w:sz w:val="28"/>
          <w:szCs w:val="28"/>
          <w:lang w:val="vi-VN"/>
        </w:rPr>
        <w:t>%;</w:t>
      </w:r>
    </w:p>
    <w:p w:rsidR="005B1A1E" w:rsidRPr="00AD62D1" w:rsidRDefault="005A7869" w:rsidP="007A2160">
      <w:pPr>
        <w:spacing w:line="360" w:lineRule="auto"/>
        <w:ind w:firstLine="720"/>
        <w:jc w:val="both"/>
        <w:rPr>
          <w:sz w:val="28"/>
          <w:szCs w:val="28"/>
          <w:lang w:val="vi-VN"/>
        </w:rPr>
      </w:pPr>
      <w:r w:rsidRPr="00AD62D1">
        <w:rPr>
          <w:sz w:val="28"/>
          <w:szCs w:val="28"/>
          <w:lang w:val="vi-VN"/>
        </w:rPr>
        <w:t>+ D</w:t>
      </w:r>
      <w:r w:rsidR="005B1A1E" w:rsidRPr="00AD62D1">
        <w:rPr>
          <w:sz w:val="28"/>
          <w:szCs w:val="28"/>
          <w:lang w:val="vi-VN"/>
        </w:rPr>
        <w:t xml:space="preserve">ịch vụ đạt </w:t>
      </w:r>
      <w:r w:rsidR="00DC4451" w:rsidRPr="00DC4451">
        <w:rPr>
          <w:sz w:val="28"/>
          <w:szCs w:val="28"/>
          <w:lang w:val="vi-VN"/>
        </w:rPr>
        <w:t>652,9</w:t>
      </w:r>
      <w:r w:rsidRPr="00AD62D1">
        <w:rPr>
          <w:sz w:val="28"/>
          <w:szCs w:val="28"/>
          <w:lang w:val="vi-VN"/>
        </w:rPr>
        <w:t xml:space="preserve"> tỷ đồng</w:t>
      </w:r>
      <w:r w:rsidR="00DC4451">
        <w:rPr>
          <w:sz w:val="28"/>
          <w:szCs w:val="28"/>
          <w:lang w:val="vi-VN"/>
        </w:rPr>
        <w:t xml:space="preserve">, tăng </w:t>
      </w:r>
      <w:r w:rsidR="00DC4451" w:rsidRPr="00DC4451">
        <w:rPr>
          <w:sz w:val="28"/>
          <w:szCs w:val="28"/>
          <w:lang w:val="vi-VN"/>
        </w:rPr>
        <w:t>5</w:t>
      </w:r>
      <w:r w:rsidR="005B1A1E" w:rsidRPr="00AD62D1">
        <w:rPr>
          <w:sz w:val="28"/>
          <w:szCs w:val="28"/>
          <w:lang w:val="vi-VN"/>
        </w:rPr>
        <w:t>,6%</w:t>
      </w:r>
      <w:r w:rsidR="00AB7EEA" w:rsidRPr="00AD62D1">
        <w:rPr>
          <w:sz w:val="28"/>
          <w:szCs w:val="28"/>
          <w:lang w:val="vi-VN"/>
        </w:rPr>
        <w:t>.</w:t>
      </w:r>
    </w:p>
    <w:p w:rsidR="00A322A2" w:rsidRPr="00AD62D1" w:rsidRDefault="00A322A2" w:rsidP="007A2160">
      <w:pPr>
        <w:spacing w:line="360" w:lineRule="auto"/>
        <w:ind w:firstLine="720"/>
        <w:jc w:val="both"/>
        <w:rPr>
          <w:sz w:val="28"/>
          <w:szCs w:val="28"/>
          <w:lang w:val="vi-VN"/>
        </w:rPr>
      </w:pPr>
      <w:r w:rsidRPr="00AD62D1">
        <w:rPr>
          <w:sz w:val="28"/>
          <w:szCs w:val="28"/>
          <w:lang w:val="vi-VN"/>
        </w:rPr>
        <w:t>- Cơ cấu kinh tế:</w:t>
      </w:r>
    </w:p>
    <w:p w:rsidR="00A322A2" w:rsidRPr="00AD62D1" w:rsidRDefault="00A322A2" w:rsidP="007A2160">
      <w:pPr>
        <w:spacing w:line="360" w:lineRule="auto"/>
        <w:ind w:firstLine="720"/>
        <w:jc w:val="both"/>
        <w:rPr>
          <w:sz w:val="28"/>
          <w:szCs w:val="28"/>
          <w:lang w:val="vi-VN"/>
        </w:rPr>
      </w:pPr>
      <w:r w:rsidRPr="00AD62D1">
        <w:rPr>
          <w:spacing w:val="-2"/>
          <w:sz w:val="28"/>
          <w:szCs w:val="28"/>
          <w:lang w:val="vi-VN"/>
        </w:rPr>
        <w:t>+ N</w:t>
      </w:r>
      <w:r w:rsidRPr="00AD62D1">
        <w:rPr>
          <w:sz w:val="28"/>
          <w:szCs w:val="28"/>
          <w:lang w:val="vi-VN"/>
        </w:rPr>
        <w:t xml:space="preserve">ông, lâm nghiệp, thủy sản </w:t>
      </w:r>
      <w:r w:rsidR="00DC4451" w:rsidRPr="00DC4451">
        <w:rPr>
          <w:sz w:val="28"/>
          <w:szCs w:val="28"/>
          <w:lang w:val="vi-VN"/>
        </w:rPr>
        <w:t>20,9</w:t>
      </w:r>
      <w:r w:rsidRPr="00AD62D1">
        <w:rPr>
          <w:sz w:val="28"/>
          <w:szCs w:val="28"/>
          <w:lang w:val="vi-VN"/>
        </w:rPr>
        <w:t>%;</w:t>
      </w:r>
    </w:p>
    <w:p w:rsidR="00A322A2" w:rsidRPr="00AD62D1" w:rsidRDefault="00A322A2" w:rsidP="007A2160">
      <w:pPr>
        <w:spacing w:line="360" w:lineRule="auto"/>
        <w:ind w:firstLine="720"/>
        <w:jc w:val="both"/>
        <w:rPr>
          <w:sz w:val="28"/>
          <w:szCs w:val="28"/>
          <w:lang w:val="vi-VN"/>
        </w:rPr>
      </w:pPr>
      <w:r w:rsidRPr="00AD62D1">
        <w:rPr>
          <w:sz w:val="28"/>
          <w:szCs w:val="28"/>
          <w:lang w:val="vi-VN"/>
        </w:rPr>
        <w:t xml:space="preserve">+ Công nghiệp - xây dựng </w:t>
      </w:r>
      <w:r w:rsidR="00DC4451" w:rsidRPr="00DC4451">
        <w:rPr>
          <w:sz w:val="28"/>
          <w:szCs w:val="28"/>
          <w:lang w:val="vi-VN"/>
        </w:rPr>
        <w:t>52,8</w:t>
      </w:r>
      <w:r w:rsidRPr="00AD62D1">
        <w:rPr>
          <w:sz w:val="28"/>
          <w:szCs w:val="28"/>
          <w:lang w:val="vi-VN"/>
        </w:rPr>
        <w:t>%;</w:t>
      </w:r>
    </w:p>
    <w:p w:rsidR="00A322A2" w:rsidRPr="00AD62D1" w:rsidRDefault="00A322A2" w:rsidP="007A2160">
      <w:pPr>
        <w:spacing w:line="360" w:lineRule="auto"/>
        <w:ind w:firstLine="720"/>
        <w:jc w:val="both"/>
        <w:rPr>
          <w:sz w:val="28"/>
          <w:szCs w:val="28"/>
          <w:lang w:val="vi-VN"/>
        </w:rPr>
      </w:pPr>
      <w:r w:rsidRPr="00AD62D1">
        <w:rPr>
          <w:sz w:val="28"/>
          <w:szCs w:val="28"/>
          <w:lang w:val="vi-VN"/>
        </w:rPr>
        <w:t xml:space="preserve">+ Thương mại dịch vụ </w:t>
      </w:r>
      <w:r w:rsidR="00DC4451" w:rsidRPr="00DC4451">
        <w:rPr>
          <w:sz w:val="28"/>
          <w:szCs w:val="28"/>
          <w:lang w:val="vi-VN"/>
        </w:rPr>
        <w:t>26,3</w:t>
      </w:r>
      <w:r w:rsidRPr="00AD62D1">
        <w:rPr>
          <w:sz w:val="28"/>
          <w:szCs w:val="28"/>
          <w:lang w:val="vi-VN"/>
        </w:rPr>
        <w:t>%.</w:t>
      </w:r>
    </w:p>
    <w:p w:rsidR="001702AA" w:rsidRPr="00AD62D1" w:rsidRDefault="001702AA" w:rsidP="007A2160">
      <w:pPr>
        <w:spacing w:line="360" w:lineRule="auto"/>
        <w:ind w:firstLine="720"/>
        <w:jc w:val="both"/>
        <w:rPr>
          <w:spacing w:val="-2"/>
          <w:sz w:val="28"/>
          <w:szCs w:val="28"/>
          <w:lang w:val="vi-VN"/>
        </w:rPr>
      </w:pPr>
      <w:r w:rsidRPr="00AD62D1">
        <w:rPr>
          <w:sz w:val="28"/>
          <w:szCs w:val="28"/>
          <w:lang w:val="vi-VN"/>
        </w:rPr>
        <w:t xml:space="preserve">- Giá trị tăng thêm bình quân/người/năm: </w:t>
      </w:r>
      <w:r w:rsidR="00DC4451" w:rsidRPr="00DC4451">
        <w:rPr>
          <w:sz w:val="28"/>
          <w:szCs w:val="28"/>
          <w:lang w:val="vi-VN"/>
        </w:rPr>
        <w:t>35,4</w:t>
      </w:r>
      <w:r w:rsidRPr="00AD62D1">
        <w:rPr>
          <w:sz w:val="28"/>
          <w:szCs w:val="28"/>
          <w:lang w:val="vi-VN"/>
        </w:rPr>
        <w:t xml:space="preserve"> triệu đồn</w:t>
      </w:r>
      <w:r w:rsidR="003369CC" w:rsidRPr="00AD62D1">
        <w:rPr>
          <w:sz w:val="28"/>
          <w:szCs w:val="28"/>
          <w:lang w:val="vi-VN"/>
        </w:rPr>
        <w:t>g/người.</w:t>
      </w:r>
    </w:p>
    <w:p w:rsidR="00AD3536" w:rsidRPr="00AD62D1" w:rsidRDefault="00AD3536" w:rsidP="007A2160">
      <w:pPr>
        <w:spacing w:line="360" w:lineRule="auto"/>
        <w:ind w:firstLine="720"/>
        <w:jc w:val="both"/>
        <w:rPr>
          <w:i/>
          <w:spacing w:val="-2"/>
          <w:sz w:val="28"/>
          <w:szCs w:val="28"/>
          <w:lang w:val="de-DE"/>
        </w:rPr>
      </w:pPr>
      <w:r w:rsidRPr="00AD62D1">
        <w:rPr>
          <w:i/>
          <w:sz w:val="28"/>
          <w:szCs w:val="28"/>
          <w:lang w:val="de-DE"/>
        </w:rPr>
        <w:t>a</w:t>
      </w:r>
      <w:r w:rsidR="008560ED" w:rsidRPr="00AD62D1">
        <w:rPr>
          <w:i/>
          <w:sz w:val="28"/>
          <w:szCs w:val="28"/>
          <w:lang w:val="de-DE"/>
        </w:rPr>
        <w:t>)</w:t>
      </w:r>
      <w:r w:rsidRPr="00AD62D1">
        <w:rPr>
          <w:i/>
          <w:sz w:val="28"/>
          <w:szCs w:val="28"/>
          <w:lang w:val="de-DE"/>
        </w:rPr>
        <w:t xml:space="preserve"> Về sản xuất </w:t>
      </w:r>
      <w:r w:rsidR="000E2A5F" w:rsidRPr="00AD62D1">
        <w:rPr>
          <w:i/>
          <w:sz w:val="28"/>
          <w:szCs w:val="28"/>
          <w:lang w:val="de-DE"/>
        </w:rPr>
        <w:t>nông nghiệp</w:t>
      </w:r>
    </w:p>
    <w:p w:rsidR="00C25A9B" w:rsidRPr="00AD62D1" w:rsidRDefault="00C25A9B" w:rsidP="007A2160">
      <w:pPr>
        <w:spacing w:line="360" w:lineRule="auto"/>
        <w:ind w:firstLine="720"/>
        <w:jc w:val="both"/>
        <w:rPr>
          <w:spacing w:val="-2"/>
          <w:sz w:val="28"/>
          <w:lang w:val="de-DE"/>
        </w:rPr>
      </w:pPr>
      <w:r w:rsidRPr="00AD62D1">
        <w:rPr>
          <w:i/>
          <w:spacing w:val="-2"/>
          <w:sz w:val="28"/>
          <w:lang w:val="de-DE"/>
        </w:rPr>
        <w:t>- Về trồng trọt</w:t>
      </w:r>
      <w:r w:rsidRPr="00AD62D1">
        <w:rPr>
          <w:spacing w:val="-2"/>
          <w:sz w:val="28"/>
          <w:lang w:val="de-DE"/>
        </w:rPr>
        <w:t xml:space="preserve">: </w:t>
      </w:r>
      <w:r w:rsidR="00DC4451">
        <w:rPr>
          <w:spacing w:val="-2"/>
          <w:sz w:val="28"/>
          <w:lang w:val="de-DE"/>
        </w:rPr>
        <w:t>Diện tích đất lúa 5.979,5 ha, giảm 6,7%, trong đó: lúa lai, lúa chất lượng cao đạt 70,4%. Năng suất lúa cả năm đạt 60,7 tạ/ha. Diện tích cây ngô 460,9 ha, năng suất ngô đạt 55,8 tạ/ha. T</w:t>
      </w:r>
      <w:r w:rsidRPr="00AD62D1">
        <w:rPr>
          <w:spacing w:val="-2"/>
          <w:sz w:val="28"/>
          <w:lang w:val="de-DE"/>
        </w:rPr>
        <w:t>ổng sản lượng</w:t>
      </w:r>
      <w:r w:rsidR="00DC4451">
        <w:rPr>
          <w:spacing w:val="-2"/>
          <w:sz w:val="28"/>
          <w:lang w:val="de-DE"/>
        </w:rPr>
        <w:t xml:space="preserve"> lương thực có hạt ước đạt 39.90</w:t>
      </w:r>
      <w:r w:rsidRPr="00AD62D1">
        <w:rPr>
          <w:spacing w:val="-2"/>
          <w:sz w:val="28"/>
          <w:lang w:val="de-DE"/>
        </w:rPr>
        <w:t>0 tấn.</w:t>
      </w:r>
    </w:p>
    <w:p w:rsidR="00C25A9B" w:rsidRPr="00AD62D1" w:rsidRDefault="00C25A9B" w:rsidP="007A2160">
      <w:pPr>
        <w:spacing w:line="360" w:lineRule="auto"/>
        <w:ind w:firstLine="720"/>
        <w:jc w:val="both"/>
        <w:rPr>
          <w:spacing w:val="-2"/>
          <w:sz w:val="28"/>
          <w:lang w:val="de-DE"/>
        </w:rPr>
      </w:pPr>
      <w:r w:rsidRPr="00AD62D1">
        <w:rPr>
          <w:i/>
          <w:spacing w:val="-2"/>
          <w:sz w:val="28"/>
          <w:lang w:val="de-DE"/>
        </w:rPr>
        <w:t>- Chăn nuôi, thủy sản:</w:t>
      </w:r>
      <w:r w:rsidRPr="00AD62D1">
        <w:rPr>
          <w:spacing w:val="-2"/>
          <w:sz w:val="28"/>
          <w:lang w:val="de-DE"/>
        </w:rPr>
        <w:t xml:space="preserve"> </w:t>
      </w:r>
      <w:r w:rsidR="00DC4451">
        <w:rPr>
          <w:spacing w:val="-2"/>
          <w:sz w:val="28"/>
          <w:lang w:val="de-DE"/>
        </w:rPr>
        <w:t>Tổng đàn vật nuôi, sản lượng thịt hơi suất chuồng, sản lượng nuôi trồng thủy sản tăng so với cùng kỳ. Trong đó: t</w:t>
      </w:r>
      <w:r w:rsidRPr="00AD62D1">
        <w:rPr>
          <w:sz w:val="28"/>
          <w:szCs w:val="28"/>
          <w:lang w:val="de-DE"/>
        </w:rPr>
        <w:t>ổng đàn trâu, bò 6.</w:t>
      </w:r>
      <w:r w:rsidR="00DC4451">
        <w:rPr>
          <w:sz w:val="28"/>
          <w:szCs w:val="28"/>
          <w:lang w:val="de-DE"/>
        </w:rPr>
        <w:t>756</w:t>
      </w:r>
      <w:r w:rsidRPr="00AD62D1">
        <w:rPr>
          <w:sz w:val="28"/>
          <w:szCs w:val="28"/>
          <w:lang w:val="de-DE"/>
        </w:rPr>
        <w:t xml:space="preserve"> con</w:t>
      </w:r>
      <w:r w:rsidRPr="00AD62D1">
        <w:rPr>
          <w:spacing w:val="-2"/>
          <w:sz w:val="28"/>
          <w:lang w:val="de-DE"/>
        </w:rPr>
        <w:t xml:space="preserve">, </w:t>
      </w:r>
      <w:r w:rsidR="002E2F57">
        <w:rPr>
          <w:spacing w:val="-2"/>
          <w:sz w:val="28"/>
          <w:lang w:val="de-DE"/>
        </w:rPr>
        <w:t>tổng đàn lợn 4</w:t>
      </w:r>
      <w:r w:rsidR="002B12BA" w:rsidRPr="00AD62D1">
        <w:rPr>
          <w:spacing w:val="-2"/>
          <w:sz w:val="28"/>
          <w:lang w:val="de-DE"/>
        </w:rPr>
        <w:t>8</w:t>
      </w:r>
      <w:r w:rsidR="002E2F57">
        <w:rPr>
          <w:spacing w:val="-2"/>
          <w:sz w:val="28"/>
          <w:lang w:val="de-DE"/>
        </w:rPr>
        <w:t>,5</w:t>
      </w:r>
      <w:r w:rsidR="002B12BA" w:rsidRPr="00AD62D1">
        <w:rPr>
          <w:spacing w:val="-2"/>
          <w:sz w:val="28"/>
          <w:lang w:val="de-DE"/>
        </w:rPr>
        <w:t xml:space="preserve"> ng</w:t>
      </w:r>
      <w:r w:rsidR="002E2F57">
        <w:rPr>
          <w:spacing w:val="-2"/>
          <w:sz w:val="28"/>
          <w:lang w:val="de-DE"/>
        </w:rPr>
        <w:t xml:space="preserve">hìn con, tổng đàn gia cầm 480 nghìn </w:t>
      </w:r>
      <w:r w:rsidR="002B12BA" w:rsidRPr="00AD62D1">
        <w:rPr>
          <w:spacing w:val="-2"/>
          <w:sz w:val="28"/>
          <w:lang w:val="de-DE"/>
        </w:rPr>
        <w:t>con</w:t>
      </w:r>
      <w:r w:rsidR="002E2F57">
        <w:rPr>
          <w:spacing w:val="-2"/>
          <w:sz w:val="28"/>
          <w:lang w:val="de-DE"/>
        </w:rPr>
        <w:t>, sản lượng thịt hơi xuất chuồng  đạt</w:t>
      </w:r>
      <w:r w:rsidRPr="00AD62D1">
        <w:rPr>
          <w:spacing w:val="-2"/>
          <w:sz w:val="28"/>
          <w:lang w:val="de-DE"/>
        </w:rPr>
        <w:t xml:space="preserve"> </w:t>
      </w:r>
      <w:r w:rsidR="002E2F57">
        <w:rPr>
          <w:spacing w:val="-2"/>
          <w:sz w:val="28"/>
          <w:lang w:val="de-DE"/>
        </w:rPr>
        <w:t xml:space="preserve">9.176 tấn. </w:t>
      </w:r>
      <w:r w:rsidR="00C4601B" w:rsidRPr="00AD62D1">
        <w:rPr>
          <w:spacing w:val="-2"/>
          <w:sz w:val="28"/>
          <w:lang w:val="de-DE"/>
        </w:rPr>
        <w:t>D</w:t>
      </w:r>
      <w:r w:rsidRPr="00AD62D1">
        <w:rPr>
          <w:spacing w:val="-2"/>
          <w:sz w:val="28"/>
          <w:lang w:val="de-DE"/>
        </w:rPr>
        <w:t>iện tích nuôi trồng</w:t>
      </w:r>
      <w:r w:rsidR="00C4601B" w:rsidRPr="00AD62D1">
        <w:rPr>
          <w:spacing w:val="-2"/>
          <w:sz w:val="28"/>
          <w:lang w:val="de-DE"/>
        </w:rPr>
        <w:t xml:space="preserve"> thủy sản</w:t>
      </w:r>
      <w:r w:rsidR="002E2F57">
        <w:rPr>
          <w:spacing w:val="-2"/>
          <w:sz w:val="28"/>
          <w:lang w:val="de-DE"/>
        </w:rPr>
        <w:t xml:space="preserve"> 595,17</w:t>
      </w:r>
      <w:r w:rsidRPr="00AD62D1">
        <w:rPr>
          <w:spacing w:val="-2"/>
          <w:sz w:val="28"/>
          <w:lang w:val="de-DE"/>
        </w:rPr>
        <w:t xml:space="preserve"> ha; sản</w:t>
      </w:r>
      <w:r w:rsidR="002B12BA" w:rsidRPr="00AD62D1">
        <w:rPr>
          <w:spacing w:val="-2"/>
          <w:sz w:val="28"/>
          <w:lang w:val="de-DE"/>
        </w:rPr>
        <w:t xml:space="preserve"> lượng nuôi trồng đạt </w:t>
      </w:r>
      <w:r w:rsidR="002E2F57">
        <w:rPr>
          <w:spacing w:val="-2"/>
          <w:sz w:val="28"/>
          <w:lang w:val="de-DE"/>
        </w:rPr>
        <w:t>2.723</w:t>
      </w:r>
      <w:r w:rsidR="002B12BA" w:rsidRPr="00AD62D1">
        <w:rPr>
          <w:spacing w:val="-2"/>
          <w:sz w:val="28"/>
          <w:lang w:val="de-DE"/>
        </w:rPr>
        <w:t xml:space="preserve"> tấn.</w:t>
      </w:r>
    </w:p>
    <w:p w:rsidR="00FA70A1" w:rsidRPr="00AD62D1" w:rsidRDefault="008560ED" w:rsidP="007A2160">
      <w:pPr>
        <w:spacing w:line="360" w:lineRule="auto"/>
        <w:ind w:firstLine="720"/>
        <w:jc w:val="both"/>
        <w:rPr>
          <w:i/>
          <w:sz w:val="28"/>
          <w:szCs w:val="28"/>
          <w:lang w:val="de-DE"/>
        </w:rPr>
      </w:pPr>
      <w:r w:rsidRPr="00AD62D1">
        <w:rPr>
          <w:i/>
          <w:sz w:val="28"/>
          <w:szCs w:val="28"/>
          <w:lang w:val="de-DE"/>
        </w:rPr>
        <w:t>b)</w:t>
      </w:r>
      <w:r w:rsidR="00FA70A1" w:rsidRPr="00AD62D1">
        <w:rPr>
          <w:i/>
          <w:sz w:val="28"/>
          <w:szCs w:val="28"/>
          <w:lang w:val="de-DE"/>
        </w:rPr>
        <w:t xml:space="preserve"> Về sản xuất Côn</w:t>
      </w:r>
      <w:r w:rsidR="00C25A9B" w:rsidRPr="00AD62D1">
        <w:rPr>
          <w:i/>
          <w:sz w:val="28"/>
          <w:szCs w:val="28"/>
          <w:lang w:val="de-DE"/>
        </w:rPr>
        <w:t>g nghiệp - Tiểu thủ công nghiệp</w:t>
      </w:r>
    </w:p>
    <w:p w:rsidR="004E08E5" w:rsidRDefault="002E2F57" w:rsidP="007A2160">
      <w:pPr>
        <w:spacing w:line="360" w:lineRule="auto"/>
        <w:ind w:firstLine="720"/>
        <w:jc w:val="both"/>
        <w:rPr>
          <w:spacing w:val="-2"/>
          <w:sz w:val="28"/>
          <w:szCs w:val="28"/>
          <w:lang w:val="pl-PL"/>
        </w:rPr>
      </w:pPr>
      <w:r>
        <w:rPr>
          <w:spacing w:val="-2"/>
          <w:sz w:val="28"/>
          <w:szCs w:val="28"/>
          <w:lang w:val="pl-PL"/>
        </w:rPr>
        <w:t xml:space="preserve">Phối hợp với Sở Kế hoạch và Đầu tư hoàn thiện thủ tục đầu tư xây dựng cụm công nghiệp Bắc Lâm Thao, tổng mức đầu tư trên 120 tỷ đồng. Tập trung thực hiện đồng bộ các nhóm giải pháp để tháo gỡ khó khăn cho doanh nghiệp. Do đó, sản xuất CN – TTCN tiếp tục ở múc tăng trưởng khá, giá trị tăng trên địa bàn ước đạt 950,6 tỷ đồng. Tuy nhiên, khu vực kinh tế Nhà nước tiếp tục gặp khó khăn, thị trường tiêu thụ bị hạn hẹp. </w:t>
      </w:r>
      <w:r w:rsidR="004E08E5">
        <w:rPr>
          <w:spacing w:val="-2"/>
          <w:sz w:val="28"/>
          <w:szCs w:val="28"/>
          <w:lang w:val="pl-PL"/>
        </w:rPr>
        <w:t>Một số sản phẩm giảm so cùng kỳ: NPK giảm 3,9%, lân nung chảy giảm 3%.</w:t>
      </w:r>
    </w:p>
    <w:p w:rsidR="00FA70A1" w:rsidRPr="00AD62D1" w:rsidRDefault="00FA70A1" w:rsidP="007A2160">
      <w:pPr>
        <w:spacing w:line="360" w:lineRule="auto"/>
        <w:ind w:firstLine="720"/>
        <w:jc w:val="both"/>
        <w:rPr>
          <w:i/>
          <w:sz w:val="28"/>
          <w:szCs w:val="28"/>
          <w:lang w:val="de-DE"/>
        </w:rPr>
      </w:pPr>
      <w:r w:rsidRPr="00AD62D1">
        <w:rPr>
          <w:i/>
          <w:sz w:val="28"/>
          <w:szCs w:val="28"/>
          <w:lang w:val="de-DE"/>
        </w:rPr>
        <w:t xml:space="preserve"> </w:t>
      </w:r>
      <w:r w:rsidR="002D59A4" w:rsidRPr="00AD62D1">
        <w:rPr>
          <w:i/>
          <w:sz w:val="28"/>
          <w:szCs w:val="28"/>
          <w:lang w:val="de-DE"/>
        </w:rPr>
        <w:t>c</w:t>
      </w:r>
      <w:r w:rsidR="008560ED" w:rsidRPr="00AD62D1">
        <w:rPr>
          <w:i/>
          <w:sz w:val="28"/>
          <w:szCs w:val="28"/>
          <w:lang w:val="de-DE"/>
        </w:rPr>
        <w:t>)</w:t>
      </w:r>
      <w:r w:rsidRPr="00AD62D1">
        <w:rPr>
          <w:i/>
          <w:sz w:val="28"/>
          <w:szCs w:val="28"/>
          <w:lang w:val="de-DE"/>
        </w:rPr>
        <w:t xml:space="preserve"> </w:t>
      </w:r>
      <w:r w:rsidR="002D59A4" w:rsidRPr="00AD62D1">
        <w:rPr>
          <w:i/>
          <w:sz w:val="28"/>
          <w:szCs w:val="28"/>
          <w:lang w:val="de-DE"/>
        </w:rPr>
        <w:t xml:space="preserve">Về </w:t>
      </w:r>
      <w:r w:rsidR="00A322A2" w:rsidRPr="00AD62D1">
        <w:rPr>
          <w:i/>
          <w:sz w:val="28"/>
          <w:szCs w:val="28"/>
          <w:lang w:val="de-DE"/>
        </w:rPr>
        <w:t xml:space="preserve">Thương mại - </w:t>
      </w:r>
      <w:r w:rsidR="002D59A4" w:rsidRPr="00AD62D1">
        <w:rPr>
          <w:i/>
          <w:sz w:val="28"/>
          <w:szCs w:val="28"/>
          <w:lang w:val="de-DE"/>
        </w:rPr>
        <w:t>d</w:t>
      </w:r>
      <w:r w:rsidR="000E2A5F" w:rsidRPr="00AD62D1">
        <w:rPr>
          <w:i/>
          <w:sz w:val="28"/>
          <w:szCs w:val="28"/>
          <w:lang w:val="de-DE"/>
        </w:rPr>
        <w:t>ịch vụ</w:t>
      </w:r>
    </w:p>
    <w:p w:rsidR="000E2A5F" w:rsidRPr="00AD62D1" w:rsidRDefault="004E08E5" w:rsidP="006C2EBC">
      <w:pPr>
        <w:spacing w:line="360" w:lineRule="auto"/>
        <w:ind w:firstLine="720"/>
        <w:jc w:val="both"/>
        <w:rPr>
          <w:sz w:val="28"/>
          <w:szCs w:val="28"/>
          <w:lang w:val="pl-PL"/>
        </w:rPr>
      </w:pPr>
      <w:bookmarkStart w:id="43" w:name="_Toc407573943"/>
      <w:r>
        <w:rPr>
          <w:sz w:val="28"/>
          <w:szCs w:val="28"/>
          <w:lang w:val="de-DE"/>
        </w:rPr>
        <w:lastRenderedPageBreak/>
        <w:t>Khu vực</w:t>
      </w:r>
      <w:r>
        <w:rPr>
          <w:sz w:val="28"/>
          <w:szCs w:val="28"/>
          <w:lang w:val="pl-PL"/>
        </w:rPr>
        <w:t xml:space="preserve"> dịch vụ tiếp tục phát triển, tổng mức bán lẻ hàng hóa và doanh thu dịch vụ tiêu dùng xã hội đạt 1.126,5 tỷ đồng, tăng 5,4% so cùng kỳ. Công tác quản lý thi trường được đẩy mạnh, thị trường hàng hóa được duy trì ổn định không xảy ra hiện tượng mất cân đối cung cầu, tình trạng sốt </w:t>
      </w:r>
      <w:r w:rsidR="0015750D">
        <w:rPr>
          <w:sz w:val="28"/>
          <w:szCs w:val="28"/>
          <w:lang w:val="pl-PL"/>
        </w:rPr>
        <w:t>giá.</w:t>
      </w:r>
    </w:p>
    <w:p w:rsidR="008560ED" w:rsidRPr="00AD62D1" w:rsidRDefault="001B60E9" w:rsidP="00BE5937">
      <w:pPr>
        <w:pStyle w:val="Heading2"/>
        <w:spacing w:before="0" w:beforeAutospacing="0" w:after="0" w:afterAutospacing="0" w:line="360" w:lineRule="auto"/>
        <w:jc w:val="both"/>
        <w:rPr>
          <w:i/>
          <w:sz w:val="28"/>
          <w:szCs w:val="28"/>
          <w:lang w:val="vi-VN"/>
        </w:rPr>
      </w:pPr>
      <w:bookmarkStart w:id="44" w:name="_Toc500747796"/>
      <w:bookmarkStart w:id="45" w:name="_Toc500752320"/>
      <w:r w:rsidRPr="00AD62D1">
        <w:rPr>
          <w:i/>
          <w:sz w:val="28"/>
          <w:szCs w:val="28"/>
          <w:lang w:val="vi-VN"/>
        </w:rPr>
        <w:t>1.2.2. Về văn hóa - xã hội</w:t>
      </w:r>
      <w:bookmarkEnd w:id="43"/>
      <w:bookmarkEnd w:id="44"/>
      <w:bookmarkEnd w:id="45"/>
    </w:p>
    <w:p w:rsidR="00AF6749" w:rsidRPr="00AD62D1" w:rsidRDefault="008560ED" w:rsidP="007A2160">
      <w:pPr>
        <w:tabs>
          <w:tab w:val="left" w:pos="426"/>
        </w:tabs>
        <w:spacing w:line="360" w:lineRule="auto"/>
        <w:jc w:val="both"/>
        <w:rPr>
          <w:i/>
          <w:sz w:val="28"/>
          <w:szCs w:val="26"/>
          <w:lang w:val="de-DE"/>
        </w:rPr>
      </w:pPr>
      <w:r w:rsidRPr="00AD62D1">
        <w:rPr>
          <w:i/>
          <w:sz w:val="28"/>
          <w:szCs w:val="26"/>
          <w:lang w:val="de-DE"/>
        </w:rPr>
        <w:tab/>
      </w:r>
      <w:r w:rsidRPr="00AD62D1">
        <w:rPr>
          <w:i/>
          <w:sz w:val="28"/>
          <w:szCs w:val="26"/>
          <w:lang w:val="de-DE"/>
        </w:rPr>
        <w:tab/>
        <w:t>a) Công tác Giáo dục - đ</w:t>
      </w:r>
      <w:r w:rsidR="00AF6749" w:rsidRPr="00AD62D1">
        <w:rPr>
          <w:i/>
          <w:sz w:val="28"/>
          <w:szCs w:val="26"/>
          <w:lang w:val="de-DE"/>
        </w:rPr>
        <w:t>ào tạo</w:t>
      </w:r>
    </w:p>
    <w:p w:rsidR="009D32DF" w:rsidRPr="00AD62D1" w:rsidRDefault="00232354" w:rsidP="007A2160">
      <w:pPr>
        <w:spacing w:line="360" w:lineRule="auto"/>
        <w:ind w:firstLine="720"/>
        <w:jc w:val="both"/>
        <w:rPr>
          <w:sz w:val="28"/>
          <w:lang w:val="fi-FI"/>
        </w:rPr>
      </w:pPr>
      <w:r w:rsidRPr="00AD62D1">
        <w:rPr>
          <w:sz w:val="28"/>
          <w:lang w:val="fi-FI"/>
        </w:rPr>
        <w:t>C</w:t>
      </w:r>
      <w:r w:rsidR="009D32DF" w:rsidRPr="00AD62D1">
        <w:rPr>
          <w:sz w:val="28"/>
          <w:lang w:val="fi-FI"/>
        </w:rPr>
        <w:t>hất lượng phổ cập GDMN cho trẻ em 5 tuổi, phổ cập GDTH đúng độ tu</w:t>
      </w:r>
      <w:r w:rsidRPr="00AD62D1">
        <w:rPr>
          <w:sz w:val="28"/>
          <w:lang w:val="fi-FI"/>
        </w:rPr>
        <w:t>ổi, phổ cập GDTHCS được duy trì;</w:t>
      </w:r>
      <w:r w:rsidR="009D32DF" w:rsidRPr="00AD62D1">
        <w:rPr>
          <w:sz w:val="28"/>
          <w:lang w:val="fi-FI"/>
        </w:rPr>
        <w:t xml:space="preserve"> tỷ lệ học sinh lên lớp</w:t>
      </w:r>
      <w:r w:rsidRPr="00AD62D1">
        <w:rPr>
          <w:sz w:val="28"/>
          <w:lang w:val="fi-FI"/>
        </w:rPr>
        <w:t xml:space="preserve"> bậc TH đạt 99,8%, THCS đạt 98%</w:t>
      </w:r>
      <w:r w:rsidR="009D32DF" w:rsidRPr="00AD62D1">
        <w:rPr>
          <w:sz w:val="28"/>
          <w:lang w:val="fi-FI"/>
        </w:rPr>
        <w:t xml:space="preserve">. </w:t>
      </w:r>
      <w:r w:rsidR="009D32DF" w:rsidRPr="00AD62D1">
        <w:rPr>
          <w:spacing w:val="-4"/>
          <w:sz w:val="28"/>
          <w:lang w:val="pl-PL"/>
        </w:rPr>
        <w:t>C</w:t>
      </w:r>
      <w:r w:rsidR="009D32DF" w:rsidRPr="00AD62D1">
        <w:rPr>
          <w:spacing w:val="-2"/>
          <w:sz w:val="28"/>
          <w:szCs w:val="28"/>
          <w:lang w:val="pl-PL"/>
        </w:rPr>
        <w:t xml:space="preserve">ơ sở vật chất, trang thiết bị, trường lớp học được quan </w:t>
      </w:r>
      <w:r w:rsidR="004E08E5">
        <w:rPr>
          <w:spacing w:val="-2"/>
          <w:sz w:val="28"/>
          <w:szCs w:val="28"/>
          <w:lang w:val="pl-PL"/>
        </w:rPr>
        <w:t>tâm đầu tư, tính đến nay đã có 51/51</w:t>
      </w:r>
      <w:r w:rsidRPr="00AD62D1">
        <w:rPr>
          <w:spacing w:val="-2"/>
          <w:sz w:val="28"/>
          <w:szCs w:val="28"/>
          <w:lang w:val="pl-PL"/>
        </w:rPr>
        <w:t xml:space="preserve"> trường đạt chuẩn Quốc gia.</w:t>
      </w:r>
      <w:r w:rsidR="004E08E5">
        <w:rPr>
          <w:spacing w:val="-2"/>
          <w:sz w:val="28"/>
          <w:szCs w:val="28"/>
          <w:lang w:val="pl-PL"/>
        </w:rPr>
        <w:t xml:space="preserve"> Công giáo dục thể chất học đường được đẩy mạnh, công tác khuyến học, khuyến tài được quan tâm.</w:t>
      </w:r>
    </w:p>
    <w:p w:rsidR="00AF6749" w:rsidRPr="00AD62D1" w:rsidRDefault="00AF6749" w:rsidP="007A2160">
      <w:pPr>
        <w:spacing w:line="360" w:lineRule="auto"/>
        <w:jc w:val="both"/>
        <w:rPr>
          <w:i/>
          <w:sz w:val="28"/>
          <w:szCs w:val="26"/>
          <w:lang w:val="de-DE"/>
        </w:rPr>
      </w:pPr>
      <w:r w:rsidRPr="00AD62D1">
        <w:rPr>
          <w:i/>
          <w:sz w:val="28"/>
          <w:szCs w:val="26"/>
          <w:lang w:val="de-DE"/>
        </w:rPr>
        <w:tab/>
      </w:r>
      <w:r w:rsidR="00371D5A" w:rsidRPr="00AD62D1">
        <w:rPr>
          <w:i/>
          <w:sz w:val="28"/>
          <w:szCs w:val="26"/>
          <w:lang w:val="de-DE"/>
        </w:rPr>
        <w:t>b</w:t>
      </w:r>
      <w:r w:rsidR="008560ED" w:rsidRPr="00AD62D1">
        <w:rPr>
          <w:i/>
          <w:sz w:val="28"/>
          <w:szCs w:val="26"/>
          <w:lang w:val="de-DE"/>
        </w:rPr>
        <w:t>)</w:t>
      </w:r>
      <w:r w:rsidRPr="00AD62D1">
        <w:rPr>
          <w:i/>
          <w:sz w:val="28"/>
          <w:szCs w:val="26"/>
          <w:lang w:val="de-DE"/>
        </w:rPr>
        <w:t xml:space="preserve"> </w:t>
      </w:r>
      <w:r w:rsidR="00AF7A4C" w:rsidRPr="00AD62D1">
        <w:rPr>
          <w:i/>
          <w:spacing w:val="-2"/>
          <w:sz w:val="28"/>
          <w:lang w:val="pl-PL"/>
        </w:rPr>
        <w:t>Công</w:t>
      </w:r>
      <w:r w:rsidR="00581CF3" w:rsidRPr="00AD62D1">
        <w:rPr>
          <w:i/>
          <w:spacing w:val="-2"/>
          <w:sz w:val="28"/>
          <w:lang w:val="pl-PL"/>
        </w:rPr>
        <w:t xml:space="preserve"> tác văn hoá, thể dục, thể thao</w:t>
      </w:r>
    </w:p>
    <w:p w:rsidR="00F57912" w:rsidRDefault="00AE6F63" w:rsidP="007A2160">
      <w:pPr>
        <w:spacing w:line="360" w:lineRule="auto"/>
        <w:ind w:firstLine="720"/>
        <w:jc w:val="both"/>
        <w:rPr>
          <w:sz w:val="28"/>
          <w:szCs w:val="28"/>
          <w:lang w:val="pl-PL"/>
        </w:rPr>
      </w:pPr>
      <w:r w:rsidRPr="00AD62D1">
        <w:rPr>
          <w:sz w:val="28"/>
          <w:szCs w:val="28"/>
          <w:lang w:val="sq-AL"/>
        </w:rPr>
        <w:t xml:space="preserve">Phong trào </w:t>
      </w:r>
      <w:r w:rsidRPr="00AD62D1">
        <w:rPr>
          <w:i/>
          <w:sz w:val="28"/>
          <w:szCs w:val="28"/>
          <w:lang w:val="sq-AL"/>
        </w:rPr>
        <w:t>“Toàn dân đoàn kết xây dựng đời sống văn hóa”</w:t>
      </w:r>
      <w:r w:rsidRPr="00AD62D1">
        <w:rPr>
          <w:sz w:val="28"/>
          <w:szCs w:val="28"/>
          <w:lang w:val="sq-AL"/>
        </w:rPr>
        <w:t xml:space="preserve"> gắn với xây dựng phong trào xây dựng </w:t>
      </w:r>
      <w:r w:rsidRPr="00AD62D1">
        <w:rPr>
          <w:i/>
          <w:sz w:val="28"/>
          <w:szCs w:val="28"/>
          <w:lang w:val="sq-AL"/>
        </w:rPr>
        <w:t>“nông thôn mới”</w:t>
      </w:r>
      <w:r w:rsidRPr="00AD62D1">
        <w:rPr>
          <w:sz w:val="28"/>
          <w:szCs w:val="28"/>
          <w:lang w:val="pl-PL"/>
        </w:rPr>
        <w:t xml:space="preserve">. </w:t>
      </w:r>
      <w:r w:rsidR="004E08E5">
        <w:rPr>
          <w:sz w:val="28"/>
          <w:szCs w:val="28"/>
          <w:lang w:val="pl-PL"/>
        </w:rPr>
        <w:t>Hoạt động thông tin truyền thông có hiệu quả; đã tuyên truyền sâu rộng nghị quyết đại hội đại biểu toàn quốc lần thứ XII của Đảng, cuộc bầu cử đại biểu Quốc hội khóa XIV và địa biểu HĐND các cấp nhiệm kỳ 2016-2021, kỷ niệm 70 năm thành lập Đảng bộ huyện và các chủ trương, chính sách mới của Đảng, Nhà nước đảm bảo thông tin chính thống</w:t>
      </w:r>
      <w:r w:rsidR="00F57912">
        <w:rPr>
          <w:sz w:val="28"/>
          <w:szCs w:val="28"/>
          <w:lang w:val="pl-PL"/>
        </w:rPr>
        <w:t>, định hướng đúng dư luận xã hội.</w:t>
      </w:r>
    </w:p>
    <w:p w:rsidR="00AF6749" w:rsidRPr="00AD62D1" w:rsidRDefault="00371D5A" w:rsidP="007A2160">
      <w:pPr>
        <w:spacing w:line="360" w:lineRule="auto"/>
        <w:ind w:firstLine="720"/>
        <w:jc w:val="both"/>
        <w:rPr>
          <w:i/>
          <w:sz w:val="28"/>
          <w:szCs w:val="26"/>
          <w:lang w:val="da-DK"/>
        </w:rPr>
      </w:pPr>
      <w:r w:rsidRPr="00AD62D1">
        <w:rPr>
          <w:i/>
          <w:sz w:val="28"/>
          <w:szCs w:val="26"/>
          <w:lang w:val="da-DK"/>
        </w:rPr>
        <w:t>c</w:t>
      </w:r>
      <w:r w:rsidR="00AF7A4C" w:rsidRPr="00AD62D1">
        <w:rPr>
          <w:i/>
          <w:sz w:val="28"/>
          <w:szCs w:val="26"/>
          <w:lang w:val="da-DK"/>
        </w:rPr>
        <w:t>)</w:t>
      </w:r>
      <w:r w:rsidR="00AF6749" w:rsidRPr="00AD62D1">
        <w:rPr>
          <w:i/>
          <w:sz w:val="28"/>
          <w:szCs w:val="26"/>
          <w:lang w:val="da-DK"/>
        </w:rPr>
        <w:t xml:space="preserve"> </w:t>
      </w:r>
      <w:r w:rsidR="00581CF3" w:rsidRPr="00AD62D1">
        <w:rPr>
          <w:i/>
          <w:spacing w:val="-2"/>
          <w:sz w:val="28"/>
          <w:szCs w:val="28"/>
          <w:lang w:val="pl-PL"/>
        </w:rPr>
        <w:t>Công tác y tế và dân số - KHHGĐ</w:t>
      </w:r>
    </w:p>
    <w:p w:rsidR="00F57912" w:rsidRDefault="00F57912" w:rsidP="007A2160">
      <w:pPr>
        <w:spacing w:line="360" w:lineRule="auto"/>
        <w:ind w:firstLine="720"/>
        <w:jc w:val="both"/>
        <w:rPr>
          <w:spacing w:val="-2"/>
          <w:sz w:val="28"/>
          <w:szCs w:val="28"/>
          <w:lang w:val="da-DK"/>
        </w:rPr>
      </w:pPr>
      <w:r>
        <w:rPr>
          <w:spacing w:val="-2"/>
          <w:sz w:val="28"/>
          <w:szCs w:val="28"/>
          <w:lang w:val="da-DK"/>
        </w:rPr>
        <w:t>Đã thực hiện sáp nhập Trung tâm y tế với bệnh việnđa khoa thành Trung tâm y tế thực hiện hai chức năng dịch vụ khám chữa bệnh và y tế dự phòng theo Quyết địnhcủa UBND tỉnh. Công tác khám, chữa bệnh Trung tâm Y tế huyện và các Trạm Y tế xã, thị trấn tiếp tục được cải thiện, trang thiết bị chuyên sâu, cở sở vật chất được đầu tư nâng cấp, duy trì 100% trạm y tế xã, thị trấn đạt tiêu chí Quốc gia về y tế giai đoạn 2011-2020 đối với 14 xã, thị trấn, cơ bản đáp ứng nhu cầu khám chữa bệnh cho người dân.</w:t>
      </w:r>
    </w:p>
    <w:p w:rsidR="00AF6749" w:rsidRPr="00AD62D1" w:rsidRDefault="00F57912" w:rsidP="007A2160">
      <w:pPr>
        <w:spacing w:line="360" w:lineRule="auto"/>
        <w:ind w:firstLine="709"/>
        <w:jc w:val="both"/>
        <w:rPr>
          <w:i/>
          <w:sz w:val="28"/>
          <w:szCs w:val="26"/>
          <w:lang w:val="da-DK"/>
        </w:rPr>
      </w:pPr>
      <w:r>
        <w:rPr>
          <w:spacing w:val="-2"/>
          <w:sz w:val="28"/>
          <w:szCs w:val="28"/>
          <w:lang w:val="da-DK"/>
        </w:rPr>
        <w:t xml:space="preserve">  </w:t>
      </w:r>
      <w:r w:rsidR="00371D5A" w:rsidRPr="00AD62D1">
        <w:rPr>
          <w:i/>
          <w:sz w:val="28"/>
          <w:szCs w:val="26"/>
          <w:lang w:val="da-DK"/>
        </w:rPr>
        <w:t>d</w:t>
      </w:r>
      <w:r w:rsidR="00BD6A7C" w:rsidRPr="00AD62D1">
        <w:rPr>
          <w:i/>
          <w:sz w:val="28"/>
          <w:szCs w:val="26"/>
          <w:lang w:val="da-DK"/>
        </w:rPr>
        <w:t>)</w:t>
      </w:r>
      <w:r w:rsidR="00AF6749" w:rsidRPr="00AD62D1">
        <w:rPr>
          <w:i/>
          <w:sz w:val="28"/>
          <w:szCs w:val="26"/>
          <w:lang w:val="da-DK"/>
        </w:rPr>
        <w:t xml:space="preserve"> </w:t>
      </w:r>
      <w:r w:rsidR="00BD6A7C" w:rsidRPr="00AD62D1">
        <w:rPr>
          <w:i/>
          <w:spacing w:val="-2"/>
          <w:sz w:val="28"/>
          <w:lang w:val="nl-NL"/>
        </w:rPr>
        <w:t xml:space="preserve">Công tác </w:t>
      </w:r>
      <w:r w:rsidR="00581CF3" w:rsidRPr="00AD62D1">
        <w:rPr>
          <w:i/>
          <w:spacing w:val="-2"/>
          <w:sz w:val="28"/>
          <w:lang w:val="nl-NL"/>
        </w:rPr>
        <w:t xml:space="preserve">an sinh xã hội, </w:t>
      </w:r>
      <w:r w:rsidR="00BD6A7C" w:rsidRPr="00AD62D1">
        <w:rPr>
          <w:i/>
          <w:spacing w:val="-2"/>
          <w:sz w:val="28"/>
          <w:lang w:val="nl-NL"/>
        </w:rPr>
        <w:t>đ</w:t>
      </w:r>
      <w:r w:rsidR="00BD6A7C" w:rsidRPr="00AD62D1">
        <w:rPr>
          <w:i/>
          <w:spacing w:val="-2"/>
          <w:sz w:val="28"/>
          <w:szCs w:val="28"/>
          <w:lang w:val="nl-NL"/>
        </w:rPr>
        <w:t>ào tạo nghề và giải quyết việc làm</w:t>
      </w:r>
    </w:p>
    <w:p w:rsidR="00581CF3" w:rsidRPr="00AD62D1" w:rsidRDefault="00581CF3" w:rsidP="007A2160">
      <w:pPr>
        <w:spacing w:line="360" w:lineRule="auto"/>
        <w:ind w:firstLine="720"/>
        <w:jc w:val="both"/>
        <w:rPr>
          <w:spacing w:val="-2"/>
          <w:sz w:val="28"/>
          <w:lang w:val="pl-PL"/>
        </w:rPr>
      </w:pPr>
      <w:r w:rsidRPr="00AD62D1">
        <w:rPr>
          <w:spacing w:val="-2"/>
          <w:sz w:val="28"/>
          <w:lang w:val="pl-PL"/>
        </w:rPr>
        <w:t xml:space="preserve">Các chế độ chính sách đối với người có công với cách mạng, các đối tượng bảo trợ xã hội và người nghèo được đầy đủ, kịp thời, đúng quy định. Việc thực </w:t>
      </w:r>
      <w:r w:rsidRPr="00AD62D1">
        <w:rPr>
          <w:spacing w:val="-2"/>
          <w:sz w:val="28"/>
          <w:lang w:val="pl-PL"/>
        </w:rPr>
        <w:lastRenderedPageBreak/>
        <w:t>hiện chương trình giảm nghèo gắn với chương trình xây dựng nông th</w:t>
      </w:r>
      <w:r w:rsidR="00F57912">
        <w:rPr>
          <w:spacing w:val="-2"/>
          <w:sz w:val="28"/>
          <w:lang w:val="pl-PL"/>
        </w:rPr>
        <w:t xml:space="preserve">ôn mới được triển khai tích cực, đã đào tạo nghề 1.720 lao động; </w:t>
      </w:r>
      <w:r w:rsidRPr="00AD62D1">
        <w:rPr>
          <w:spacing w:val="-2"/>
          <w:sz w:val="28"/>
          <w:lang w:val="pl-PL"/>
        </w:rPr>
        <w:t xml:space="preserve">giải quyết việc làm cho </w:t>
      </w:r>
      <w:r w:rsidR="00F57912">
        <w:rPr>
          <w:spacing w:val="-2"/>
          <w:sz w:val="28"/>
          <w:lang w:val="pl-PL"/>
        </w:rPr>
        <w:t xml:space="preserve">2.506 </w:t>
      </w:r>
      <w:r w:rsidR="00232354" w:rsidRPr="00AD62D1">
        <w:rPr>
          <w:spacing w:val="-2"/>
          <w:sz w:val="28"/>
          <w:lang w:val="pl-PL"/>
        </w:rPr>
        <w:t>lao động</w:t>
      </w:r>
      <w:r w:rsidRPr="00AD62D1">
        <w:rPr>
          <w:spacing w:val="-2"/>
          <w:sz w:val="28"/>
          <w:lang w:val="pl-PL"/>
        </w:rPr>
        <w:t xml:space="preserve">; xuất khẩu lao động </w:t>
      </w:r>
      <w:r w:rsidR="00F57912">
        <w:rPr>
          <w:spacing w:val="-2"/>
          <w:sz w:val="28"/>
          <w:lang w:val="pl-PL"/>
        </w:rPr>
        <w:t>411</w:t>
      </w:r>
      <w:r w:rsidRPr="00AD62D1">
        <w:rPr>
          <w:spacing w:val="-2"/>
          <w:sz w:val="28"/>
          <w:lang w:val="pl-PL"/>
        </w:rPr>
        <w:t xml:space="preserve"> người</w:t>
      </w:r>
      <w:r w:rsidR="00232354" w:rsidRPr="00AD62D1">
        <w:rPr>
          <w:spacing w:val="-2"/>
          <w:sz w:val="28"/>
          <w:lang w:val="pl-PL"/>
        </w:rPr>
        <w:t>.</w:t>
      </w:r>
    </w:p>
    <w:p w:rsidR="00E8226D" w:rsidRPr="00AD62D1" w:rsidRDefault="00E8226D" w:rsidP="007A2160">
      <w:pPr>
        <w:pStyle w:val="Heading1"/>
        <w:spacing w:before="0" w:after="0" w:line="360" w:lineRule="auto"/>
        <w:jc w:val="both"/>
        <w:rPr>
          <w:rFonts w:ascii="Times New Roman" w:hAnsi="Times New Roman"/>
          <w:bCs w:val="0"/>
          <w:sz w:val="28"/>
          <w:szCs w:val="28"/>
          <w:lang w:val="sq-AL"/>
        </w:rPr>
      </w:pPr>
      <w:bookmarkStart w:id="46" w:name="_Toc500747797"/>
      <w:bookmarkStart w:id="47" w:name="_Toc500752321"/>
      <w:r w:rsidRPr="00AD62D1">
        <w:rPr>
          <w:rFonts w:ascii="Times New Roman" w:hAnsi="Times New Roman"/>
          <w:bCs w:val="0"/>
          <w:sz w:val="28"/>
          <w:szCs w:val="28"/>
          <w:lang w:val="vi-VN"/>
        </w:rPr>
        <w:t xml:space="preserve">II. KẾT QUẢ THỰC HIỆN </w:t>
      </w:r>
      <w:r w:rsidR="00E316A6" w:rsidRPr="00AD62D1">
        <w:rPr>
          <w:rFonts w:ascii="Times New Roman" w:hAnsi="Times New Roman"/>
          <w:bCs w:val="0"/>
          <w:sz w:val="28"/>
          <w:szCs w:val="28"/>
          <w:lang w:val="vi-VN"/>
        </w:rPr>
        <w:t>KẾ HOẠCH SỬ DỤNG ĐẤT NĂM 201</w:t>
      </w:r>
      <w:r w:rsidR="00F57912">
        <w:rPr>
          <w:rFonts w:ascii="Times New Roman" w:hAnsi="Times New Roman"/>
          <w:bCs w:val="0"/>
          <w:sz w:val="28"/>
          <w:szCs w:val="28"/>
          <w:lang w:val="sq-AL"/>
        </w:rPr>
        <w:t>7</w:t>
      </w:r>
      <w:bookmarkEnd w:id="46"/>
      <w:bookmarkEnd w:id="47"/>
    </w:p>
    <w:p w:rsidR="008D2F97" w:rsidRPr="00AD62D1" w:rsidRDefault="008D2F97" w:rsidP="007A2160">
      <w:pPr>
        <w:pStyle w:val="Heading1"/>
        <w:spacing w:before="0" w:after="0" w:line="360" w:lineRule="auto"/>
        <w:jc w:val="both"/>
        <w:rPr>
          <w:rFonts w:ascii="Times New Roman" w:hAnsi="Times New Roman"/>
          <w:bCs w:val="0"/>
          <w:sz w:val="28"/>
          <w:szCs w:val="28"/>
          <w:lang w:val="sq-AL"/>
        </w:rPr>
      </w:pPr>
      <w:bookmarkStart w:id="48" w:name="_Toc500747798"/>
      <w:bookmarkStart w:id="49" w:name="_Toc500752322"/>
      <w:r w:rsidRPr="00AD62D1">
        <w:rPr>
          <w:rFonts w:ascii="Times New Roman" w:hAnsi="Times New Roman"/>
          <w:bCs w:val="0"/>
          <w:sz w:val="28"/>
          <w:szCs w:val="28"/>
          <w:lang w:val="sq-AL"/>
        </w:rPr>
        <w:t xml:space="preserve">2.1. Hiện </w:t>
      </w:r>
      <w:r w:rsidR="00AC6EEB" w:rsidRPr="00AD62D1">
        <w:rPr>
          <w:rFonts w:ascii="Times New Roman" w:hAnsi="Times New Roman"/>
          <w:bCs w:val="0"/>
          <w:sz w:val="28"/>
          <w:szCs w:val="28"/>
          <w:lang w:val="sq-AL"/>
        </w:rPr>
        <w:t>trạng sử dụng đất đến 31/12/201</w:t>
      </w:r>
      <w:r w:rsidR="00F57912">
        <w:rPr>
          <w:rFonts w:ascii="Times New Roman" w:hAnsi="Times New Roman"/>
          <w:bCs w:val="0"/>
          <w:sz w:val="28"/>
          <w:szCs w:val="28"/>
          <w:lang w:val="sq-AL"/>
        </w:rPr>
        <w:t>7</w:t>
      </w:r>
      <w:bookmarkEnd w:id="48"/>
      <w:bookmarkEnd w:id="49"/>
    </w:p>
    <w:p w:rsidR="006C2EBC" w:rsidRPr="00A922AA" w:rsidRDefault="006C2EBC" w:rsidP="006C2EBC">
      <w:pPr>
        <w:widowControl w:val="0"/>
        <w:spacing w:line="360" w:lineRule="auto"/>
        <w:ind w:firstLine="720"/>
        <w:jc w:val="both"/>
        <w:rPr>
          <w:sz w:val="28"/>
          <w:szCs w:val="28"/>
        </w:rPr>
      </w:pPr>
      <w:r w:rsidRPr="00A922AA">
        <w:rPr>
          <w:sz w:val="28"/>
          <w:szCs w:val="28"/>
        </w:rPr>
        <w:t xml:space="preserve">Theo kết quả </w:t>
      </w:r>
      <w:r w:rsidRPr="00A922AA">
        <w:rPr>
          <w:sz w:val="28"/>
          <w:szCs w:val="28"/>
          <w:lang w:val="da-DK"/>
        </w:rPr>
        <w:t>thống</w:t>
      </w:r>
      <w:r w:rsidRPr="00A922AA">
        <w:rPr>
          <w:sz w:val="28"/>
          <w:szCs w:val="28"/>
        </w:rPr>
        <w:t xml:space="preserve"> kê đất </w:t>
      </w:r>
      <w:proofErr w:type="gramStart"/>
      <w:r w:rsidRPr="00A922AA">
        <w:rPr>
          <w:sz w:val="28"/>
          <w:szCs w:val="28"/>
        </w:rPr>
        <w:t>đai</w:t>
      </w:r>
      <w:proofErr w:type="gramEnd"/>
      <w:r w:rsidRPr="00A922AA">
        <w:rPr>
          <w:sz w:val="28"/>
          <w:szCs w:val="28"/>
        </w:rPr>
        <w:t xml:space="preserve"> </w:t>
      </w:r>
      <w:r w:rsidRPr="00A922AA">
        <w:rPr>
          <w:sz w:val="28"/>
          <w:szCs w:val="28"/>
          <w:lang w:val="da-DK"/>
        </w:rPr>
        <w:t>năm 2016</w:t>
      </w:r>
      <w:r w:rsidRPr="00A922AA">
        <w:rPr>
          <w:sz w:val="28"/>
          <w:szCs w:val="28"/>
        </w:rPr>
        <w:t xml:space="preserve"> và </w:t>
      </w:r>
      <w:r w:rsidRPr="00A922AA">
        <w:rPr>
          <w:sz w:val="28"/>
          <w:szCs w:val="28"/>
          <w:lang w:val="da-DK"/>
        </w:rPr>
        <w:t xml:space="preserve">ước </w:t>
      </w:r>
      <w:r w:rsidRPr="00A922AA">
        <w:rPr>
          <w:sz w:val="28"/>
          <w:szCs w:val="28"/>
        </w:rPr>
        <w:t xml:space="preserve">thực hiện </w:t>
      </w:r>
      <w:r w:rsidRPr="00A922AA">
        <w:rPr>
          <w:sz w:val="28"/>
          <w:szCs w:val="28"/>
          <w:lang w:val="vi-VN"/>
        </w:rPr>
        <w:t xml:space="preserve">các công trình, dự án </w:t>
      </w:r>
      <w:r w:rsidRPr="00A922AA">
        <w:rPr>
          <w:sz w:val="28"/>
          <w:szCs w:val="28"/>
        </w:rPr>
        <w:t>đến 31/12/201</w:t>
      </w:r>
      <w:r w:rsidRPr="00A922AA">
        <w:rPr>
          <w:sz w:val="28"/>
          <w:szCs w:val="28"/>
          <w:lang w:val="vi-VN"/>
        </w:rPr>
        <w:t>7</w:t>
      </w:r>
      <w:r w:rsidRPr="00A922AA">
        <w:rPr>
          <w:sz w:val="28"/>
          <w:szCs w:val="28"/>
        </w:rPr>
        <w:t xml:space="preserve">. </w:t>
      </w:r>
      <w:proofErr w:type="gramStart"/>
      <w:r w:rsidRPr="00A922AA">
        <w:rPr>
          <w:sz w:val="28"/>
          <w:szCs w:val="28"/>
        </w:rPr>
        <w:t xml:space="preserve">Tổng diện tích tự </w:t>
      </w:r>
      <w:r>
        <w:rPr>
          <w:sz w:val="28"/>
          <w:szCs w:val="28"/>
        </w:rPr>
        <w:t>nhiên của huy</w:t>
      </w:r>
      <w:r w:rsidRPr="006C2EBC">
        <w:rPr>
          <w:sz w:val="28"/>
          <w:szCs w:val="28"/>
        </w:rPr>
        <w:t>ện</w:t>
      </w:r>
      <w:r>
        <w:rPr>
          <w:sz w:val="28"/>
          <w:szCs w:val="28"/>
        </w:rPr>
        <w:t xml:space="preserve"> là 9.835,46</w:t>
      </w:r>
      <w:r w:rsidRPr="00A922AA">
        <w:rPr>
          <w:sz w:val="28"/>
          <w:szCs w:val="28"/>
        </w:rPr>
        <w:t xml:space="preserve"> ha.</w:t>
      </w:r>
      <w:proofErr w:type="gramEnd"/>
      <w:r w:rsidRPr="00A922AA">
        <w:rPr>
          <w:sz w:val="28"/>
          <w:szCs w:val="28"/>
        </w:rPr>
        <w:t xml:space="preserve"> Chi tiết như sau:</w:t>
      </w:r>
    </w:p>
    <w:p w:rsidR="00071EE2" w:rsidRPr="00AD62D1" w:rsidRDefault="00071EE2" w:rsidP="007A2160">
      <w:pPr>
        <w:spacing w:line="360" w:lineRule="auto"/>
        <w:jc w:val="center"/>
        <w:rPr>
          <w:b/>
          <w:sz w:val="28"/>
          <w:szCs w:val="28"/>
          <w:lang w:val="vi-VN"/>
        </w:rPr>
      </w:pPr>
      <w:r w:rsidRPr="00AD62D1">
        <w:rPr>
          <w:b/>
          <w:sz w:val="28"/>
          <w:szCs w:val="28"/>
          <w:lang w:val="vi-VN"/>
        </w:rPr>
        <w:t xml:space="preserve">Bảng 01: Hiện trạng sử dụng đất </w:t>
      </w:r>
      <w:r w:rsidR="00F57912">
        <w:rPr>
          <w:b/>
          <w:sz w:val="28"/>
          <w:szCs w:val="28"/>
          <w:lang w:val="vi-VN"/>
        </w:rPr>
        <w:t>31/12/201</w:t>
      </w:r>
      <w:r w:rsidR="00F57912" w:rsidRPr="00F57912">
        <w:rPr>
          <w:b/>
          <w:sz w:val="28"/>
          <w:szCs w:val="28"/>
          <w:lang w:val="vi-VN"/>
        </w:rPr>
        <w:t>7</w:t>
      </w:r>
      <w:r w:rsidR="00EB2520" w:rsidRPr="00AD62D1">
        <w:rPr>
          <w:b/>
          <w:sz w:val="28"/>
          <w:szCs w:val="28"/>
          <w:lang w:val="vi-VN"/>
        </w:rPr>
        <w:t xml:space="preserve"> của</w:t>
      </w:r>
      <w:r w:rsidRPr="00AD62D1">
        <w:rPr>
          <w:b/>
          <w:sz w:val="28"/>
          <w:szCs w:val="28"/>
          <w:lang w:val="vi-VN"/>
        </w:rPr>
        <w:t xml:space="preserve"> </w:t>
      </w:r>
      <w:r w:rsidR="00BD6A7C" w:rsidRPr="00AD62D1">
        <w:rPr>
          <w:b/>
          <w:sz w:val="28"/>
          <w:szCs w:val="28"/>
          <w:lang w:val="vi-VN"/>
        </w:rPr>
        <w:t>huyện Lâm Thao</w:t>
      </w:r>
    </w:p>
    <w:tbl>
      <w:tblPr>
        <w:tblW w:w="5000" w:type="pct"/>
        <w:tblLook w:val="04A0" w:firstRow="1" w:lastRow="0" w:firstColumn="1" w:lastColumn="0" w:noHBand="0" w:noVBand="1"/>
      </w:tblPr>
      <w:tblGrid>
        <w:gridCol w:w="636"/>
        <w:gridCol w:w="4750"/>
        <w:gridCol w:w="763"/>
        <w:gridCol w:w="1735"/>
        <w:gridCol w:w="1404"/>
      </w:tblGrid>
      <w:tr w:rsidR="008346E5" w:rsidRPr="00AD62D1" w:rsidTr="0098647D">
        <w:trPr>
          <w:trHeight w:val="340"/>
          <w:tblHeader/>
        </w:trPr>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6E5" w:rsidRPr="00AD62D1" w:rsidRDefault="008346E5" w:rsidP="007A2160">
            <w:pPr>
              <w:jc w:val="center"/>
              <w:rPr>
                <w:b/>
                <w:bCs/>
              </w:rPr>
            </w:pPr>
            <w:r w:rsidRPr="00AD62D1">
              <w:rPr>
                <w:b/>
                <w:bCs/>
              </w:rPr>
              <w:t>TT</w:t>
            </w:r>
          </w:p>
        </w:tc>
        <w:tc>
          <w:tcPr>
            <w:tcW w:w="2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6E5" w:rsidRPr="00AD62D1" w:rsidRDefault="008346E5" w:rsidP="007A2160">
            <w:pPr>
              <w:jc w:val="center"/>
              <w:rPr>
                <w:b/>
                <w:bCs/>
              </w:rPr>
            </w:pPr>
            <w:r w:rsidRPr="00AD62D1">
              <w:rPr>
                <w:b/>
                <w:bCs/>
              </w:rPr>
              <w:t>CHỈ TIÊU</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6E5" w:rsidRPr="00AD62D1" w:rsidRDefault="008346E5" w:rsidP="007A2160">
            <w:pPr>
              <w:jc w:val="center"/>
              <w:rPr>
                <w:b/>
                <w:bCs/>
              </w:rPr>
            </w:pPr>
            <w:r w:rsidRPr="00AD62D1">
              <w:rPr>
                <w:b/>
                <w:bCs/>
              </w:rPr>
              <w:t>MÃ</w:t>
            </w:r>
          </w:p>
        </w:tc>
        <w:tc>
          <w:tcPr>
            <w:tcW w:w="1690" w:type="pct"/>
            <w:gridSpan w:val="2"/>
            <w:tcBorders>
              <w:top w:val="single" w:sz="4" w:space="0" w:color="auto"/>
              <w:left w:val="nil"/>
              <w:bottom w:val="single" w:sz="4" w:space="0" w:color="auto"/>
              <w:right w:val="single" w:sz="4" w:space="0" w:color="auto"/>
            </w:tcBorders>
            <w:shd w:val="clear" w:color="auto" w:fill="auto"/>
            <w:noWrap/>
            <w:vAlign w:val="center"/>
            <w:hideMark/>
          </w:tcPr>
          <w:p w:rsidR="008346E5" w:rsidRPr="00AD62D1" w:rsidRDefault="00F57912" w:rsidP="007A2160">
            <w:pPr>
              <w:jc w:val="center"/>
              <w:rPr>
                <w:b/>
                <w:bCs/>
              </w:rPr>
            </w:pPr>
            <w:r>
              <w:rPr>
                <w:b/>
                <w:bCs/>
              </w:rPr>
              <w:t>Hiện trạng 31/12/2017</w:t>
            </w:r>
          </w:p>
        </w:tc>
      </w:tr>
      <w:tr w:rsidR="008346E5" w:rsidRPr="00AD62D1" w:rsidTr="0098647D">
        <w:trPr>
          <w:trHeight w:val="340"/>
          <w:tblHead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8346E5" w:rsidRPr="00AD62D1" w:rsidRDefault="008346E5" w:rsidP="007A2160">
            <w:pPr>
              <w:jc w:val="center"/>
              <w:rPr>
                <w:b/>
                <w:bCs/>
              </w:rPr>
            </w:pPr>
          </w:p>
        </w:tc>
        <w:tc>
          <w:tcPr>
            <w:tcW w:w="2557" w:type="pct"/>
            <w:vMerge/>
            <w:tcBorders>
              <w:top w:val="single" w:sz="4" w:space="0" w:color="auto"/>
              <w:left w:val="single" w:sz="4" w:space="0" w:color="auto"/>
              <w:bottom w:val="single" w:sz="4" w:space="0" w:color="auto"/>
              <w:right w:val="single" w:sz="4" w:space="0" w:color="auto"/>
            </w:tcBorders>
            <w:vAlign w:val="center"/>
            <w:hideMark/>
          </w:tcPr>
          <w:p w:rsidR="008346E5" w:rsidRPr="00AD62D1" w:rsidRDefault="008346E5" w:rsidP="007A2160">
            <w:pPr>
              <w:jc w:val="center"/>
              <w:rPr>
                <w:b/>
                <w:bC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8346E5" w:rsidRPr="00AD62D1" w:rsidRDefault="008346E5" w:rsidP="007A2160">
            <w:pPr>
              <w:jc w:val="center"/>
              <w:rPr>
                <w:b/>
                <w:bCs/>
              </w:rPr>
            </w:pPr>
          </w:p>
        </w:tc>
        <w:tc>
          <w:tcPr>
            <w:tcW w:w="934" w:type="pct"/>
            <w:tcBorders>
              <w:top w:val="nil"/>
              <w:left w:val="nil"/>
              <w:bottom w:val="single" w:sz="4" w:space="0" w:color="auto"/>
              <w:right w:val="single" w:sz="4" w:space="0" w:color="auto"/>
            </w:tcBorders>
            <w:shd w:val="clear" w:color="auto" w:fill="auto"/>
            <w:noWrap/>
            <w:vAlign w:val="center"/>
            <w:hideMark/>
          </w:tcPr>
          <w:p w:rsidR="008346E5" w:rsidRPr="00AD62D1" w:rsidRDefault="008346E5" w:rsidP="007A2160">
            <w:pPr>
              <w:jc w:val="center"/>
              <w:rPr>
                <w:b/>
                <w:bCs/>
              </w:rPr>
            </w:pPr>
            <w:r w:rsidRPr="00AD62D1">
              <w:rPr>
                <w:b/>
                <w:bCs/>
              </w:rPr>
              <w:t>Diện tích (ha)</w:t>
            </w:r>
          </w:p>
        </w:tc>
        <w:tc>
          <w:tcPr>
            <w:tcW w:w="756" w:type="pct"/>
            <w:tcBorders>
              <w:top w:val="nil"/>
              <w:left w:val="nil"/>
              <w:bottom w:val="single" w:sz="4" w:space="0" w:color="auto"/>
              <w:right w:val="single" w:sz="4" w:space="0" w:color="auto"/>
            </w:tcBorders>
            <w:shd w:val="clear" w:color="auto" w:fill="auto"/>
            <w:noWrap/>
            <w:vAlign w:val="center"/>
            <w:hideMark/>
          </w:tcPr>
          <w:p w:rsidR="008346E5" w:rsidRPr="00AD62D1" w:rsidRDefault="008346E5" w:rsidP="007A2160">
            <w:pPr>
              <w:jc w:val="center"/>
              <w:rPr>
                <w:b/>
                <w:bCs/>
              </w:rPr>
            </w:pPr>
            <w:r w:rsidRPr="00AD62D1">
              <w:rPr>
                <w:b/>
                <w:bCs/>
              </w:rPr>
              <w:t>Cơ cấu (%)</w:t>
            </w:r>
          </w:p>
        </w:tc>
      </w:tr>
      <w:tr w:rsidR="00DA3C8C" w:rsidRPr="00AD62D1" w:rsidTr="008346E5">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DA3C8C" w:rsidRPr="00AD62D1" w:rsidRDefault="00DA3C8C" w:rsidP="007A2160">
            <w:pPr>
              <w:jc w:val="center"/>
              <w:rPr>
                <w:b/>
                <w:bCs/>
              </w:rPr>
            </w:pPr>
          </w:p>
        </w:tc>
        <w:tc>
          <w:tcPr>
            <w:tcW w:w="2557" w:type="pct"/>
            <w:tcBorders>
              <w:top w:val="nil"/>
              <w:left w:val="nil"/>
              <w:bottom w:val="single" w:sz="4" w:space="0" w:color="auto"/>
              <w:right w:val="single" w:sz="4" w:space="0" w:color="auto"/>
            </w:tcBorders>
            <w:shd w:val="clear" w:color="auto" w:fill="auto"/>
            <w:noWrap/>
            <w:vAlign w:val="center"/>
            <w:hideMark/>
          </w:tcPr>
          <w:p w:rsidR="00DA3C8C" w:rsidRPr="00AD62D1" w:rsidRDefault="00DA3C8C" w:rsidP="007A2160">
            <w:pPr>
              <w:rPr>
                <w:b/>
                <w:bCs/>
              </w:rPr>
            </w:pPr>
            <w:r w:rsidRPr="00AD62D1">
              <w:rPr>
                <w:b/>
                <w:bCs/>
              </w:rPr>
              <w:t>Tổng diện tích tự nhiên</w:t>
            </w:r>
          </w:p>
        </w:tc>
        <w:tc>
          <w:tcPr>
            <w:tcW w:w="411" w:type="pct"/>
            <w:tcBorders>
              <w:top w:val="nil"/>
              <w:left w:val="nil"/>
              <w:bottom w:val="single" w:sz="4" w:space="0" w:color="auto"/>
              <w:right w:val="single" w:sz="4" w:space="0" w:color="auto"/>
            </w:tcBorders>
            <w:shd w:val="clear" w:color="auto" w:fill="auto"/>
            <w:noWrap/>
            <w:vAlign w:val="center"/>
            <w:hideMark/>
          </w:tcPr>
          <w:p w:rsidR="00DA3C8C" w:rsidRPr="00AD62D1" w:rsidRDefault="00DA3C8C" w:rsidP="007A2160">
            <w:pPr>
              <w:jc w:val="center"/>
              <w:rPr>
                <w:b/>
                <w:bCs/>
              </w:rPr>
            </w:pPr>
          </w:p>
        </w:tc>
        <w:tc>
          <w:tcPr>
            <w:tcW w:w="934" w:type="pct"/>
            <w:tcBorders>
              <w:top w:val="nil"/>
              <w:left w:val="nil"/>
              <w:bottom w:val="single" w:sz="4" w:space="0" w:color="auto"/>
              <w:right w:val="single" w:sz="4" w:space="0" w:color="auto"/>
            </w:tcBorders>
            <w:shd w:val="clear" w:color="auto" w:fill="auto"/>
            <w:noWrap/>
            <w:vAlign w:val="center"/>
            <w:hideMark/>
          </w:tcPr>
          <w:p w:rsidR="00DA3C8C" w:rsidRPr="00DA3C8C" w:rsidRDefault="00DA3C8C" w:rsidP="00DA3C8C">
            <w:pPr>
              <w:jc w:val="right"/>
              <w:rPr>
                <w:b/>
                <w:bCs/>
              </w:rPr>
            </w:pPr>
            <w:r w:rsidRPr="00DA3C8C">
              <w:rPr>
                <w:b/>
                <w:bCs/>
              </w:rPr>
              <w:t xml:space="preserve">      9.835,46 </w:t>
            </w:r>
          </w:p>
        </w:tc>
        <w:tc>
          <w:tcPr>
            <w:tcW w:w="756" w:type="pct"/>
            <w:tcBorders>
              <w:top w:val="nil"/>
              <w:left w:val="nil"/>
              <w:bottom w:val="single" w:sz="4" w:space="0" w:color="auto"/>
              <w:right w:val="single" w:sz="4" w:space="0" w:color="auto"/>
            </w:tcBorders>
            <w:shd w:val="clear" w:color="auto" w:fill="auto"/>
            <w:noWrap/>
            <w:vAlign w:val="center"/>
            <w:hideMark/>
          </w:tcPr>
          <w:p w:rsidR="00DA3C8C" w:rsidRPr="00AD62D1" w:rsidRDefault="00DA3C8C" w:rsidP="007A2160">
            <w:pPr>
              <w:jc w:val="right"/>
              <w:rPr>
                <w:b/>
                <w:bCs/>
              </w:rPr>
            </w:pPr>
            <w:r w:rsidRPr="00AD62D1">
              <w:rPr>
                <w:b/>
                <w:bCs/>
              </w:rPr>
              <w:t>100,00</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rPr>
                <w:b/>
                <w:bCs/>
              </w:rPr>
            </w:pPr>
            <w:r w:rsidRPr="00AD62D1">
              <w:rPr>
                <w:b/>
                <w:bCs/>
              </w:rPr>
              <w:t>1</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rPr>
                <w:b/>
                <w:bCs/>
              </w:rPr>
            </w:pPr>
            <w:r w:rsidRPr="00AD62D1">
              <w:rPr>
                <w:b/>
                <w:bCs/>
              </w:rPr>
              <w:t>Đất nông nghiệp</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rPr>
                <w:b/>
                <w:bCs/>
              </w:rPr>
            </w:pPr>
            <w:r w:rsidRPr="00AD62D1">
              <w:rPr>
                <w:b/>
                <w:bCs/>
              </w:rPr>
              <w:t>NNP</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rPr>
                <w:b/>
                <w:bCs/>
              </w:rPr>
            </w:pPr>
            <w:r w:rsidRPr="00DA3C8C">
              <w:rPr>
                <w:b/>
                <w:bCs/>
              </w:rPr>
              <w:t xml:space="preserve">      6.257,67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rPr>
                <w:b/>
              </w:rPr>
            </w:pPr>
            <w:r w:rsidRPr="001D74D3">
              <w:rPr>
                <w:b/>
              </w:rPr>
              <w:t>63,62</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1.1</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trồng lúa</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LUA</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3.657,89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37,19</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rPr>
                <w:i/>
                <w:iCs/>
              </w:rPr>
            </w:pPr>
            <w:r w:rsidRPr="00AD62D1">
              <w:rPr>
                <w:i/>
                <w:iCs/>
              </w:rPr>
              <w:t>Trong đó: Đất chuyên trồng lúa nước</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LUC</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3.255,84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33,10</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1.2</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trồng cây hàng năm khác</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HNK</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596,63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6,07</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1.3</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trồng cây lâu năm</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CLN</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1.113,16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11,32</w:t>
            </w:r>
          </w:p>
        </w:tc>
      </w:tr>
      <w:tr w:rsidR="0031414E"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31414E" w:rsidRPr="00AD62D1" w:rsidRDefault="0031414E" w:rsidP="007A2160">
            <w:pPr>
              <w:jc w:val="center"/>
            </w:pPr>
            <w:r w:rsidRPr="00AD62D1">
              <w:t>1.4</w:t>
            </w:r>
          </w:p>
        </w:tc>
        <w:tc>
          <w:tcPr>
            <w:tcW w:w="2557" w:type="pct"/>
            <w:tcBorders>
              <w:top w:val="nil"/>
              <w:left w:val="nil"/>
              <w:bottom w:val="single" w:sz="4" w:space="0" w:color="auto"/>
              <w:right w:val="single" w:sz="4" w:space="0" w:color="auto"/>
            </w:tcBorders>
            <w:shd w:val="clear" w:color="auto" w:fill="auto"/>
            <w:vAlign w:val="center"/>
            <w:hideMark/>
          </w:tcPr>
          <w:p w:rsidR="0031414E" w:rsidRPr="00AD62D1" w:rsidRDefault="0031414E" w:rsidP="007A2160">
            <w:r w:rsidRPr="00AD62D1">
              <w:t>Đất rừng phòng hộ</w:t>
            </w:r>
          </w:p>
        </w:tc>
        <w:tc>
          <w:tcPr>
            <w:tcW w:w="411" w:type="pct"/>
            <w:tcBorders>
              <w:top w:val="nil"/>
              <w:left w:val="nil"/>
              <w:bottom w:val="single" w:sz="4" w:space="0" w:color="auto"/>
              <w:right w:val="single" w:sz="4" w:space="0" w:color="auto"/>
            </w:tcBorders>
            <w:shd w:val="clear" w:color="auto" w:fill="auto"/>
            <w:noWrap/>
            <w:vAlign w:val="center"/>
            <w:hideMark/>
          </w:tcPr>
          <w:p w:rsidR="0031414E" w:rsidRPr="00AD62D1" w:rsidRDefault="0031414E" w:rsidP="007A2160">
            <w:pPr>
              <w:jc w:val="center"/>
            </w:pPr>
            <w:r w:rsidRPr="00AD62D1">
              <w:t>RPH</w:t>
            </w:r>
          </w:p>
        </w:tc>
        <w:tc>
          <w:tcPr>
            <w:tcW w:w="934" w:type="pct"/>
            <w:tcBorders>
              <w:top w:val="nil"/>
              <w:left w:val="nil"/>
              <w:bottom w:val="single" w:sz="4" w:space="0" w:color="auto"/>
              <w:right w:val="single" w:sz="4" w:space="0" w:color="auto"/>
            </w:tcBorders>
            <w:shd w:val="clear" w:color="auto" w:fill="auto"/>
            <w:noWrap/>
            <w:vAlign w:val="center"/>
            <w:hideMark/>
          </w:tcPr>
          <w:p w:rsidR="0031414E" w:rsidRPr="00DA3C8C" w:rsidRDefault="0031414E" w:rsidP="00DA3C8C">
            <w:pPr>
              <w:jc w:val="right"/>
            </w:pPr>
            <w:r w:rsidRPr="00DA3C8C">
              <w:t xml:space="preserve">              -   </w:t>
            </w:r>
          </w:p>
        </w:tc>
        <w:tc>
          <w:tcPr>
            <w:tcW w:w="756" w:type="pct"/>
            <w:tcBorders>
              <w:top w:val="nil"/>
              <w:left w:val="nil"/>
              <w:bottom w:val="single" w:sz="4" w:space="0" w:color="auto"/>
              <w:right w:val="single" w:sz="4" w:space="0" w:color="auto"/>
            </w:tcBorders>
            <w:shd w:val="clear" w:color="auto" w:fill="auto"/>
            <w:noWrap/>
            <w:vAlign w:val="center"/>
            <w:hideMark/>
          </w:tcPr>
          <w:p w:rsidR="0031414E" w:rsidRPr="0031414E" w:rsidRDefault="001D74D3" w:rsidP="007A2160">
            <w:pPr>
              <w:jc w:val="right"/>
              <w:rPr>
                <w:bCs/>
              </w:rPr>
            </w:pPr>
            <w:r>
              <w:rPr>
                <w:bCs/>
              </w:rPr>
              <w:t>-</w:t>
            </w:r>
          </w:p>
        </w:tc>
      </w:tr>
      <w:tr w:rsidR="0031414E"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31414E" w:rsidRPr="00AD62D1" w:rsidRDefault="0031414E" w:rsidP="007A2160">
            <w:pPr>
              <w:jc w:val="center"/>
            </w:pPr>
            <w:r w:rsidRPr="00AD62D1">
              <w:t>1.5</w:t>
            </w:r>
          </w:p>
        </w:tc>
        <w:tc>
          <w:tcPr>
            <w:tcW w:w="2557" w:type="pct"/>
            <w:tcBorders>
              <w:top w:val="nil"/>
              <w:left w:val="nil"/>
              <w:bottom w:val="single" w:sz="4" w:space="0" w:color="auto"/>
              <w:right w:val="single" w:sz="4" w:space="0" w:color="auto"/>
            </w:tcBorders>
            <w:shd w:val="clear" w:color="auto" w:fill="auto"/>
            <w:vAlign w:val="center"/>
            <w:hideMark/>
          </w:tcPr>
          <w:p w:rsidR="0031414E" w:rsidRPr="00AD62D1" w:rsidRDefault="0031414E" w:rsidP="007A2160">
            <w:r w:rsidRPr="00AD62D1">
              <w:t>Đất rừng đặc dụng</w:t>
            </w:r>
          </w:p>
        </w:tc>
        <w:tc>
          <w:tcPr>
            <w:tcW w:w="411" w:type="pct"/>
            <w:tcBorders>
              <w:top w:val="nil"/>
              <w:left w:val="nil"/>
              <w:bottom w:val="single" w:sz="4" w:space="0" w:color="auto"/>
              <w:right w:val="single" w:sz="4" w:space="0" w:color="auto"/>
            </w:tcBorders>
            <w:shd w:val="clear" w:color="auto" w:fill="auto"/>
            <w:noWrap/>
            <w:vAlign w:val="center"/>
            <w:hideMark/>
          </w:tcPr>
          <w:p w:rsidR="0031414E" w:rsidRPr="00AD62D1" w:rsidRDefault="0031414E" w:rsidP="007A2160">
            <w:pPr>
              <w:jc w:val="center"/>
            </w:pPr>
            <w:r w:rsidRPr="00AD62D1">
              <w:t>RDD</w:t>
            </w:r>
          </w:p>
        </w:tc>
        <w:tc>
          <w:tcPr>
            <w:tcW w:w="934" w:type="pct"/>
            <w:tcBorders>
              <w:top w:val="nil"/>
              <w:left w:val="nil"/>
              <w:bottom w:val="single" w:sz="4" w:space="0" w:color="auto"/>
              <w:right w:val="single" w:sz="4" w:space="0" w:color="auto"/>
            </w:tcBorders>
            <w:shd w:val="clear" w:color="auto" w:fill="auto"/>
            <w:noWrap/>
            <w:vAlign w:val="center"/>
            <w:hideMark/>
          </w:tcPr>
          <w:p w:rsidR="0031414E" w:rsidRPr="00DA3C8C" w:rsidRDefault="0031414E" w:rsidP="00DA3C8C">
            <w:pPr>
              <w:jc w:val="right"/>
            </w:pPr>
            <w:r w:rsidRPr="00DA3C8C">
              <w:t xml:space="preserve">              -   </w:t>
            </w:r>
          </w:p>
        </w:tc>
        <w:tc>
          <w:tcPr>
            <w:tcW w:w="756" w:type="pct"/>
            <w:tcBorders>
              <w:top w:val="nil"/>
              <w:left w:val="nil"/>
              <w:bottom w:val="single" w:sz="4" w:space="0" w:color="auto"/>
              <w:right w:val="single" w:sz="4" w:space="0" w:color="auto"/>
            </w:tcBorders>
            <w:shd w:val="clear" w:color="auto" w:fill="auto"/>
            <w:noWrap/>
            <w:vAlign w:val="center"/>
            <w:hideMark/>
          </w:tcPr>
          <w:p w:rsidR="0031414E" w:rsidRPr="0031414E" w:rsidRDefault="001D74D3" w:rsidP="007A2160">
            <w:pPr>
              <w:jc w:val="right"/>
              <w:rPr>
                <w:bCs/>
              </w:rPr>
            </w:pPr>
            <w:r>
              <w:rPr>
                <w:bCs/>
              </w:rPr>
              <w:t>-</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1.6</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rừng sản xuất</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RSX</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264,69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2,69</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1.7</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nuôi trồng thuỷ sản</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NTS</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594,77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6,05</w:t>
            </w:r>
          </w:p>
        </w:tc>
      </w:tr>
      <w:tr w:rsidR="0031414E"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31414E" w:rsidRPr="00AD62D1" w:rsidRDefault="0031414E" w:rsidP="007A2160">
            <w:pPr>
              <w:jc w:val="center"/>
            </w:pPr>
            <w:r w:rsidRPr="00AD62D1">
              <w:t>1.8</w:t>
            </w:r>
          </w:p>
        </w:tc>
        <w:tc>
          <w:tcPr>
            <w:tcW w:w="2557" w:type="pct"/>
            <w:tcBorders>
              <w:top w:val="nil"/>
              <w:left w:val="nil"/>
              <w:bottom w:val="single" w:sz="4" w:space="0" w:color="auto"/>
              <w:right w:val="single" w:sz="4" w:space="0" w:color="auto"/>
            </w:tcBorders>
            <w:shd w:val="clear" w:color="auto" w:fill="auto"/>
            <w:vAlign w:val="center"/>
            <w:hideMark/>
          </w:tcPr>
          <w:p w:rsidR="0031414E" w:rsidRPr="00AD62D1" w:rsidRDefault="0031414E" w:rsidP="007A2160">
            <w:r w:rsidRPr="00AD62D1">
              <w:t>Đất làm muối</w:t>
            </w:r>
          </w:p>
        </w:tc>
        <w:tc>
          <w:tcPr>
            <w:tcW w:w="411" w:type="pct"/>
            <w:tcBorders>
              <w:top w:val="nil"/>
              <w:left w:val="nil"/>
              <w:bottom w:val="single" w:sz="4" w:space="0" w:color="auto"/>
              <w:right w:val="single" w:sz="4" w:space="0" w:color="auto"/>
            </w:tcBorders>
            <w:shd w:val="clear" w:color="auto" w:fill="auto"/>
            <w:noWrap/>
            <w:vAlign w:val="center"/>
            <w:hideMark/>
          </w:tcPr>
          <w:p w:rsidR="0031414E" w:rsidRPr="00AD62D1" w:rsidRDefault="0031414E" w:rsidP="007A2160">
            <w:pPr>
              <w:jc w:val="center"/>
            </w:pPr>
            <w:r w:rsidRPr="00AD62D1">
              <w:t>LMU</w:t>
            </w:r>
          </w:p>
        </w:tc>
        <w:tc>
          <w:tcPr>
            <w:tcW w:w="934" w:type="pct"/>
            <w:tcBorders>
              <w:top w:val="nil"/>
              <w:left w:val="nil"/>
              <w:bottom w:val="single" w:sz="4" w:space="0" w:color="auto"/>
              <w:right w:val="single" w:sz="4" w:space="0" w:color="auto"/>
            </w:tcBorders>
            <w:shd w:val="clear" w:color="auto" w:fill="auto"/>
            <w:noWrap/>
            <w:vAlign w:val="center"/>
            <w:hideMark/>
          </w:tcPr>
          <w:p w:rsidR="0031414E" w:rsidRPr="00DA3C8C" w:rsidRDefault="0031414E" w:rsidP="00DA3C8C">
            <w:pPr>
              <w:jc w:val="right"/>
            </w:pPr>
            <w:r w:rsidRPr="00DA3C8C">
              <w:t xml:space="preserve">              -   </w:t>
            </w:r>
          </w:p>
        </w:tc>
        <w:tc>
          <w:tcPr>
            <w:tcW w:w="756" w:type="pct"/>
            <w:tcBorders>
              <w:top w:val="nil"/>
              <w:left w:val="nil"/>
              <w:bottom w:val="single" w:sz="4" w:space="0" w:color="auto"/>
              <w:right w:val="single" w:sz="4" w:space="0" w:color="auto"/>
            </w:tcBorders>
            <w:shd w:val="clear" w:color="auto" w:fill="auto"/>
            <w:noWrap/>
            <w:vAlign w:val="center"/>
            <w:hideMark/>
          </w:tcPr>
          <w:p w:rsidR="0031414E" w:rsidRPr="0031414E" w:rsidRDefault="001D74D3" w:rsidP="007A2160">
            <w:pPr>
              <w:jc w:val="right"/>
              <w:rPr>
                <w:bCs/>
              </w:rPr>
            </w:pPr>
            <w:r>
              <w:rPr>
                <w:bCs/>
              </w:rPr>
              <w:t>-</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1.9</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rPr>
                <w:i/>
                <w:iCs/>
              </w:rPr>
            </w:pPr>
            <w:r w:rsidRPr="00AD62D1">
              <w:rPr>
                <w:i/>
                <w:iCs/>
              </w:rPr>
              <w:t>Đất nông nghiệp khác</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NKH</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30,53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0,31</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rPr>
                <w:b/>
                <w:bCs/>
              </w:rPr>
            </w:pPr>
            <w:r w:rsidRPr="00AD62D1">
              <w:rPr>
                <w:b/>
                <w:bCs/>
              </w:rPr>
              <w:t>2</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rPr>
                <w:b/>
                <w:bCs/>
              </w:rPr>
            </w:pPr>
            <w:r w:rsidRPr="00AD62D1">
              <w:rPr>
                <w:b/>
                <w:bCs/>
              </w:rPr>
              <w:t>Đất phi nông nghiệp</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rPr>
                <w:b/>
                <w:bCs/>
              </w:rPr>
            </w:pPr>
            <w:r w:rsidRPr="00AD62D1">
              <w:rPr>
                <w:b/>
                <w:bCs/>
              </w:rPr>
              <w:t>PNN</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rPr>
                <w:b/>
                <w:bCs/>
              </w:rPr>
            </w:pPr>
            <w:r w:rsidRPr="00DA3C8C">
              <w:rPr>
                <w:b/>
                <w:bCs/>
              </w:rPr>
              <w:t xml:space="preserve">      3.538,60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rPr>
                <w:b/>
              </w:rPr>
            </w:pPr>
            <w:r w:rsidRPr="001D74D3">
              <w:rPr>
                <w:b/>
              </w:rPr>
              <w:t>35,98</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2.1</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quốc phòng</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CQP</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18,23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0,19</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2.2</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an ninh</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CAN</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22,49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0,23</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2.3</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khu công nghiệp</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SKK</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t>-</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2.4</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khu chế xuất</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SKT</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10,64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0,11</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2.5</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cụm công nghiệp</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SKN</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11,53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0,12</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2.6</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thương mại dịch vụ</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TMD</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1,16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0,01</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2.7</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cơ sở sản xuất phi nông nghiệp</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SKC</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123,03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1,25</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2.8</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sử dụng cho hoạt động khoáng sản</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SKS</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3,55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0,04</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2.9</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phát triển hạ tầng cấp quốc gia, cấp tỉnh, cấp huyện, cấp xã</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DHT</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1.153,37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11,73</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2.10</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danh lam thắng cảnh</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DDL</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t>-</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2.11</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có di tích lịch sử văn hóa</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DDT</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9,09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0,09</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2.12</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bãi thải, xử lý chất thải</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DRA</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1,49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0,02</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2.13</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ở tại nông thôn</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ONT</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519,09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5,28</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lastRenderedPageBreak/>
              <w:t>2.14</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ở tại đô thị</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ODT</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108,66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1,10</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2.15</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xây dựng trụ sở cơ quan</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TSC</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11,46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0,12</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2.16</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xây dựng trụ sở của tổ chức sự nghiệp</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DTS</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t>-</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2.17</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xây dựng cơ sở ngoại giao</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DNG</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t>-</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2.18</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cơ sở tôn giáo</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TON</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16,25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0,17</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2.19</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làm nghĩa trang, nghĩa địa, nhà tang lễ, nhà hỏa táng</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NTD</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72,06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0,73</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2.20</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sản xuất vật liệu xây dựng, làm đồ gốm</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SKX</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72,05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0,73</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2.21</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sinh hoạt cộng đồng</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DSH</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13,03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0,13</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2.22</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khu vui chơi giải trí công cộng</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DKV</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0,71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0,01</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2.23</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cơ sở tín ngưỡng</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TIN</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5,83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0,06</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2.24</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sông, ngòi, kênh, rạch, suối</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SON</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1.285,81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13,07</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2.25</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 xml:space="preserve">Đất có mặt nước chuyên </w:t>
            </w:r>
            <w:r>
              <w:t>dung</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MNC</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75,52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0,77</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pPr>
            <w:r w:rsidRPr="00AD62D1">
              <w:t>2.26</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r w:rsidRPr="00AD62D1">
              <w:t>Đất phi nông nghiệp khác</w:t>
            </w:r>
          </w:p>
        </w:tc>
        <w:tc>
          <w:tcPr>
            <w:tcW w:w="411"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jc w:val="center"/>
            </w:pPr>
            <w:r w:rsidRPr="00AD62D1">
              <w:t>PNK</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pPr>
            <w:r w:rsidRPr="00DA3C8C">
              <w:t xml:space="preserve">              3,55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pPr>
            <w:r w:rsidRPr="001D74D3">
              <w:t>0,04</w:t>
            </w:r>
          </w:p>
        </w:tc>
      </w:tr>
      <w:tr w:rsidR="001D74D3" w:rsidRPr="0031414E"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1D74D3" w:rsidRPr="00AD62D1" w:rsidRDefault="001D74D3" w:rsidP="007A2160">
            <w:pPr>
              <w:jc w:val="center"/>
              <w:rPr>
                <w:b/>
                <w:bCs/>
              </w:rPr>
            </w:pPr>
            <w:r w:rsidRPr="00AD62D1">
              <w:rPr>
                <w:b/>
                <w:bCs/>
              </w:rPr>
              <w:t>3</w:t>
            </w:r>
          </w:p>
        </w:tc>
        <w:tc>
          <w:tcPr>
            <w:tcW w:w="2557" w:type="pct"/>
            <w:tcBorders>
              <w:top w:val="nil"/>
              <w:left w:val="nil"/>
              <w:bottom w:val="single" w:sz="4" w:space="0" w:color="auto"/>
              <w:right w:val="single" w:sz="4" w:space="0" w:color="auto"/>
            </w:tcBorders>
            <w:shd w:val="clear" w:color="auto" w:fill="auto"/>
            <w:vAlign w:val="center"/>
            <w:hideMark/>
          </w:tcPr>
          <w:p w:rsidR="001D74D3" w:rsidRPr="00AD62D1" w:rsidRDefault="001D74D3" w:rsidP="007A2160">
            <w:pPr>
              <w:rPr>
                <w:b/>
                <w:bCs/>
              </w:rPr>
            </w:pPr>
            <w:r w:rsidRPr="00AD62D1">
              <w:rPr>
                <w:b/>
                <w:bCs/>
              </w:rPr>
              <w:t>Đất chưa sử dụng</w:t>
            </w:r>
          </w:p>
        </w:tc>
        <w:tc>
          <w:tcPr>
            <w:tcW w:w="411" w:type="pct"/>
            <w:tcBorders>
              <w:top w:val="nil"/>
              <w:left w:val="nil"/>
              <w:bottom w:val="single" w:sz="4" w:space="0" w:color="auto"/>
              <w:right w:val="single" w:sz="4" w:space="0" w:color="auto"/>
            </w:tcBorders>
            <w:shd w:val="clear" w:color="auto" w:fill="auto"/>
            <w:noWrap/>
            <w:vAlign w:val="center"/>
            <w:hideMark/>
          </w:tcPr>
          <w:p w:rsidR="001D74D3" w:rsidRPr="00AD62D1" w:rsidRDefault="001D74D3" w:rsidP="007A2160">
            <w:pPr>
              <w:jc w:val="center"/>
              <w:rPr>
                <w:b/>
                <w:bCs/>
              </w:rPr>
            </w:pPr>
            <w:r w:rsidRPr="00AD62D1">
              <w:rPr>
                <w:b/>
                <w:bCs/>
              </w:rPr>
              <w:t>CSD</w:t>
            </w:r>
          </w:p>
        </w:tc>
        <w:tc>
          <w:tcPr>
            <w:tcW w:w="934" w:type="pct"/>
            <w:tcBorders>
              <w:top w:val="nil"/>
              <w:left w:val="nil"/>
              <w:bottom w:val="single" w:sz="4" w:space="0" w:color="auto"/>
              <w:right w:val="single" w:sz="4" w:space="0" w:color="auto"/>
            </w:tcBorders>
            <w:shd w:val="clear" w:color="auto" w:fill="auto"/>
            <w:noWrap/>
            <w:vAlign w:val="center"/>
            <w:hideMark/>
          </w:tcPr>
          <w:p w:rsidR="001D74D3" w:rsidRPr="00DA3C8C" w:rsidRDefault="001D74D3" w:rsidP="00DA3C8C">
            <w:pPr>
              <w:jc w:val="right"/>
              <w:rPr>
                <w:b/>
                <w:bCs/>
              </w:rPr>
            </w:pPr>
            <w:r w:rsidRPr="00DA3C8C">
              <w:rPr>
                <w:b/>
                <w:bCs/>
              </w:rPr>
              <w:t xml:space="preserve">           39,19 </w:t>
            </w:r>
          </w:p>
        </w:tc>
        <w:tc>
          <w:tcPr>
            <w:tcW w:w="756" w:type="pct"/>
            <w:tcBorders>
              <w:top w:val="nil"/>
              <w:left w:val="nil"/>
              <w:bottom w:val="single" w:sz="4" w:space="0" w:color="auto"/>
              <w:right w:val="single" w:sz="4" w:space="0" w:color="auto"/>
            </w:tcBorders>
            <w:shd w:val="clear" w:color="auto" w:fill="auto"/>
            <w:noWrap/>
            <w:vAlign w:val="center"/>
            <w:hideMark/>
          </w:tcPr>
          <w:p w:rsidR="001D74D3" w:rsidRPr="001D74D3" w:rsidRDefault="001D74D3">
            <w:pPr>
              <w:jc w:val="right"/>
              <w:rPr>
                <w:b/>
              </w:rPr>
            </w:pPr>
            <w:r w:rsidRPr="001D74D3">
              <w:rPr>
                <w:b/>
              </w:rPr>
              <w:t>0,40</w:t>
            </w:r>
          </w:p>
        </w:tc>
      </w:tr>
      <w:tr w:rsidR="00F57912" w:rsidRPr="00AD62D1"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F57912" w:rsidRPr="00AD62D1" w:rsidRDefault="00F57912" w:rsidP="007A2160">
            <w:pPr>
              <w:jc w:val="center"/>
              <w:rPr>
                <w:b/>
                <w:bCs/>
              </w:rPr>
            </w:pPr>
            <w:r w:rsidRPr="00AD62D1">
              <w:rPr>
                <w:b/>
                <w:bCs/>
              </w:rPr>
              <w:t>4</w:t>
            </w:r>
          </w:p>
        </w:tc>
        <w:tc>
          <w:tcPr>
            <w:tcW w:w="2557" w:type="pct"/>
            <w:tcBorders>
              <w:top w:val="nil"/>
              <w:left w:val="nil"/>
              <w:bottom w:val="single" w:sz="4" w:space="0" w:color="auto"/>
              <w:right w:val="single" w:sz="4" w:space="0" w:color="auto"/>
            </w:tcBorders>
            <w:shd w:val="clear" w:color="auto" w:fill="auto"/>
            <w:vAlign w:val="center"/>
            <w:hideMark/>
          </w:tcPr>
          <w:p w:rsidR="00F57912" w:rsidRPr="00AD62D1" w:rsidRDefault="00F57912" w:rsidP="007A2160">
            <w:pPr>
              <w:rPr>
                <w:b/>
                <w:bCs/>
              </w:rPr>
            </w:pPr>
            <w:r w:rsidRPr="00AD62D1">
              <w:rPr>
                <w:b/>
                <w:bCs/>
              </w:rPr>
              <w:t>Đất khu công nghệ cao</w:t>
            </w:r>
          </w:p>
        </w:tc>
        <w:tc>
          <w:tcPr>
            <w:tcW w:w="411" w:type="pct"/>
            <w:tcBorders>
              <w:top w:val="nil"/>
              <w:left w:val="nil"/>
              <w:bottom w:val="single" w:sz="4" w:space="0" w:color="auto"/>
              <w:right w:val="single" w:sz="4" w:space="0" w:color="auto"/>
            </w:tcBorders>
            <w:shd w:val="clear" w:color="auto" w:fill="auto"/>
            <w:vAlign w:val="center"/>
            <w:hideMark/>
          </w:tcPr>
          <w:p w:rsidR="00F57912" w:rsidRPr="00AD62D1" w:rsidRDefault="00F57912" w:rsidP="007A2160">
            <w:pPr>
              <w:jc w:val="center"/>
              <w:rPr>
                <w:b/>
                <w:bCs/>
              </w:rPr>
            </w:pPr>
            <w:r w:rsidRPr="00AD62D1">
              <w:rPr>
                <w:b/>
                <w:bCs/>
              </w:rPr>
              <w:t>KCN</w:t>
            </w:r>
          </w:p>
        </w:tc>
        <w:tc>
          <w:tcPr>
            <w:tcW w:w="934" w:type="pct"/>
            <w:tcBorders>
              <w:top w:val="nil"/>
              <w:left w:val="nil"/>
              <w:bottom w:val="single" w:sz="4" w:space="0" w:color="auto"/>
              <w:right w:val="single" w:sz="4" w:space="0" w:color="auto"/>
            </w:tcBorders>
            <w:shd w:val="clear" w:color="auto" w:fill="auto"/>
            <w:noWrap/>
            <w:vAlign w:val="center"/>
            <w:hideMark/>
          </w:tcPr>
          <w:p w:rsidR="00F57912" w:rsidRPr="00DA3C8C" w:rsidRDefault="00F57912" w:rsidP="00DA3C8C">
            <w:pPr>
              <w:jc w:val="right"/>
              <w:rPr>
                <w:b/>
                <w:bCs/>
              </w:rPr>
            </w:pPr>
            <w:r w:rsidRPr="00DA3C8C">
              <w:rPr>
                <w:b/>
                <w:bCs/>
              </w:rPr>
              <w:t xml:space="preserve">              -   </w:t>
            </w:r>
          </w:p>
        </w:tc>
        <w:tc>
          <w:tcPr>
            <w:tcW w:w="756" w:type="pct"/>
            <w:tcBorders>
              <w:top w:val="nil"/>
              <w:left w:val="nil"/>
              <w:bottom w:val="single" w:sz="4" w:space="0" w:color="auto"/>
              <w:right w:val="single" w:sz="4" w:space="0" w:color="auto"/>
            </w:tcBorders>
            <w:shd w:val="clear" w:color="auto" w:fill="auto"/>
            <w:noWrap/>
            <w:vAlign w:val="center"/>
            <w:hideMark/>
          </w:tcPr>
          <w:p w:rsidR="00F57912" w:rsidRPr="00AD62D1" w:rsidRDefault="00F57912" w:rsidP="007A2160">
            <w:pPr>
              <w:jc w:val="right"/>
              <w:rPr>
                <w:b/>
                <w:bCs/>
              </w:rPr>
            </w:pPr>
            <w:r w:rsidRPr="00AD62D1">
              <w:rPr>
                <w:b/>
                <w:bCs/>
              </w:rPr>
              <w:t>-</w:t>
            </w:r>
          </w:p>
        </w:tc>
      </w:tr>
      <w:tr w:rsidR="00F57912" w:rsidRPr="00AD62D1"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F57912" w:rsidRPr="00AD62D1" w:rsidRDefault="00F57912" w:rsidP="007A2160">
            <w:pPr>
              <w:jc w:val="center"/>
              <w:rPr>
                <w:b/>
                <w:bCs/>
              </w:rPr>
            </w:pPr>
            <w:r w:rsidRPr="00AD62D1">
              <w:rPr>
                <w:b/>
                <w:bCs/>
              </w:rPr>
              <w:t>5</w:t>
            </w:r>
          </w:p>
        </w:tc>
        <w:tc>
          <w:tcPr>
            <w:tcW w:w="2557" w:type="pct"/>
            <w:tcBorders>
              <w:top w:val="nil"/>
              <w:left w:val="nil"/>
              <w:bottom w:val="single" w:sz="4" w:space="0" w:color="auto"/>
              <w:right w:val="single" w:sz="4" w:space="0" w:color="auto"/>
            </w:tcBorders>
            <w:shd w:val="clear" w:color="auto" w:fill="auto"/>
            <w:vAlign w:val="center"/>
            <w:hideMark/>
          </w:tcPr>
          <w:p w:rsidR="00F57912" w:rsidRPr="00AD62D1" w:rsidRDefault="00F57912" w:rsidP="007A2160">
            <w:pPr>
              <w:rPr>
                <w:b/>
                <w:bCs/>
              </w:rPr>
            </w:pPr>
            <w:r w:rsidRPr="00AD62D1">
              <w:rPr>
                <w:b/>
                <w:bCs/>
              </w:rPr>
              <w:t>Đất khu kinh tế</w:t>
            </w:r>
          </w:p>
        </w:tc>
        <w:tc>
          <w:tcPr>
            <w:tcW w:w="411" w:type="pct"/>
            <w:tcBorders>
              <w:top w:val="nil"/>
              <w:left w:val="nil"/>
              <w:bottom w:val="single" w:sz="4" w:space="0" w:color="auto"/>
              <w:right w:val="single" w:sz="4" w:space="0" w:color="auto"/>
            </w:tcBorders>
            <w:shd w:val="clear" w:color="auto" w:fill="auto"/>
            <w:vAlign w:val="center"/>
            <w:hideMark/>
          </w:tcPr>
          <w:p w:rsidR="00F57912" w:rsidRPr="00AD62D1" w:rsidRDefault="00F57912" w:rsidP="007A2160">
            <w:pPr>
              <w:jc w:val="center"/>
              <w:rPr>
                <w:b/>
                <w:bCs/>
              </w:rPr>
            </w:pPr>
            <w:r w:rsidRPr="00AD62D1">
              <w:rPr>
                <w:b/>
                <w:bCs/>
              </w:rPr>
              <w:t>KKT</w:t>
            </w:r>
          </w:p>
        </w:tc>
        <w:tc>
          <w:tcPr>
            <w:tcW w:w="934" w:type="pct"/>
            <w:tcBorders>
              <w:top w:val="nil"/>
              <w:left w:val="nil"/>
              <w:bottom w:val="single" w:sz="4" w:space="0" w:color="auto"/>
              <w:right w:val="single" w:sz="4" w:space="0" w:color="auto"/>
            </w:tcBorders>
            <w:shd w:val="clear" w:color="auto" w:fill="auto"/>
            <w:noWrap/>
            <w:vAlign w:val="center"/>
            <w:hideMark/>
          </w:tcPr>
          <w:p w:rsidR="00F57912" w:rsidRPr="00DA3C8C" w:rsidRDefault="00F57912" w:rsidP="00DA3C8C">
            <w:pPr>
              <w:jc w:val="right"/>
              <w:rPr>
                <w:b/>
                <w:bCs/>
              </w:rPr>
            </w:pPr>
            <w:r w:rsidRPr="00DA3C8C">
              <w:rPr>
                <w:b/>
                <w:bCs/>
              </w:rPr>
              <w:t xml:space="preserve">              -   </w:t>
            </w:r>
          </w:p>
        </w:tc>
        <w:tc>
          <w:tcPr>
            <w:tcW w:w="756" w:type="pct"/>
            <w:tcBorders>
              <w:top w:val="nil"/>
              <w:left w:val="nil"/>
              <w:bottom w:val="single" w:sz="4" w:space="0" w:color="auto"/>
              <w:right w:val="single" w:sz="4" w:space="0" w:color="auto"/>
            </w:tcBorders>
            <w:shd w:val="clear" w:color="auto" w:fill="auto"/>
            <w:noWrap/>
            <w:vAlign w:val="center"/>
            <w:hideMark/>
          </w:tcPr>
          <w:p w:rsidR="00F57912" w:rsidRPr="00AD62D1" w:rsidRDefault="00F57912" w:rsidP="007A2160">
            <w:pPr>
              <w:jc w:val="right"/>
              <w:rPr>
                <w:b/>
                <w:bCs/>
              </w:rPr>
            </w:pPr>
            <w:r w:rsidRPr="00AD62D1">
              <w:rPr>
                <w:b/>
                <w:bCs/>
              </w:rPr>
              <w:t>-</w:t>
            </w:r>
          </w:p>
        </w:tc>
      </w:tr>
      <w:tr w:rsidR="00F57912" w:rsidRPr="00AD62D1" w:rsidTr="00F57912">
        <w:trPr>
          <w:trHeight w:val="34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F57912" w:rsidRPr="00AD62D1" w:rsidRDefault="00F57912" w:rsidP="007A2160">
            <w:pPr>
              <w:jc w:val="center"/>
              <w:rPr>
                <w:b/>
                <w:bCs/>
              </w:rPr>
            </w:pPr>
            <w:r w:rsidRPr="00AD62D1">
              <w:rPr>
                <w:b/>
                <w:bCs/>
              </w:rPr>
              <w:t>6</w:t>
            </w:r>
          </w:p>
        </w:tc>
        <w:tc>
          <w:tcPr>
            <w:tcW w:w="2557" w:type="pct"/>
            <w:tcBorders>
              <w:top w:val="nil"/>
              <w:left w:val="nil"/>
              <w:bottom w:val="single" w:sz="4" w:space="0" w:color="auto"/>
              <w:right w:val="single" w:sz="4" w:space="0" w:color="auto"/>
            </w:tcBorders>
            <w:shd w:val="clear" w:color="auto" w:fill="auto"/>
            <w:vAlign w:val="center"/>
            <w:hideMark/>
          </w:tcPr>
          <w:p w:rsidR="00F57912" w:rsidRPr="00AD62D1" w:rsidRDefault="00F57912" w:rsidP="007A2160">
            <w:pPr>
              <w:rPr>
                <w:b/>
                <w:bCs/>
              </w:rPr>
            </w:pPr>
            <w:r w:rsidRPr="00AD62D1">
              <w:rPr>
                <w:b/>
                <w:bCs/>
              </w:rPr>
              <w:t>Đất đô thị</w:t>
            </w:r>
          </w:p>
        </w:tc>
        <w:tc>
          <w:tcPr>
            <w:tcW w:w="411" w:type="pct"/>
            <w:tcBorders>
              <w:top w:val="nil"/>
              <w:left w:val="nil"/>
              <w:bottom w:val="single" w:sz="4" w:space="0" w:color="auto"/>
              <w:right w:val="single" w:sz="4" w:space="0" w:color="auto"/>
            </w:tcBorders>
            <w:shd w:val="clear" w:color="auto" w:fill="auto"/>
            <w:vAlign w:val="center"/>
            <w:hideMark/>
          </w:tcPr>
          <w:p w:rsidR="00F57912" w:rsidRPr="00AD62D1" w:rsidRDefault="00F57912" w:rsidP="007A2160">
            <w:pPr>
              <w:jc w:val="center"/>
              <w:rPr>
                <w:b/>
                <w:bCs/>
              </w:rPr>
            </w:pPr>
            <w:r w:rsidRPr="00AD62D1">
              <w:rPr>
                <w:b/>
                <w:bCs/>
              </w:rPr>
              <w:t>KDT</w:t>
            </w:r>
          </w:p>
        </w:tc>
        <w:tc>
          <w:tcPr>
            <w:tcW w:w="934" w:type="pct"/>
            <w:tcBorders>
              <w:top w:val="nil"/>
              <w:left w:val="nil"/>
              <w:bottom w:val="single" w:sz="4" w:space="0" w:color="auto"/>
              <w:right w:val="single" w:sz="4" w:space="0" w:color="auto"/>
            </w:tcBorders>
            <w:shd w:val="clear" w:color="auto" w:fill="auto"/>
            <w:noWrap/>
            <w:vAlign w:val="center"/>
            <w:hideMark/>
          </w:tcPr>
          <w:p w:rsidR="00F57912" w:rsidRPr="00DA3C8C" w:rsidRDefault="00F57912" w:rsidP="00DA3C8C">
            <w:pPr>
              <w:jc w:val="right"/>
              <w:rPr>
                <w:b/>
                <w:bCs/>
              </w:rPr>
            </w:pPr>
            <w:r w:rsidRPr="00DA3C8C">
              <w:rPr>
                <w:b/>
                <w:bCs/>
              </w:rPr>
              <w:t xml:space="preserve">    1.026,45 </w:t>
            </w:r>
          </w:p>
        </w:tc>
        <w:tc>
          <w:tcPr>
            <w:tcW w:w="756" w:type="pct"/>
            <w:tcBorders>
              <w:top w:val="nil"/>
              <w:left w:val="nil"/>
              <w:bottom w:val="single" w:sz="4" w:space="0" w:color="auto"/>
              <w:right w:val="single" w:sz="4" w:space="0" w:color="auto"/>
            </w:tcBorders>
            <w:shd w:val="clear" w:color="auto" w:fill="auto"/>
            <w:noWrap/>
            <w:vAlign w:val="center"/>
            <w:hideMark/>
          </w:tcPr>
          <w:p w:rsidR="00F57912" w:rsidRPr="00AD62D1" w:rsidRDefault="00F57912" w:rsidP="007A2160">
            <w:pPr>
              <w:jc w:val="right"/>
              <w:rPr>
                <w:b/>
                <w:bCs/>
              </w:rPr>
            </w:pPr>
            <w:r w:rsidRPr="00AD62D1">
              <w:rPr>
                <w:b/>
                <w:bCs/>
              </w:rPr>
              <w:t>10,44</w:t>
            </w:r>
          </w:p>
        </w:tc>
      </w:tr>
    </w:tbl>
    <w:p w:rsidR="006C2EBC" w:rsidRDefault="006C2EBC" w:rsidP="006C2EBC">
      <w:pPr>
        <w:widowControl w:val="0"/>
        <w:spacing w:line="372" w:lineRule="auto"/>
        <w:ind w:firstLine="720"/>
        <w:jc w:val="right"/>
        <w:rPr>
          <w:i/>
          <w:sz w:val="28"/>
          <w:szCs w:val="28"/>
        </w:rPr>
      </w:pPr>
      <w:r w:rsidRPr="00A922AA">
        <w:rPr>
          <w:i/>
          <w:sz w:val="28"/>
          <w:szCs w:val="28"/>
        </w:rPr>
        <w:t xml:space="preserve"> </w:t>
      </w:r>
      <w:proofErr w:type="gramStart"/>
      <w:r w:rsidRPr="00A922AA">
        <w:rPr>
          <w:i/>
          <w:sz w:val="28"/>
          <w:szCs w:val="28"/>
        </w:rPr>
        <w:t>(Ghi chú: * Không tổng hợp vào tổng diện tích tự nhiên).</w:t>
      </w:r>
      <w:bookmarkStart w:id="50" w:name="_Toc500747799"/>
      <w:bookmarkStart w:id="51" w:name="_Toc500752323"/>
      <w:proofErr w:type="gramEnd"/>
    </w:p>
    <w:p w:rsidR="008D2F97" w:rsidRPr="006C2EBC" w:rsidRDefault="008D2F97" w:rsidP="006C2EBC">
      <w:pPr>
        <w:widowControl w:val="0"/>
        <w:spacing w:line="372" w:lineRule="auto"/>
        <w:jc w:val="both"/>
        <w:rPr>
          <w:b/>
          <w:i/>
          <w:sz w:val="28"/>
          <w:szCs w:val="28"/>
        </w:rPr>
      </w:pPr>
      <w:r w:rsidRPr="006C2EBC">
        <w:rPr>
          <w:b/>
          <w:bCs/>
          <w:sz w:val="28"/>
          <w:szCs w:val="28"/>
        </w:rPr>
        <w:t xml:space="preserve">2.2. </w:t>
      </w:r>
      <w:r w:rsidRPr="006C2EBC">
        <w:rPr>
          <w:b/>
          <w:sz w:val="28"/>
          <w:szCs w:val="28"/>
        </w:rPr>
        <w:t>Đánh giá kết quả thực hiện kế hoạch sử dụng đất năm 201</w:t>
      </w:r>
      <w:r w:rsidR="0031414E" w:rsidRPr="006C2EBC">
        <w:rPr>
          <w:b/>
          <w:sz w:val="28"/>
          <w:szCs w:val="28"/>
        </w:rPr>
        <w:t>7</w:t>
      </w:r>
      <w:bookmarkEnd w:id="50"/>
      <w:bookmarkEnd w:id="51"/>
    </w:p>
    <w:p w:rsidR="0031414E" w:rsidRPr="003D3557" w:rsidRDefault="00AE3632" w:rsidP="007A2160">
      <w:pPr>
        <w:spacing w:line="360" w:lineRule="auto"/>
        <w:ind w:firstLine="720"/>
        <w:jc w:val="both"/>
        <w:rPr>
          <w:spacing w:val="-6"/>
          <w:sz w:val="28"/>
          <w:szCs w:val="28"/>
        </w:rPr>
      </w:pPr>
      <w:proofErr w:type="gramStart"/>
      <w:r w:rsidRPr="003D3557">
        <w:rPr>
          <w:spacing w:val="-6"/>
          <w:sz w:val="28"/>
          <w:szCs w:val="28"/>
        </w:rPr>
        <w:t>Thực hi</w:t>
      </w:r>
      <w:r w:rsidR="00CB27F3">
        <w:rPr>
          <w:spacing w:val="-6"/>
          <w:sz w:val="28"/>
          <w:szCs w:val="28"/>
        </w:rPr>
        <w:t>ện K</w:t>
      </w:r>
      <w:r w:rsidR="006353D9">
        <w:rPr>
          <w:spacing w:val="-6"/>
          <w:sz w:val="28"/>
          <w:szCs w:val="28"/>
        </w:rPr>
        <w:t>ế hoạch sử dụng đất năm 2017</w:t>
      </w:r>
      <w:r w:rsidRPr="003D3557">
        <w:rPr>
          <w:spacing w:val="-6"/>
          <w:sz w:val="28"/>
          <w:szCs w:val="28"/>
        </w:rPr>
        <w:t xml:space="preserve"> của huyện Lâm Thao được </w:t>
      </w:r>
      <w:r w:rsidR="0031414E" w:rsidRPr="003D3557">
        <w:rPr>
          <w:spacing w:val="-6"/>
          <w:sz w:val="28"/>
          <w:szCs w:val="28"/>
        </w:rPr>
        <w:t>phê duyệt tại Quyết định số 3718/QĐ-UBND ngày 30/12/2016 của UBND tỉnh Phú Thọ.</w:t>
      </w:r>
      <w:proofErr w:type="gramEnd"/>
      <w:r w:rsidR="0031414E" w:rsidRPr="003D3557">
        <w:rPr>
          <w:spacing w:val="-6"/>
          <w:sz w:val="28"/>
          <w:szCs w:val="28"/>
        </w:rPr>
        <w:t xml:space="preserve"> </w:t>
      </w:r>
    </w:p>
    <w:p w:rsidR="0031414E" w:rsidRDefault="0031414E" w:rsidP="007A2160">
      <w:pPr>
        <w:spacing w:line="360" w:lineRule="auto"/>
        <w:ind w:firstLine="720"/>
        <w:jc w:val="both"/>
        <w:rPr>
          <w:sz w:val="28"/>
          <w:szCs w:val="28"/>
        </w:rPr>
      </w:pPr>
      <w:r>
        <w:rPr>
          <w:sz w:val="28"/>
          <w:szCs w:val="28"/>
        </w:rPr>
        <w:t xml:space="preserve">Trong quá trình thực hiện Kế hoạch sử dụng đất năm 2017, một số công trình phát sinh, bổ sung vào kế hoạch sử dụng đất năm 2017 đã được UBND tỉnh Phú Thọ phê duyệt </w:t>
      </w:r>
      <w:r w:rsidR="00AE3632" w:rsidRPr="00AD62D1">
        <w:rPr>
          <w:sz w:val="28"/>
          <w:szCs w:val="28"/>
        </w:rPr>
        <w:t>điều chỉnh, bổ su</w:t>
      </w:r>
      <w:r>
        <w:rPr>
          <w:sz w:val="28"/>
          <w:szCs w:val="28"/>
        </w:rPr>
        <w:t>ng kế hoạch sử dụng đất năm 2017</w:t>
      </w:r>
      <w:r w:rsidR="00AE3632" w:rsidRPr="00AD62D1">
        <w:rPr>
          <w:sz w:val="28"/>
          <w:szCs w:val="28"/>
        </w:rPr>
        <w:t xml:space="preserve"> được phê duyệ</w:t>
      </w:r>
      <w:r>
        <w:rPr>
          <w:sz w:val="28"/>
          <w:szCs w:val="28"/>
        </w:rPr>
        <w:t>t tại Quyết định:</w:t>
      </w:r>
    </w:p>
    <w:p w:rsidR="0031414E" w:rsidRDefault="0031414E" w:rsidP="007A2160">
      <w:pPr>
        <w:spacing w:line="360" w:lineRule="auto"/>
        <w:ind w:firstLine="720"/>
        <w:jc w:val="both"/>
        <w:rPr>
          <w:spacing w:val="-6"/>
          <w:sz w:val="28"/>
          <w:szCs w:val="28"/>
        </w:rPr>
      </w:pPr>
      <w:r>
        <w:rPr>
          <w:spacing w:val="-6"/>
          <w:sz w:val="28"/>
          <w:szCs w:val="28"/>
          <w:lang w:val="vi-VN"/>
        </w:rPr>
        <w:t xml:space="preserve">+ Quyết định số </w:t>
      </w:r>
      <w:r>
        <w:rPr>
          <w:spacing w:val="-6"/>
          <w:sz w:val="28"/>
          <w:szCs w:val="28"/>
        </w:rPr>
        <w:t>671</w:t>
      </w:r>
      <w:r>
        <w:rPr>
          <w:spacing w:val="-6"/>
          <w:sz w:val="28"/>
          <w:szCs w:val="28"/>
          <w:lang w:val="vi-VN"/>
        </w:rPr>
        <w:t xml:space="preserve">/QĐ-UBND ngày </w:t>
      </w:r>
      <w:r>
        <w:rPr>
          <w:spacing w:val="-6"/>
          <w:sz w:val="28"/>
          <w:szCs w:val="28"/>
        </w:rPr>
        <w:t>23</w:t>
      </w:r>
      <w:r>
        <w:rPr>
          <w:spacing w:val="-6"/>
          <w:sz w:val="28"/>
          <w:szCs w:val="28"/>
          <w:lang w:val="vi-VN"/>
        </w:rPr>
        <w:t xml:space="preserve"> tháng </w:t>
      </w:r>
      <w:r>
        <w:rPr>
          <w:spacing w:val="-6"/>
          <w:sz w:val="28"/>
          <w:szCs w:val="28"/>
        </w:rPr>
        <w:t>3</w:t>
      </w:r>
      <w:r>
        <w:rPr>
          <w:spacing w:val="-6"/>
          <w:sz w:val="28"/>
          <w:szCs w:val="28"/>
          <w:lang w:val="vi-VN"/>
        </w:rPr>
        <w:t xml:space="preserve"> năm 201</w:t>
      </w:r>
      <w:r>
        <w:rPr>
          <w:spacing w:val="-6"/>
          <w:sz w:val="28"/>
          <w:szCs w:val="28"/>
        </w:rPr>
        <w:t>7</w:t>
      </w:r>
      <w:r w:rsidRPr="00AD62D1">
        <w:rPr>
          <w:spacing w:val="-6"/>
          <w:sz w:val="28"/>
          <w:szCs w:val="28"/>
          <w:lang w:val="vi-VN"/>
        </w:rPr>
        <w:t xml:space="preserve"> của UBND tỉnh Phú Thọ về </w:t>
      </w:r>
      <w:r>
        <w:rPr>
          <w:spacing w:val="-6"/>
          <w:sz w:val="28"/>
          <w:szCs w:val="28"/>
        </w:rPr>
        <w:t>việc điều chỉnh, bổ sung  kế hoạch sử dụng đất năm 2017 của huyện Lâm Thao, tỉnh Phú Thọ</w:t>
      </w:r>
      <w:r w:rsidRPr="00AD62D1">
        <w:rPr>
          <w:spacing w:val="-6"/>
          <w:sz w:val="28"/>
          <w:szCs w:val="28"/>
          <w:lang w:val="vi-VN"/>
        </w:rPr>
        <w:t>;</w:t>
      </w:r>
    </w:p>
    <w:p w:rsidR="0031414E" w:rsidRDefault="0031414E" w:rsidP="007A2160">
      <w:pPr>
        <w:spacing w:line="360" w:lineRule="auto"/>
        <w:ind w:firstLine="720"/>
        <w:jc w:val="both"/>
        <w:rPr>
          <w:spacing w:val="-6"/>
          <w:sz w:val="28"/>
          <w:szCs w:val="28"/>
        </w:rPr>
      </w:pPr>
      <w:r>
        <w:rPr>
          <w:spacing w:val="-6"/>
          <w:sz w:val="28"/>
          <w:szCs w:val="28"/>
          <w:lang w:val="vi-VN"/>
        </w:rPr>
        <w:t xml:space="preserve">+ Quyết định số </w:t>
      </w:r>
      <w:r>
        <w:rPr>
          <w:spacing w:val="-6"/>
          <w:sz w:val="28"/>
          <w:szCs w:val="28"/>
        </w:rPr>
        <w:t>1011</w:t>
      </w:r>
      <w:r>
        <w:rPr>
          <w:spacing w:val="-6"/>
          <w:sz w:val="28"/>
          <w:szCs w:val="28"/>
          <w:lang w:val="vi-VN"/>
        </w:rPr>
        <w:t xml:space="preserve">/QĐ-UBND ngày </w:t>
      </w:r>
      <w:r>
        <w:rPr>
          <w:spacing w:val="-6"/>
          <w:sz w:val="28"/>
          <w:szCs w:val="28"/>
        </w:rPr>
        <w:t>10</w:t>
      </w:r>
      <w:r>
        <w:rPr>
          <w:spacing w:val="-6"/>
          <w:sz w:val="28"/>
          <w:szCs w:val="28"/>
          <w:lang w:val="vi-VN"/>
        </w:rPr>
        <w:t xml:space="preserve"> tháng </w:t>
      </w:r>
      <w:r>
        <w:rPr>
          <w:spacing w:val="-6"/>
          <w:sz w:val="28"/>
          <w:szCs w:val="28"/>
        </w:rPr>
        <w:t>5</w:t>
      </w:r>
      <w:r>
        <w:rPr>
          <w:spacing w:val="-6"/>
          <w:sz w:val="28"/>
          <w:szCs w:val="28"/>
          <w:lang w:val="vi-VN"/>
        </w:rPr>
        <w:t xml:space="preserve"> năm 201</w:t>
      </w:r>
      <w:r>
        <w:rPr>
          <w:spacing w:val="-6"/>
          <w:sz w:val="28"/>
          <w:szCs w:val="28"/>
        </w:rPr>
        <w:t>7</w:t>
      </w:r>
      <w:r w:rsidRPr="00AD62D1">
        <w:rPr>
          <w:spacing w:val="-6"/>
          <w:sz w:val="28"/>
          <w:szCs w:val="28"/>
          <w:lang w:val="vi-VN"/>
        </w:rPr>
        <w:t xml:space="preserve"> của UBND tỉnh Phú Thọ về </w:t>
      </w:r>
      <w:r>
        <w:rPr>
          <w:spacing w:val="-6"/>
          <w:sz w:val="28"/>
          <w:szCs w:val="28"/>
        </w:rPr>
        <w:t>việc điều chỉnh, bổ sung  kế hoạch sử dụng đất năm 2017 của huyện Lâm Thao, tỉnh Phú Thọ</w:t>
      </w:r>
      <w:r w:rsidRPr="00AD62D1">
        <w:rPr>
          <w:spacing w:val="-6"/>
          <w:sz w:val="28"/>
          <w:szCs w:val="28"/>
          <w:lang w:val="vi-VN"/>
        </w:rPr>
        <w:t>;</w:t>
      </w:r>
    </w:p>
    <w:p w:rsidR="0031414E" w:rsidRDefault="0031414E" w:rsidP="007A2160">
      <w:pPr>
        <w:spacing w:line="360" w:lineRule="auto"/>
        <w:ind w:firstLine="720"/>
        <w:jc w:val="both"/>
        <w:rPr>
          <w:spacing w:val="-6"/>
          <w:sz w:val="28"/>
          <w:szCs w:val="28"/>
        </w:rPr>
      </w:pPr>
      <w:r>
        <w:rPr>
          <w:spacing w:val="-6"/>
          <w:sz w:val="28"/>
          <w:szCs w:val="28"/>
          <w:lang w:val="vi-VN"/>
        </w:rPr>
        <w:lastRenderedPageBreak/>
        <w:t xml:space="preserve">+ Quyết định số </w:t>
      </w:r>
      <w:r>
        <w:rPr>
          <w:spacing w:val="-6"/>
          <w:sz w:val="28"/>
          <w:szCs w:val="28"/>
        </w:rPr>
        <w:t>2300</w:t>
      </w:r>
      <w:r>
        <w:rPr>
          <w:spacing w:val="-6"/>
          <w:sz w:val="28"/>
          <w:szCs w:val="28"/>
          <w:lang w:val="vi-VN"/>
        </w:rPr>
        <w:t xml:space="preserve">/QĐ-UBND ngày </w:t>
      </w:r>
      <w:r>
        <w:rPr>
          <w:spacing w:val="-6"/>
          <w:sz w:val="28"/>
          <w:szCs w:val="28"/>
        </w:rPr>
        <w:t>07</w:t>
      </w:r>
      <w:r>
        <w:rPr>
          <w:spacing w:val="-6"/>
          <w:sz w:val="28"/>
          <w:szCs w:val="28"/>
          <w:lang w:val="vi-VN"/>
        </w:rPr>
        <w:t xml:space="preserve"> tháng </w:t>
      </w:r>
      <w:r>
        <w:rPr>
          <w:spacing w:val="-6"/>
          <w:sz w:val="28"/>
          <w:szCs w:val="28"/>
        </w:rPr>
        <w:t>09</w:t>
      </w:r>
      <w:r>
        <w:rPr>
          <w:spacing w:val="-6"/>
          <w:sz w:val="28"/>
          <w:szCs w:val="28"/>
          <w:lang w:val="vi-VN"/>
        </w:rPr>
        <w:t xml:space="preserve"> năm 201</w:t>
      </w:r>
      <w:r>
        <w:rPr>
          <w:spacing w:val="-6"/>
          <w:sz w:val="28"/>
          <w:szCs w:val="28"/>
        </w:rPr>
        <w:t>7</w:t>
      </w:r>
      <w:r w:rsidRPr="00AD62D1">
        <w:rPr>
          <w:spacing w:val="-6"/>
          <w:sz w:val="28"/>
          <w:szCs w:val="28"/>
          <w:lang w:val="vi-VN"/>
        </w:rPr>
        <w:t xml:space="preserve"> của UBND tỉnh Phú Thọ về </w:t>
      </w:r>
      <w:r>
        <w:rPr>
          <w:spacing w:val="-6"/>
          <w:sz w:val="28"/>
          <w:szCs w:val="28"/>
        </w:rPr>
        <w:t>việc điều chỉnh, bổ sung  kế hoạch sử dụng đất năm 2017 của h</w:t>
      </w:r>
      <w:r w:rsidR="00AC2550">
        <w:rPr>
          <w:spacing w:val="-6"/>
          <w:sz w:val="28"/>
          <w:szCs w:val="28"/>
        </w:rPr>
        <w:t>uyện Lâm Thao, tỉnh Phú Thọ;</w:t>
      </w:r>
    </w:p>
    <w:p w:rsidR="0079321F" w:rsidRDefault="002A5DB6" w:rsidP="0079321F">
      <w:pPr>
        <w:spacing w:line="360" w:lineRule="auto"/>
        <w:ind w:firstLine="720"/>
        <w:jc w:val="both"/>
        <w:rPr>
          <w:color w:val="000000"/>
          <w:spacing w:val="-6"/>
          <w:sz w:val="28"/>
          <w:szCs w:val="28"/>
        </w:rPr>
      </w:pPr>
      <w:r w:rsidRPr="00B9386B">
        <w:rPr>
          <w:color w:val="000000"/>
          <w:spacing w:val="-6"/>
          <w:sz w:val="28"/>
          <w:szCs w:val="28"/>
          <w:lang w:val="vi-VN"/>
        </w:rPr>
        <w:t>+ Quyết định số</w:t>
      </w:r>
      <w:r w:rsidR="00B9386B" w:rsidRPr="00B9386B">
        <w:rPr>
          <w:color w:val="000000"/>
          <w:spacing w:val="-6"/>
          <w:sz w:val="28"/>
          <w:szCs w:val="28"/>
        </w:rPr>
        <w:t xml:space="preserve"> 30</w:t>
      </w:r>
      <w:r w:rsidR="00CD01E0" w:rsidRPr="00B9386B">
        <w:rPr>
          <w:color w:val="000000"/>
          <w:spacing w:val="-6"/>
          <w:sz w:val="28"/>
          <w:szCs w:val="28"/>
        </w:rPr>
        <w:t>3</w:t>
      </w:r>
      <w:r w:rsidR="00B9386B" w:rsidRPr="00B9386B">
        <w:rPr>
          <w:color w:val="000000"/>
          <w:spacing w:val="-6"/>
          <w:sz w:val="28"/>
          <w:szCs w:val="28"/>
        </w:rPr>
        <w:t>7</w:t>
      </w:r>
      <w:r w:rsidR="00AC2550" w:rsidRPr="00B9386B">
        <w:rPr>
          <w:color w:val="000000"/>
          <w:spacing w:val="-6"/>
          <w:sz w:val="28"/>
          <w:szCs w:val="28"/>
          <w:lang w:val="vi-VN"/>
        </w:rPr>
        <w:t>/QĐ-UBND ngày</w:t>
      </w:r>
      <w:r w:rsidR="00B9386B" w:rsidRPr="00B9386B">
        <w:rPr>
          <w:color w:val="000000"/>
          <w:spacing w:val="-6"/>
          <w:sz w:val="28"/>
          <w:szCs w:val="28"/>
        </w:rPr>
        <w:t xml:space="preserve">  14</w:t>
      </w:r>
      <w:r w:rsidRPr="00B9386B">
        <w:rPr>
          <w:color w:val="000000"/>
          <w:spacing w:val="-6"/>
          <w:sz w:val="28"/>
          <w:szCs w:val="28"/>
        </w:rPr>
        <w:t xml:space="preserve"> </w:t>
      </w:r>
      <w:r w:rsidR="00AC2550" w:rsidRPr="00B9386B">
        <w:rPr>
          <w:color w:val="000000"/>
          <w:spacing w:val="-6"/>
          <w:sz w:val="28"/>
          <w:szCs w:val="28"/>
          <w:lang w:val="vi-VN"/>
        </w:rPr>
        <w:t>tháng</w:t>
      </w:r>
      <w:r w:rsidRPr="00B9386B">
        <w:rPr>
          <w:color w:val="000000"/>
          <w:spacing w:val="-6"/>
          <w:sz w:val="28"/>
          <w:szCs w:val="28"/>
        </w:rPr>
        <w:t xml:space="preserve">  11 </w:t>
      </w:r>
      <w:r w:rsidR="00AC2550" w:rsidRPr="00B9386B">
        <w:rPr>
          <w:color w:val="000000"/>
          <w:spacing w:val="-6"/>
          <w:sz w:val="28"/>
          <w:szCs w:val="28"/>
          <w:lang w:val="vi-VN"/>
        </w:rPr>
        <w:t>năm 201</w:t>
      </w:r>
      <w:r w:rsidR="00AC2550" w:rsidRPr="00B9386B">
        <w:rPr>
          <w:color w:val="000000"/>
          <w:spacing w:val="-6"/>
          <w:sz w:val="28"/>
          <w:szCs w:val="28"/>
        </w:rPr>
        <w:t>7</w:t>
      </w:r>
      <w:r w:rsidR="00AC2550" w:rsidRPr="00B9386B">
        <w:rPr>
          <w:color w:val="000000"/>
          <w:spacing w:val="-6"/>
          <w:sz w:val="28"/>
          <w:szCs w:val="28"/>
          <w:lang w:val="vi-VN"/>
        </w:rPr>
        <w:t xml:space="preserve"> của UBND tỉnh Phú Thọ về </w:t>
      </w:r>
      <w:r w:rsidR="00AC2550" w:rsidRPr="00B9386B">
        <w:rPr>
          <w:color w:val="000000"/>
          <w:spacing w:val="-6"/>
          <w:sz w:val="28"/>
          <w:szCs w:val="28"/>
        </w:rPr>
        <w:t>việc điều chỉnh, bổ sung  kế hoạch sử dụng đất năm 2017 của huyện Lâm Thao, tỉnh Phú Thọ.</w:t>
      </w:r>
    </w:p>
    <w:p w:rsidR="0079321F" w:rsidRPr="0079321F" w:rsidRDefault="0079321F" w:rsidP="0079321F">
      <w:pPr>
        <w:spacing w:line="360" w:lineRule="auto"/>
        <w:ind w:firstLine="720"/>
        <w:jc w:val="both"/>
        <w:rPr>
          <w:color w:val="000000"/>
          <w:spacing w:val="-6"/>
          <w:sz w:val="28"/>
          <w:szCs w:val="28"/>
        </w:rPr>
      </w:pPr>
      <w:r>
        <w:rPr>
          <w:color w:val="000000"/>
          <w:spacing w:val="-6"/>
          <w:sz w:val="28"/>
          <w:szCs w:val="28"/>
        </w:rPr>
        <w:t xml:space="preserve">+ </w:t>
      </w:r>
      <w:r w:rsidRPr="00B9386B">
        <w:rPr>
          <w:color w:val="000000"/>
          <w:spacing w:val="-6"/>
          <w:sz w:val="28"/>
          <w:szCs w:val="28"/>
          <w:lang w:val="vi-VN"/>
        </w:rPr>
        <w:t>Quyết định số</w:t>
      </w:r>
      <w:r>
        <w:rPr>
          <w:color w:val="000000"/>
          <w:spacing w:val="-6"/>
          <w:sz w:val="28"/>
          <w:szCs w:val="28"/>
        </w:rPr>
        <w:t xml:space="preserve"> 315</w:t>
      </w:r>
      <w:r w:rsidRPr="00B9386B">
        <w:rPr>
          <w:color w:val="000000"/>
          <w:spacing w:val="-6"/>
          <w:sz w:val="28"/>
          <w:szCs w:val="28"/>
        </w:rPr>
        <w:t>7</w:t>
      </w:r>
      <w:r w:rsidRPr="00B9386B">
        <w:rPr>
          <w:color w:val="000000"/>
          <w:spacing w:val="-6"/>
          <w:sz w:val="28"/>
          <w:szCs w:val="28"/>
          <w:lang w:val="vi-VN"/>
        </w:rPr>
        <w:t>/QĐ-UBND ngày</w:t>
      </w:r>
      <w:r>
        <w:rPr>
          <w:color w:val="000000"/>
          <w:spacing w:val="-6"/>
          <w:sz w:val="28"/>
          <w:szCs w:val="28"/>
        </w:rPr>
        <w:t xml:space="preserve">  23</w:t>
      </w:r>
      <w:r w:rsidRPr="00B9386B">
        <w:rPr>
          <w:color w:val="000000"/>
          <w:spacing w:val="-6"/>
          <w:sz w:val="28"/>
          <w:szCs w:val="28"/>
        </w:rPr>
        <w:t xml:space="preserve"> </w:t>
      </w:r>
      <w:r w:rsidRPr="00B9386B">
        <w:rPr>
          <w:color w:val="000000"/>
          <w:spacing w:val="-6"/>
          <w:sz w:val="28"/>
          <w:szCs w:val="28"/>
          <w:lang w:val="vi-VN"/>
        </w:rPr>
        <w:t>tháng</w:t>
      </w:r>
      <w:r w:rsidRPr="00B9386B">
        <w:rPr>
          <w:color w:val="000000"/>
          <w:spacing w:val="-6"/>
          <w:sz w:val="28"/>
          <w:szCs w:val="28"/>
        </w:rPr>
        <w:t xml:space="preserve">  11 </w:t>
      </w:r>
      <w:r w:rsidRPr="00B9386B">
        <w:rPr>
          <w:color w:val="000000"/>
          <w:spacing w:val="-6"/>
          <w:sz w:val="28"/>
          <w:szCs w:val="28"/>
          <w:lang w:val="vi-VN"/>
        </w:rPr>
        <w:t>năm 201</w:t>
      </w:r>
      <w:r w:rsidRPr="00B9386B">
        <w:rPr>
          <w:color w:val="000000"/>
          <w:spacing w:val="-6"/>
          <w:sz w:val="28"/>
          <w:szCs w:val="28"/>
        </w:rPr>
        <w:t>7</w:t>
      </w:r>
      <w:r w:rsidRPr="00B9386B">
        <w:rPr>
          <w:color w:val="000000"/>
          <w:spacing w:val="-6"/>
          <w:sz w:val="28"/>
          <w:szCs w:val="28"/>
          <w:lang w:val="vi-VN"/>
        </w:rPr>
        <w:t xml:space="preserve"> của UBND tỉnh Phú Thọ về </w:t>
      </w:r>
      <w:r w:rsidRPr="00B9386B">
        <w:rPr>
          <w:color w:val="000000"/>
          <w:spacing w:val="-6"/>
          <w:sz w:val="28"/>
          <w:szCs w:val="28"/>
        </w:rPr>
        <w:t>việc điều chỉnh, bổ sung  kế hoạch sử dụng đất năm 2017 của huyện Lâm Thao, tỉnh Phú Thọ.</w:t>
      </w:r>
    </w:p>
    <w:p w:rsidR="00ED518C" w:rsidRDefault="0031414E" w:rsidP="007A2160">
      <w:pPr>
        <w:spacing w:line="360" w:lineRule="auto"/>
        <w:ind w:firstLine="720"/>
        <w:jc w:val="both"/>
        <w:rPr>
          <w:spacing w:val="-6"/>
          <w:sz w:val="28"/>
          <w:szCs w:val="28"/>
        </w:rPr>
      </w:pPr>
      <w:r>
        <w:rPr>
          <w:spacing w:val="-6"/>
          <w:sz w:val="28"/>
          <w:szCs w:val="28"/>
        </w:rPr>
        <w:t xml:space="preserve">Đến nay, UBND huyện </w:t>
      </w:r>
      <w:r w:rsidR="00610A52">
        <w:rPr>
          <w:spacing w:val="-6"/>
          <w:sz w:val="28"/>
          <w:szCs w:val="28"/>
        </w:rPr>
        <w:t>L</w:t>
      </w:r>
      <w:r w:rsidR="00610A52" w:rsidRPr="00610A52">
        <w:rPr>
          <w:spacing w:val="-6"/>
          <w:sz w:val="28"/>
          <w:szCs w:val="28"/>
        </w:rPr>
        <w:t>â</w:t>
      </w:r>
      <w:r w:rsidR="00610A52">
        <w:rPr>
          <w:spacing w:val="-6"/>
          <w:sz w:val="28"/>
          <w:szCs w:val="28"/>
        </w:rPr>
        <w:t xml:space="preserve">m Thao </w:t>
      </w:r>
      <w:r>
        <w:rPr>
          <w:spacing w:val="-6"/>
          <w:sz w:val="28"/>
          <w:szCs w:val="28"/>
        </w:rPr>
        <w:t>đã triển khai việc thu hồi đất, giao đất và chuyển mục đích sử dụng đất theo kế hoạch sử dụng đất hàng năm đã được phê duyệt. Kết quả thực hiện chuyển mục đích sử dụng đất ước đến 31/12/2017 của huyện như sau:</w:t>
      </w:r>
    </w:p>
    <w:p w:rsidR="00ED518C" w:rsidRPr="00656BFB" w:rsidRDefault="00ED518C" w:rsidP="007A2160">
      <w:pPr>
        <w:pStyle w:val="Heading3"/>
        <w:spacing w:before="0" w:after="0" w:line="360" w:lineRule="auto"/>
        <w:jc w:val="both"/>
        <w:rPr>
          <w:rFonts w:ascii="Times New Roman" w:hAnsi="Times New Roman"/>
          <w:i/>
          <w:color w:val="FF0000"/>
          <w:sz w:val="28"/>
          <w:szCs w:val="28"/>
        </w:rPr>
      </w:pPr>
      <w:bookmarkStart w:id="52" w:name="_Toc468566212"/>
      <w:bookmarkStart w:id="53" w:name="_Toc500747800"/>
      <w:bookmarkStart w:id="54" w:name="_Toc500752324"/>
      <w:r w:rsidRPr="00656BFB">
        <w:rPr>
          <w:rFonts w:ascii="Times New Roman" w:hAnsi="Times New Roman"/>
          <w:i/>
          <w:color w:val="FF0000"/>
          <w:sz w:val="28"/>
          <w:szCs w:val="28"/>
        </w:rPr>
        <w:t>2.2.1. Đánh giá kết quả việc thực hiện chuyển mục đích sử dụng đất trong năm kế hoạch</w:t>
      </w:r>
      <w:bookmarkEnd w:id="52"/>
      <w:bookmarkEnd w:id="53"/>
      <w:bookmarkEnd w:id="54"/>
    </w:p>
    <w:p w:rsidR="008C7ED1" w:rsidRPr="00656BFB" w:rsidRDefault="00AE3632" w:rsidP="00610A52">
      <w:pPr>
        <w:widowControl w:val="0"/>
        <w:spacing w:line="360" w:lineRule="auto"/>
        <w:ind w:firstLine="720"/>
        <w:jc w:val="center"/>
        <w:rPr>
          <w:b/>
          <w:color w:val="000000"/>
          <w:sz w:val="28"/>
          <w:szCs w:val="28"/>
        </w:rPr>
      </w:pPr>
      <w:r w:rsidRPr="00656BFB">
        <w:rPr>
          <w:b/>
          <w:color w:val="000000"/>
          <w:sz w:val="28"/>
          <w:szCs w:val="28"/>
        </w:rPr>
        <w:t>Bảng 02</w:t>
      </w:r>
      <w:r w:rsidR="008C7ED1" w:rsidRPr="00656BFB">
        <w:rPr>
          <w:b/>
          <w:color w:val="000000"/>
          <w:sz w:val="28"/>
          <w:szCs w:val="28"/>
        </w:rPr>
        <w:t>: Kết quả thực hiện chuy</w:t>
      </w:r>
      <w:r w:rsidR="00ED518C" w:rsidRPr="00656BFB">
        <w:rPr>
          <w:b/>
          <w:color w:val="000000"/>
          <w:sz w:val="28"/>
          <w:szCs w:val="28"/>
        </w:rPr>
        <w:t>ển mục đích sử dụng đất năm 2017</w:t>
      </w:r>
    </w:p>
    <w:tbl>
      <w:tblPr>
        <w:tblW w:w="5000" w:type="pct"/>
        <w:tblLook w:val="04A0" w:firstRow="1" w:lastRow="0" w:firstColumn="1" w:lastColumn="0" w:noHBand="0" w:noVBand="1"/>
      </w:tblPr>
      <w:tblGrid>
        <w:gridCol w:w="609"/>
        <w:gridCol w:w="4547"/>
        <w:gridCol w:w="723"/>
        <w:gridCol w:w="1299"/>
        <w:gridCol w:w="1234"/>
        <w:gridCol w:w="876"/>
      </w:tblGrid>
      <w:tr w:rsidR="00C54C4E" w:rsidRPr="00FA0736" w:rsidTr="001303C8">
        <w:trPr>
          <w:trHeight w:val="312"/>
          <w:tblHead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b/>
                <w:bCs/>
                <w:color w:val="000000"/>
                <w:sz w:val="22"/>
                <w:szCs w:val="22"/>
              </w:rPr>
            </w:pPr>
            <w:bookmarkStart w:id="55" w:name="_Toc310607264"/>
            <w:bookmarkStart w:id="56" w:name="_Toc310606757"/>
            <w:r w:rsidRPr="00FA0736">
              <w:rPr>
                <w:b/>
                <w:bCs/>
                <w:color w:val="000000"/>
                <w:sz w:val="22"/>
                <w:szCs w:val="22"/>
              </w:rPr>
              <w:t>TT</w:t>
            </w:r>
          </w:p>
        </w:tc>
        <w:tc>
          <w:tcPr>
            <w:tcW w:w="2449" w:type="pct"/>
            <w:tcBorders>
              <w:top w:val="single" w:sz="4" w:space="0" w:color="auto"/>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b/>
                <w:bCs/>
                <w:color w:val="000000"/>
                <w:sz w:val="22"/>
                <w:szCs w:val="22"/>
              </w:rPr>
            </w:pPr>
            <w:r w:rsidRPr="00FA0736">
              <w:rPr>
                <w:b/>
                <w:bCs/>
                <w:color w:val="000000"/>
                <w:sz w:val="22"/>
                <w:szCs w:val="22"/>
              </w:rPr>
              <w:t>CHỈ TIÊU</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b/>
                <w:bCs/>
                <w:color w:val="000000"/>
                <w:sz w:val="22"/>
                <w:szCs w:val="22"/>
              </w:rPr>
            </w:pPr>
            <w:r w:rsidRPr="00FA0736">
              <w:rPr>
                <w:b/>
                <w:bCs/>
                <w:color w:val="000000"/>
                <w:sz w:val="22"/>
                <w:szCs w:val="22"/>
              </w:rPr>
              <w:t>MÃ</w:t>
            </w:r>
          </w:p>
        </w:tc>
        <w:tc>
          <w:tcPr>
            <w:tcW w:w="700" w:type="pct"/>
            <w:tcBorders>
              <w:top w:val="single" w:sz="4" w:space="0" w:color="auto"/>
              <w:left w:val="nil"/>
              <w:bottom w:val="single" w:sz="4" w:space="0" w:color="auto"/>
              <w:right w:val="single" w:sz="4" w:space="0" w:color="auto"/>
            </w:tcBorders>
            <w:shd w:val="clear" w:color="auto" w:fill="auto"/>
            <w:vAlign w:val="center"/>
            <w:hideMark/>
          </w:tcPr>
          <w:p w:rsidR="00C54C4E" w:rsidRPr="00FA0736" w:rsidRDefault="002663C3" w:rsidP="007A2160">
            <w:pPr>
              <w:jc w:val="center"/>
              <w:rPr>
                <w:b/>
                <w:bCs/>
                <w:color w:val="000000"/>
                <w:sz w:val="22"/>
                <w:szCs w:val="22"/>
              </w:rPr>
            </w:pPr>
            <w:r w:rsidRPr="00FA0736">
              <w:rPr>
                <w:b/>
                <w:bCs/>
                <w:color w:val="000000"/>
                <w:sz w:val="22"/>
                <w:szCs w:val="22"/>
              </w:rPr>
              <w:t xml:space="preserve">Diện tích </w:t>
            </w:r>
            <w:r w:rsidRPr="00FA0736">
              <w:rPr>
                <w:b/>
                <w:bCs/>
                <w:color w:val="000000"/>
                <w:sz w:val="22"/>
                <w:szCs w:val="22"/>
              </w:rPr>
              <w:br/>
              <w:t>CMĐ theo</w:t>
            </w:r>
            <w:r w:rsidRPr="00FA0736">
              <w:rPr>
                <w:b/>
                <w:bCs/>
                <w:color w:val="000000"/>
                <w:sz w:val="22"/>
                <w:szCs w:val="22"/>
              </w:rPr>
              <w:br/>
              <w:t xml:space="preserve"> KH, KHĐC</w:t>
            </w:r>
            <w:r w:rsidR="00ED518C" w:rsidRPr="00FA0736">
              <w:rPr>
                <w:b/>
                <w:bCs/>
                <w:color w:val="000000"/>
                <w:sz w:val="22"/>
                <w:szCs w:val="22"/>
              </w:rPr>
              <w:t xml:space="preserve"> 2017</w:t>
            </w:r>
            <w:r w:rsidR="00C54C4E" w:rsidRPr="00FA0736">
              <w:rPr>
                <w:b/>
                <w:bCs/>
                <w:color w:val="000000"/>
                <w:sz w:val="22"/>
                <w:szCs w:val="22"/>
              </w:rPr>
              <w:t xml:space="preserve"> </w:t>
            </w:r>
            <w:r w:rsidR="00C54C4E" w:rsidRPr="00FA0736">
              <w:rPr>
                <w:b/>
                <w:bCs/>
                <w:color w:val="000000"/>
                <w:sz w:val="22"/>
                <w:szCs w:val="22"/>
              </w:rPr>
              <w:br/>
              <w:t>đã được</w:t>
            </w:r>
            <w:r w:rsidR="00C54C4E" w:rsidRPr="00FA0736">
              <w:rPr>
                <w:b/>
                <w:bCs/>
                <w:color w:val="000000"/>
                <w:sz w:val="22"/>
                <w:szCs w:val="22"/>
              </w:rPr>
              <w:br/>
              <w:t xml:space="preserve"> duyệt (ha)</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C54C4E" w:rsidRPr="00FA0736" w:rsidRDefault="00ED518C" w:rsidP="007A2160">
            <w:pPr>
              <w:jc w:val="center"/>
              <w:rPr>
                <w:b/>
                <w:bCs/>
                <w:color w:val="000000"/>
                <w:sz w:val="22"/>
                <w:szCs w:val="22"/>
              </w:rPr>
            </w:pPr>
            <w:r w:rsidRPr="00FA0736">
              <w:rPr>
                <w:b/>
                <w:bCs/>
                <w:color w:val="000000"/>
                <w:sz w:val="22"/>
                <w:szCs w:val="22"/>
              </w:rPr>
              <w:t>Diện tích</w:t>
            </w:r>
            <w:r w:rsidRPr="00FA0736">
              <w:rPr>
                <w:b/>
                <w:bCs/>
                <w:color w:val="000000"/>
                <w:sz w:val="22"/>
                <w:szCs w:val="22"/>
              </w:rPr>
              <w:br/>
              <w:t xml:space="preserve"> CMĐ </w:t>
            </w:r>
            <w:r w:rsidRPr="00FA0736">
              <w:rPr>
                <w:b/>
                <w:bCs/>
                <w:color w:val="000000"/>
                <w:sz w:val="22"/>
                <w:szCs w:val="22"/>
              </w:rPr>
              <w:br/>
              <w:t>năm 2017</w:t>
            </w:r>
            <w:r w:rsidR="00C54C4E" w:rsidRPr="00FA0736">
              <w:rPr>
                <w:b/>
                <w:bCs/>
                <w:color w:val="000000"/>
                <w:sz w:val="22"/>
                <w:szCs w:val="22"/>
              </w:rPr>
              <w:br/>
              <w:t xml:space="preserve"> đã thực </w:t>
            </w:r>
            <w:r w:rsidR="00C54C4E" w:rsidRPr="00FA0736">
              <w:rPr>
                <w:b/>
                <w:bCs/>
                <w:color w:val="000000"/>
                <w:sz w:val="22"/>
                <w:szCs w:val="22"/>
              </w:rPr>
              <w:br/>
              <w:t>hiện (ha)</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b/>
                <w:bCs/>
                <w:color w:val="000000"/>
                <w:sz w:val="22"/>
                <w:szCs w:val="22"/>
              </w:rPr>
            </w:pPr>
            <w:r w:rsidRPr="00FA0736">
              <w:rPr>
                <w:b/>
                <w:bCs/>
                <w:color w:val="000000"/>
                <w:sz w:val="22"/>
                <w:szCs w:val="22"/>
              </w:rPr>
              <w:t xml:space="preserve">Tỷ </w:t>
            </w:r>
            <w:proofErr w:type="gramStart"/>
            <w:r w:rsidRPr="00FA0736">
              <w:rPr>
                <w:b/>
                <w:bCs/>
                <w:color w:val="000000"/>
                <w:sz w:val="22"/>
                <w:szCs w:val="22"/>
              </w:rPr>
              <w:t>lệ</w:t>
            </w:r>
            <w:proofErr w:type="gramEnd"/>
            <w:r w:rsidRPr="00FA0736">
              <w:rPr>
                <w:b/>
                <w:bCs/>
                <w:color w:val="000000"/>
                <w:sz w:val="22"/>
                <w:szCs w:val="22"/>
              </w:rPr>
              <w:br/>
              <w:t>(%)</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b/>
                <w:bCs/>
                <w:color w:val="000000"/>
                <w:sz w:val="22"/>
                <w:szCs w:val="22"/>
              </w:rPr>
            </w:pPr>
            <w:r w:rsidRPr="00FA0736">
              <w:rPr>
                <w:b/>
                <w:bCs/>
                <w:color w:val="000000"/>
                <w:sz w:val="22"/>
                <w:szCs w:val="22"/>
              </w:rPr>
              <w:t>1</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b/>
                <w:bCs/>
                <w:color w:val="000000"/>
                <w:sz w:val="22"/>
                <w:szCs w:val="22"/>
              </w:rPr>
            </w:pPr>
            <w:r w:rsidRPr="00FA0736">
              <w:rPr>
                <w:b/>
                <w:bCs/>
                <w:color w:val="000000"/>
                <w:sz w:val="22"/>
                <w:szCs w:val="22"/>
              </w:rPr>
              <w:t>Đất nông nghiệp</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b/>
                <w:bCs/>
                <w:color w:val="000000"/>
                <w:sz w:val="22"/>
                <w:szCs w:val="22"/>
              </w:rPr>
            </w:pPr>
            <w:r w:rsidRPr="00FA0736">
              <w:rPr>
                <w:b/>
                <w:bCs/>
                <w:color w:val="000000"/>
                <w:sz w:val="22"/>
                <w:szCs w:val="22"/>
              </w:rPr>
              <w:t>NNP</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b/>
                <w:bCs/>
                <w:color w:val="000000"/>
              </w:rPr>
            </w:pPr>
            <w:r w:rsidRPr="00745112">
              <w:rPr>
                <w:b/>
                <w:bCs/>
                <w:color w:val="000000"/>
              </w:rPr>
              <w:t>-203,17</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b/>
                <w:bCs/>
                <w:color w:val="000000"/>
              </w:rPr>
            </w:pPr>
            <w:r w:rsidRPr="00745112">
              <w:rPr>
                <w:b/>
                <w:bCs/>
                <w:color w:val="000000"/>
              </w:rPr>
              <w:t>-30,57</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b/>
              </w:rPr>
            </w:pPr>
            <w:r w:rsidRPr="00745112">
              <w:rPr>
                <w:b/>
              </w:rPr>
              <w:t>15,05</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1.1</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trồng lúa</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LUA</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-137,62</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-22,10</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16,06</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i/>
                <w:iCs/>
                <w:color w:val="000000"/>
                <w:sz w:val="22"/>
                <w:szCs w:val="22"/>
              </w:rPr>
            </w:pPr>
            <w:r w:rsidRPr="00FA0736">
              <w:rPr>
                <w:i/>
                <w:iCs/>
                <w:color w:val="000000"/>
                <w:sz w:val="22"/>
                <w:szCs w:val="22"/>
              </w:rPr>
              <w:t>Trong đó: Đất chuyên trồng lúa nước</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LUC</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-120,23</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-20,80</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17,30</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1.2</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trồng cây hàng năm khác</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HNK</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-27,71</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-7,02</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25,33</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1.3</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trồng cây lâu năm</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CLN</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-8,02</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-0,50</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6,23</w:t>
            </w: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1.4</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rừng phòng hộ</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RPH</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1.5</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rừng đặc dụng</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RDD</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745112" w:rsidRPr="00745112"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1.6</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rừng sản xuất</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RSX</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-50,21</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-0,40</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0,80</w:t>
            </w:r>
          </w:p>
        </w:tc>
      </w:tr>
      <w:tr w:rsidR="00745112" w:rsidRPr="00745112"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1.7</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nuôi trồng thuỷ sản</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NTS</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9,33</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-0,55</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-5,89</w:t>
            </w: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1.8</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làm muối</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LMU</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1.9</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i/>
                <w:iCs/>
                <w:color w:val="000000"/>
                <w:sz w:val="22"/>
                <w:szCs w:val="22"/>
              </w:rPr>
            </w:pPr>
            <w:r w:rsidRPr="00FA0736">
              <w:rPr>
                <w:i/>
                <w:iCs/>
                <w:color w:val="000000"/>
                <w:sz w:val="22"/>
                <w:szCs w:val="22"/>
              </w:rPr>
              <w:t>Đất nông nghiệp khác</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NKH</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ED518C" w:rsidP="00745112">
            <w:pPr>
              <w:jc w:val="right"/>
              <w:rPr>
                <w:color w:val="000000"/>
              </w:rPr>
            </w:pPr>
            <w:r w:rsidRPr="00745112">
              <w:rPr>
                <w:color w:val="000000"/>
              </w:rPr>
              <w:t>11,06</w:t>
            </w: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ED518C" w:rsidP="00745112">
            <w:pPr>
              <w:jc w:val="right"/>
              <w:rPr>
                <w:color w:val="000000"/>
              </w:rPr>
            </w:pPr>
            <w:r w:rsidRPr="00745112">
              <w:rPr>
                <w:color w:val="000000"/>
              </w:rPr>
              <w:t>0,00</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b/>
                <w:bCs/>
                <w:color w:val="000000"/>
                <w:sz w:val="22"/>
                <w:szCs w:val="22"/>
              </w:rPr>
            </w:pPr>
            <w:r w:rsidRPr="00FA0736">
              <w:rPr>
                <w:b/>
                <w:bCs/>
                <w:color w:val="000000"/>
                <w:sz w:val="22"/>
                <w:szCs w:val="22"/>
              </w:rPr>
              <w:t>2</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b/>
                <w:bCs/>
                <w:color w:val="000000"/>
                <w:sz w:val="22"/>
                <w:szCs w:val="22"/>
              </w:rPr>
            </w:pPr>
            <w:r w:rsidRPr="00FA0736">
              <w:rPr>
                <w:b/>
                <w:bCs/>
                <w:color w:val="000000"/>
                <w:sz w:val="22"/>
                <w:szCs w:val="22"/>
              </w:rPr>
              <w:t>Đất phi nông nghiệp</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b/>
                <w:bCs/>
                <w:color w:val="000000"/>
                <w:sz w:val="22"/>
                <w:szCs w:val="22"/>
              </w:rPr>
            </w:pPr>
            <w:r w:rsidRPr="00FA0736">
              <w:rPr>
                <w:b/>
                <w:bCs/>
                <w:color w:val="000000"/>
                <w:sz w:val="22"/>
                <w:szCs w:val="22"/>
              </w:rPr>
              <w:t>PNN</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b/>
                <w:bCs/>
                <w:color w:val="000000"/>
              </w:rPr>
            </w:pPr>
            <w:r w:rsidRPr="00745112">
              <w:rPr>
                <w:b/>
                <w:bCs/>
                <w:color w:val="000000"/>
              </w:rPr>
              <w:t>203,17</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b/>
                <w:bCs/>
                <w:color w:val="000000"/>
              </w:rPr>
            </w:pPr>
            <w:r w:rsidRPr="00745112">
              <w:rPr>
                <w:b/>
                <w:bCs/>
                <w:color w:val="000000"/>
              </w:rPr>
              <w:t>30,57</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b/>
              </w:rPr>
            </w:pPr>
            <w:r w:rsidRPr="00745112">
              <w:rPr>
                <w:b/>
              </w:rPr>
              <w:t>15,05</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2.1</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quốc phòng</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CQP</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6,45</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1,40</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21,71</w:t>
            </w: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2.2</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an ninh</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CAN</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2.3</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khu công nghiệp</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SKK</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lastRenderedPageBreak/>
              <w:t>2.4</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khu chế xuất</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SKT</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2.5</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cụm công nghiệp</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SKN</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ED518C" w:rsidP="00745112">
            <w:pPr>
              <w:jc w:val="right"/>
              <w:rPr>
                <w:color w:val="000000"/>
              </w:rPr>
            </w:pPr>
            <w:r w:rsidRPr="00745112">
              <w:rPr>
                <w:color w:val="000000"/>
              </w:rPr>
              <w:t>60,03</w:t>
            </w: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ED518C" w:rsidP="00745112">
            <w:pPr>
              <w:jc w:val="right"/>
              <w:rPr>
                <w:color w:val="000000"/>
              </w:rPr>
            </w:pPr>
            <w:r w:rsidRPr="00745112">
              <w:rPr>
                <w:color w:val="000000"/>
              </w:rPr>
              <w:t>0,00</w:t>
            </w: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2.6</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thương mại dịch vụ</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TMD</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FA0736" w:rsidP="00745112">
            <w:pPr>
              <w:jc w:val="right"/>
              <w:rPr>
                <w:color w:val="000000"/>
              </w:rPr>
            </w:pPr>
            <w:r w:rsidRPr="00745112">
              <w:rPr>
                <w:color w:val="000000"/>
              </w:rPr>
              <w:t>1,4</w:t>
            </w:r>
            <w:r w:rsidR="00ED518C" w:rsidRPr="00745112">
              <w:rPr>
                <w:color w:val="000000"/>
              </w:rPr>
              <w:t>5</w:t>
            </w: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r w:rsidRPr="00745112">
              <w:rPr>
                <w:color w:val="000000"/>
              </w:rPr>
              <w:t>0,00</w:t>
            </w: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2.7</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cơ sở sản xuất phi nông nghiệp</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SKC</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FA0736" w:rsidP="00745112">
            <w:pPr>
              <w:jc w:val="right"/>
              <w:rPr>
                <w:color w:val="000000"/>
              </w:rPr>
            </w:pPr>
            <w:r w:rsidRPr="00745112">
              <w:rPr>
                <w:color w:val="000000"/>
              </w:rPr>
              <w:t>13,4</w:t>
            </w:r>
            <w:r w:rsidR="00ED518C" w:rsidRPr="00745112">
              <w:rPr>
                <w:color w:val="000000"/>
              </w:rPr>
              <w:t>9</w:t>
            </w: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r w:rsidRPr="00745112">
              <w:rPr>
                <w:color w:val="000000"/>
              </w:rPr>
              <w:t>1,</w:t>
            </w:r>
            <w:r w:rsidR="00ED518C" w:rsidRPr="00745112">
              <w:rPr>
                <w:color w:val="000000"/>
              </w:rPr>
              <w:t>22</w:t>
            </w: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ED7A10" w:rsidP="00745112">
            <w:pPr>
              <w:jc w:val="right"/>
              <w:rPr>
                <w:color w:val="000000"/>
              </w:rPr>
            </w:pPr>
            <w:r w:rsidRPr="00745112">
              <w:rPr>
                <w:color w:val="000000"/>
              </w:rPr>
              <w:t>9,04</w:t>
            </w: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2.8</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sử dụng cho hoạt động khoáng sản</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SKS</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2.9</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phát triển hạ tầng cấp quốc gia, cấp tỉnh, cấp huyện, cấp xã</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DHT</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ED518C" w:rsidP="00745112">
            <w:pPr>
              <w:jc w:val="right"/>
              <w:rPr>
                <w:color w:val="000000"/>
              </w:rPr>
            </w:pPr>
            <w:r w:rsidRPr="00745112">
              <w:rPr>
                <w:color w:val="000000"/>
              </w:rPr>
              <w:t>28,1</w:t>
            </w:r>
            <w:r w:rsidR="00CD6266" w:rsidRPr="00745112">
              <w:rPr>
                <w:color w:val="000000"/>
              </w:rPr>
              <w:t>3</w:t>
            </w: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ED518C" w:rsidP="00745112">
            <w:pPr>
              <w:jc w:val="right"/>
              <w:rPr>
                <w:color w:val="000000"/>
              </w:rPr>
            </w:pPr>
            <w:r w:rsidRPr="00745112">
              <w:rPr>
                <w:color w:val="000000"/>
              </w:rPr>
              <w:t>-7,</w:t>
            </w:r>
            <w:r w:rsidR="004B0E45" w:rsidRPr="00745112">
              <w:rPr>
                <w:color w:val="000000"/>
              </w:rPr>
              <w:t>16</w:t>
            </w: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ED518C" w:rsidP="00745112">
            <w:pPr>
              <w:jc w:val="right"/>
              <w:rPr>
                <w:color w:val="000000"/>
              </w:rPr>
            </w:pPr>
            <w:r w:rsidRPr="00745112">
              <w:rPr>
                <w:color w:val="000000"/>
              </w:rPr>
              <w:t>-25,</w:t>
            </w:r>
            <w:r w:rsidR="00745112" w:rsidRPr="00745112">
              <w:rPr>
                <w:color w:val="000000"/>
              </w:rPr>
              <w:t>45</w:t>
            </w: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2.10</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danh lam thắng cảnh</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DDL</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2.11</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có di tích lịch sử văn hóa</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DDT</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2.12</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bãi thải, xử lý chất thải</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DRA</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1,19</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0,00</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2.13</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ở tại nông thôn</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ONT</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58,99</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28,03</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47,52</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2.14</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ở tại đô thị</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ODT</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13,58</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1,95</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14,36</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2.15</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xây dựng trụ sở cơ quan</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TSC</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0,62</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0,00</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2.16</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xây dựng trụ sở của tổ chức sự nghiệp</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DTS</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0,18</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0,00</w:t>
            </w: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2.17</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xây dựng cơ sở ngoại giao</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DNG</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2.18</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cơ sở tôn giáo</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TON</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0,09</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0,00</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2.19</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làm nghĩa trang, nghĩa địa, nhà tang lễ, nhà hỏa táng</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NTD</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12,52</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-0,05</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-0,40</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2.20</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sản xuất vật liệu xây dựng, làm đồ gốm</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SKX</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4,93</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5,18</w:t>
            </w: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105,07</w:t>
            </w:r>
          </w:p>
        </w:tc>
      </w:tr>
      <w:tr w:rsidR="00745112"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2.21</w:t>
            </w:r>
          </w:p>
        </w:tc>
        <w:tc>
          <w:tcPr>
            <w:tcW w:w="2449"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rPr>
                <w:color w:val="000000"/>
                <w:sz w:val="22"/>
                <w:szCs w:val="22"/>
              </w:rPr>
            </w:pPr>
            <w:r w:rsidRPr="00FA0736">
              <w:rPr>
                <w:color w:val="000000"/>
                <w:sz w:val="22"/>
                <w:szCs w:val="22"/>
              </w:rPr>
              <w:t>Đất sinh hoạt cộng đồng</w:t>
            </w:r>
          </w:p>
        </w:tc>
        <w:tc>
          <w:tcPr>
            <w:tcW w:w="390" w:type="pct"/>
            <w:tcBorders>
              <w:top w:val="nil"/>
              <w:left w:val="nil"/>
              <w:bottom w:val="single" w:sz="4" w:space="0" w:color="auto"/>
              <w:right w:val="single" w:sz="4" w:space="0" w:color="auto"/>
            </w:tcBorders>
            <w:shd w:val="clear" w:color="auto" w:fill="auto"/>
            <w:vAlign w:val="center"/>
            <w:hideMark/>
          </w:tcPr>
          <w:p w:rsidR="00745112" w:rsidRPr="00FA0736" w:rsidRDefault="00745112" w:rsidP="007A2160">
            <w:pPr>
              <w:jc w:val="center"/>
              <w:rPr>
                <w:color w:val="000000"/>
                <w:sz w:val="22"/>
                <w:szCs w:val="22"/>
              </w:rPr>
            </w:pPr>
            <w:r w:rsidRPr="00FA0736">
              <w:rPr>
                <w:color w:val="000000"/>
                <w:sz w:val="22"/>
                <w:szCs w:val="22"/>
              </w:rPr>
              <w:t>DSH</w:t>
            </w:r>
          </w:p>
        </w:tc>
        <w:tc>
          <w:tcPr>
            <w:tcW w:w="700"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r w:rsidRPr="00745112">
              <w:rPr>
                <w:color w:val="000000"/>
              </w:rPr>
              <w:t>0,23</w:t>
            </w:r>
          </w:p>
        </w:tc>
        <w:tc>
          <w:tcPr>
            <w:tcW w:w="665"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745112" w:rsidRPr="00745112" w:rsidRDefault="00745112" w:rsidP="00745112">
            <w:pPr>
              <w:jc w:val="right"/>
            </w:pPr>
            <w:r w:rsidRPr="00745112">
              <w:t>0,00</w:t>
            </w: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2.22</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khu vui chơi giải trí công cộng</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DKV</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2.23</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cơ sở tín ngưỡng</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TIN</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FA0736" w:rsidP="00745112">
            <w:pPr>
              <w:jc w:val="right"/>
              <w:rPr>
                <w:color w:val="000000"/>
              </w:rPr>
            </w:pPr>
            <w:r w:rsidRPr="00745112">
              <w:rPr>
                <w:color w:val="000000"/>
              </w:rPr>
              <w:t>1,2</w:t>
            </w:r>
            <w:r w:rsidR="00ED518C" w:rsidRPr="00745112">
              <w:rPr>
                <w:color w:val="000000"/>
              </w:rPr>
              <w:t>9</w:t>
            </w: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r w:rsidRPr="00745112">
              <w:rPr>
                <w:color w:val="000000"/>
              </w:rPr>
              <w:t>0,00</w:t>
            </w: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2.24</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sông, ngòi, kênh, rạch, suối</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SON</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2.25</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 xml:space="preserve">Đất có mặt nước chuyên </w:t>
            </w:r>
            <w:r w:rsidR="00FB1F7D" w:rsidRPr="00FA0736">
              <w:rPr>
                <w:color w:val="000000"/>
                <w:sz w:val="22"/>
                <w:szCs w:val="22"/>
              </w:rPr>
              <w:t>dung</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MNC</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2.26</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color w:val="000000"/>
                <w:sz w:val="22"/>
                <w:szCs w:val="22"/>
              </w:rPr>
            </w:pPr>
            <w:r w:rsidRPr="00FA0736">
              <w:rPr>
                <w:color w:val="000000"/>
                <w:sz w:val="22"/>
                <w:szCs w:val="22"/>
              </w:rPr>
              <w:t>Đất phi nông nghiệp khác</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color w:val="000000"/>
                <w:sz w:val="22"/>
                <w:szCs w:val="22"/>
              </w:rPr>
            </w:pPr>
            <w:r w:rsidRPr="00FA0736">
              <w:rPr>
                <w:color w:val="000000"/>
                <w:sz w:val="22"/>
                <w:szCs w:val="22"/>
              </w:rPr>
              <w:t>PNK</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color w:val="000000"/>
              </w:rPr>
            </w:pPr>
          </w:p>
        </w:tc>
      </w:tr>
      <w:tr w:rsidR="00C54C4E" w:rsidRPr="00FA0736" w:rsidTr="00745112">
        <w:trPr>
          <w:trHeight w:val="312"/>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C54C4E" w:rsidRPr="00FA0736" w:rsidRDefault="00C54C4E" w:rsidP="007A2160">
            <w:pPr>
              <w:jc w:val="center"/>
              <w:rPr>
                <w:b/>
                <w:bCs/>
                <w:color w:val="000000"/>
                <w:sz w:val="22"/>
                <w:szCs w:val="22"/>
              </w:rPr>
            </w:pPr>
            <w:r w:rsidRPr="00FA0736">
              <w:rPr>
                <w:b/>
                <w:bCs/>
                <w:color w:val="000000"/>
                <w:sz w:val="22"/>
                <w:szCs w:val="22"/>
              </w:rPr>
              <w:t>3</w:t>
            </w:r>
          </w:p>
        </w:tc>
        <w:tc>
          <w:tcPr>
            <w:tcW w:w="2449"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rPr>
                <w:b/>
                <w:bCs/>
                <w:color w:val="000000"/>
                <w:sz w:val="22"/>
                <w:szCs w:val="22"/>
              </w:rPr>
            </w:pPr>
            <w:r w:rsidRPr="00FA0736">
              <w:rPr>
                <w:b/>
                <w:bCs/>
                <w:color w:val="000000"/>
                <w:sz w:val="22"/>
                <w:szCs w:val="22"/>
              </w:rPr>
              <w:t>Đất chưa sử dụng</w:t>
            </w:r>
          </w:p>
        </w:tc>
        <w:tc>
          <w:tcPr>
            <w:tcW w:w="390" w:type="pct"/>
            <w:tcBorders>
              <w:top w:val="nil"/>
              <w:left w:val="nil"/>
              <w:bottom w:val="single" w:sz="4" w:space="0" w:color="auto"/>
              <w:right w:val="single" w:sz="4" w:space="0" w:color="auto"/>
            </w:tcBorders>
            <w:shd w:val="clear" w:color="auto" w:fill="auto"/>
            <w:vAlign w:val="center"/>
            <w:hideMark/>
          </w:tcPr>
          <w:p w:rsidR="00C54C4E" w:rsidRPr="00FA0736" w:rsidRDefault="00C54C4E" w:rsidP="007A2160">
            <w:pPr>
              <w:jc w:val="center"/>
              <w:rPr>
                <w:b/>
                <w:bCs/>
                <w:color w:val="000000"/>
                <w:sz w:val="22"/>
                <w:szCs w:val="22"/>
              </w:rPr>
            </w:pPr>
            <w:r w:rsidRPr="00FA0736">
              <w:rPr>
                <w:b/>
                <w:bCs/>
                <w:color w:val="000000"/>
                <w:sz w:val="22"/>
                <w:szCs w:val="22"/>
              </w:rPr>
              <w:t>CSD</w:t>
            </w:r>
          </w:p>
        </w:tc>
        <w:tc>
          <w:tcPr>
            <w:tcW w:w="700"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b/>
                <w:bCs/>
                <w:color w:val="000000"/>
              </w:rPr>
            </w:pPr>
          </w:p>
        </w:tc>
        <w:tc>
          <w:tcPr>
            <w:tcW w:w="665"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b/>
                <w:bCs/>
                <w:color w:val="000000"/>
              </w:rPr>
            </w:pPr>
          </w:p>
        </w:tc>
        <w:tc>
          <w:tcPr>
            <w:tcW w:w="466" w:type="pct"/>
            <w:tcBorders>
              <w:top w:val="nil"/>
              <w:left w:val="nil"/>
              <w:bottom w:val="single" w:sz="4" w:space="0" w:color="auto"/>
              <w:right w:val="single" w:sz="4" w:space="0" w:color="auto"/>
            </w:tcBorders>
            <w:shd w:val="clear" w:color="auto" w:fill="auto"/>
            <w:vAlign w:val="center"/>
            <w:hideMark/>
          </w:tcPr>
          <w:p w:rsidR="00C54C4E" w:rsidRPr="00745112" w:rsidRDefault="00C54C4E" w:rsidP="00745112">
            <w:pPr>
              <w:jc w:val="right"/>
              <w:rPr>
                <w:b/>
                <w:bCs/>
                <w:color w:val="000000"/>
              </w:rPr>
            </w:pPr>
          </w:p>
        </w:tc>
      </w:tr>
    </w:tbl>
    <w:p w:rsidR="00C54C4E" w:rsidRPr="00AD62D1" w:rsidRDefault="00C54C4E" w:rsidP="007A2160">
      <w:pPr>
        <w:spacing w:line="360" w:lineRule="auto"/>
        <w:ind w:firstLine="720"/>
        <w:rPr>
          <w:i/>
          <w:sz w:val="6"/>
          <w:lang w:val="nl-NL"/>
        </w:rPr>
      </w:pPr>
    </w:p>
    <w:p w:rsidR="00812C12" w:rsidRPr="00C85E2D" w:rsidRDefault="00812C12" w:rsidP="007A2160">
      <w:pPr>
        <w:spacing w:line="360" w:lineRule="auto"/>
        <w:ind w:firstLine="720"/>
        <w:rPr>
          <w:i/>
          <w:color w:val="000000"/>
          <w:sz w:val="28"/>
          <w:lang w:val="nl-NL"/>
        </w:rPr>
      </w:pPr>
      <w:r w:rsidRPr="00C85E2D">
        <w:rPr>
          <w:i/>
          <w:color w:val="000000"/>
          <w:sz w:val="28"/>
          <w:lang w:val="nl-NL"/>
        </w:rPr>
        <w:t>a) Nhóm đất nông nghiệp</w:t>
      </w:r>
      <w:bookmarkEnd w:id="55"/>
      <w:bookmarkEnd w:id="56"/>
    </w:p>
    <w:p w:rsidR="0098647D" w:rsidRPr="00AD62D1" w:rsidRDefault="00812C12" w:rsidP="007A2160">
      <w:pPr>
        <w:widowControl w:val="0"/>
        <w:tabs>
          <w:tab w:val="left" w:pos="737"/>
        </w:tabs>
        <w:spacing w:line="360" w:lineRule="auto"/>
        <w:ind w:firstLine="720"/>
        <w:jc w:val="both"/>
        <w:rPr>
          <w:sz w:val="28"/>
          <w:szCs w:val="28"/>
          <w:lang w:val="nl-NL"/>
        </w:rPr>
      </w:pPr>
      <w:bookmarkStart w:id="57" w:name="_Toc310607265"/>
      <w:bookmarkStart w:id="58" w:name="_Toc310606758"/>
      <w:r w:rsidRPr="00AD62D1">
        <w:rPr>
          <w:sz w:val="28"/>
          <w:szCs w:val="28"/>
          <w:lang w:val="nl-NL"/>
        </w:rPr>
        <w:t>Diện tích đất nông ng</w:t>
      </w:r>
      <w:r w:rsidR="00ED518C">
        <w:rPr>
          <w:sz w:val="28"/>
          <w:szCs w:val="28"/>
          <w:lang w:val="nl-NL"/>
        </w:rPr>
        <w:t>hiệp được duyệt năm 2017</w:t>
      </w:r>
      <w:r w:rsidRPr="00AD62D1">
        <w:rPr>
          <w:sz w:val="28"/>
          <w:szCs w:val="28"/>
          <w:lang w:val="nl-NL"/>
        </w:rPr>
        <w:t xml:space="preserve"> giảm </w:t>
      </w:r>
      <w:r w:rsidR="00ED518C">
        <w:rPr>
          <w:sz w:val="28"/>
          <w:szCs w:val="28"/>
          <w:lang w:val="nl-NL"/>
        </w:rPr>
        <w:t>203</w:t>
      </w:r>
      <w:r w:rsidR="00ED7A10">
        <w:rPr>
          <w:sz w:val="28"/>
          <w:szCs w:val="28"/>
          <w:lang w:val="nl-NL"/>
        </w:rPr>
        <w:t>,17</w:t>
      </w:r>
      <w:r w:rsidRPr="00AD62D1">
        <w:rPr>
          <w:sz w:val="28"/>
          <w:szCs w:val="28"/>
          <w:lang w:val="nl-NL"/>
        </w:rPr>
        <w:t xml:space="preserve"> ha, kết quả đã thực hiện giảm được </w:t>
      </w:r>
      <w:r w:rsidR="002E0A7E" w:rsidRPr="00AD62D1">
        <w:rPr>
          <w:sz w:val="28"/>
          <w:szCs w:val="28"/>
          <w:lang w:val="nl-NL"/>
        </w:rPr>
        <w:t>30</w:t>
      </w:r>
      <w:r w:rsidR="00C85E2D">
        <w:rPr>
          <w:sz w:val="28"/>
          <w:szCs w:val="28"/>
          <w:lang w:val="nl-NL"/>
        </w:rPr>
        <w:t>,57</w:t>
      </w:r>
      <w:r w:rsidRPr="00AD62D1">
        <w:rPr>
          <w:sz w:val="28"/>
          <w:szCs w:val="28"/>
          <w:lang w:val="nl-NL"/>
        </w:rPr>
        <w:t xml:space="preserve"> ha, thấp hơn </w:t>
      </w:r>
      <w:r w:rsidR="00C85E2D">
        <w:rPr>
          <w:sz w:val="28"/>
          <w:szCs w:val="28"/>
          <w:lang w:val="nl-NL"/>
        </w:rPr>
        <w:t>172,60</w:t>
      </w:r>
      <w:r w:rsidR="002E0A7E" w:rsidRPr="00AD62D1">
        <w:rPr>
          <w:sz w:val="28"/>
          <w:szCs w:val="28"/>
          <w:lang w:val="nl-NL"/>
        </w:rPr>
        <w:t xml:space="preserve"> </w:t>
      </w:r>
      <w:r w:rsidRPr="00AD62D1">
        <w:rPr>
          <w:sz w:val="28"/>
          <w:szCs w:val="28"/>
          <w:lang w:val="nl-NL"/>
        </w:rPr>
        <w:t xml:space="preserve">ha và đạt </w:t>
      </w:r>
      <w:r w:rsidR="00C85E2D">
        <w:rPr>
          <w:sz w:val="28"/>
          <w:szCs w:val="28"/>
          <w:lang w:val="nl-NL"/>
        </w:rPr>
        <w:t>15,05</w:t>
      </w:r>
      <w:r w:rsidRPr="00AD62D1">
        <w:rPr>
          <w:sz w:val="28"/>
          <w:szCs w:val="28"/>
          <w:lang w:val="nl-NL"/>
        </w:rPr>
        <w:t>% kế hoạch. Trong đó:</w:t>
      </w:r>
    </w:p>
    <w:p w:rsidR="00812C12" w:rsidRPr="00AD62D1" w:rsidRDefault="00812C12" w:rsidP="007A2160">
      <w:pPr>
        <w:widowControl w:val="0"/>
        <w:spacing w:line="360" w:lineRule="auto"/>
        <w:ind w:firstLine="720"/>
        <w:jc w:val="both"/>
        <w:rPr>
          <w:sz w:val="28"/>
          <w:szCs w:val="28"/>
          <w:lang w:val="nl-NL"/>
        </w:rPr>
      </w:pPr>
      <w:r w:rsidRPr="00AD62D1">
        <w:rPr>
          <w:sz w:val="28"/>
          <w:szCs w:val="28"/>
          <w:lang w:val="nl-NL"/>
        </w:rPr>
        <w:t xml:space="preserve">- Đất trồng lúa: Kế hoạch được duyệt giảm </w:t>
      </w:r>
      <w:r w:rsidR="00FA4D8E">
        <w:rPr>
          <w:sz w:val="28"/>
          <w:szCs w:val="28"/>
          <w:lang w:val="nl-NL"/>
        </w:rPr>
        <w:t>137,62</w:t>
      </w:r>
      <w:r w:rsidRPr="00AD62D1">
        <w:rPr>
          <w:sz w:val="28"/>
          <w:szCs w:val="28"/>
          <w:lang w:val="nl-NL"/>
        </w:rPr>
        <w:t xml:space="preserve"> ha, đã thực hiện giảm được </w:t>
      </w:r>
      <w:r w:rsidR="00C85E2D">
        <w:rPr>
          <w:sz w:val="28"/>
          <w:szCs w:val="28"/>
          <w:lang w:val="nl-NL"/>
        </w:rPr>
        <w:t>22,10</w:t>
      </w:r>
      <w:r w:rsidRPr="00AD62D1">
        <w:rPr>
          <w:sz w:val="28"/>
          <w:szCs w:val="28"/>
          <w:lang w:val="nl-NL"/>
        </w:rPr>
        <w:t xml:space="preserve"> ha, thấp hơn</w:t>
      </w:r>
      <w:r w:rsidRPr="00AD62D1">
        <w:rPr>
          <w:sz w:val="28"/>
          <w:szCs w:val="28"/>
        </w:rPr>
        <w:fldChar w:fldCharType="begin"/>
      </w:r>
      <w:r w:rsidRPr="00AD62D1">
        <w:rPr>
          <w:sz w:val="28"/>
          <w:szCs w:val="28"/>
          <w:lang w:val="nl-NL"/>
        </w:rPr>
        <w:instrText xml:space="preserve"> LINK Excel.Sheet.8 "C:\\Users\\LUONG\\Desktop\\Bao cao KH 2015 Lac Thuy\\bieu KH Lacthuy 2015.xls" "Sheet1!R8C9" \a \f 4 \r  \* MERGEFORMAT </w:instrText>
      </w:r>
      <w:r w:rsidRPr="00AD62D1">
        <w:rPr>
          <w:sz w:val="28"/>
          <w:szCs w:val="28"/>
        </w:rPr>
        <w:fldChar w:fldCharType="end"/>
      </w:r>
      <w:r w:rsidRPr="00AD62D1">
        <w:rPr>
          <w:sz w:val="28"/>
          <w:szCs w:val="28"/>
          <w:lang w:val="nl-NL"/>
        </w:rPr>
        <w:t xml:space="preserve"> </w:t>
      </w:r>
      <w:r w:rsidR="00C85E2D">
        <w:rPr>
          <w:sz w:val="28"/>
          <w:szCs w:val="28"/>
          <w:lang w:val="nl-NL"/>
        </w:rPr>
        <w:t>115,52</w:t>
      </w:r>
      <w:r w:rsidRPr="00AD62D1">
        <w:rPr>
          <w:sz w:val="28"/>
          <w:szCs w:val="28"/>
          <w:lang w:val="nl-NL"/>
        </w:rPr>
        <w:t xml:space="preserve"> ha và đạt </w:t>
      </w:r>
      <w:r w:rsidR="00C85E2D">
        <w:rPr>
          <w:sz w:val="28"/>
          <w:szCs w:val="28"/>
          <w:lang w:val="nl-NL"/>
        </w:rPr>
        <w:t>16,06</w:t>
      </w:r>
      <w:r w:rsidRPr="00AD62D1">
        <w:rPr>
          <w:sz w:val="28"/>
          <w:szCs w:val="28"/>
          <w:lang w:val="nl-NL"/>
        </w:rPr>
        <w:t xml:space="preserve">% kế hoạch. Nguyên nhân do </w:t>
      </w:r>
      <w:r w:rsidR="002E0A7E" w:rsidRPr="00AD62D1">
        <w:rPr>
          <w:sz w:val="28"/>
          <w:szCs w:val="28"/>
          <w:lang w:val="vi-VN"/>
        </w:rPr>
        <w:t>m</w:t>
      </w:r>
      <w:r w:rsidR="0071672F">
        <w:rPr>
          <w:sz w:val="28"/>
          <w:szCs w:val="28"/>
          <w:lang w:val="vi-VN"/>
        </w:rPr>
        <w:t>ột số công trình dự án năm 201</w:t>
      </w:r>
      <w:r w:rsidR="0071672F" w:rsidRPr="0071672F">
        <w:rPr>
          <w:sz w:val="28"/>
          <w:szCs w:val="28"/>
          <w:lang w:val="nl-NL"/>
        </w:rPr>
        <w:t>7</w:t>
      </w:r>
      <w:r w:rsidRPr="00AD62D1">
        <w:rPr>
          <w:sz w:val="28"/>
          <w:szCs w:val="28"/>
          <w:lang w:val="vi-VN"/>
        </w:rPr>
        <w:t xml:space="preserve"> dự kiến thực hiện lấy vào đất trồng lúa nhưng chưa thực hiện được như</w:t>
      </w:r>
      <w:r w:rsidRPr="00AD62D1">
        <w:rPr>
          <w:sz w:val="28"/>
          <w:szCs w:val="28"/>
          <w:lang w:val="nl-NL"/>
        </w:rPr>
        <w:t xml:space="preserve">: </w:t>
      </w:r>
      <w:r w:rsidR="002E0A7E" w:rsidRPr="00AD62D1">
        <w:rPr>
          <w:sz w:val="28"/>
          <w:szCs w:val="28"/>
          <w:lang w:val="nl-NL"/>
        </w:rPr>
        <w:t>Dự án Cụm công nghiệp bắc Lâm Thao,</w:t>
      </w:r>
      <w:r w:rsidR="00C85E2D">
        <w:rPr>
          <w:sz w:val="28"/>
          <w:szCs w:val="28"/>
          <w:lang w:val="nl-NL"/>
        </w:rPr>
        <w:t xml:space="preserve"> </w:t>
      </w:r>
      <w:r w:rsidR="00C85E2D" w:rsidRPr="00C85E2D">
        <w:rPr>
          <w:sz w:val="28"/>
          <w:szCs w:val="28"/>
          <w:lang w:val="nl-NL"/>
        </w:rPr>
        <w:t>Dự án Cụm công nghiệp Hợp Hải - Kinh Kệ, huyện Lâm Thao</w:t>
      </w:r>
      <w:r w:rsidR="00C85E2D">
        <w:rPr>
          <w:sz w:val="28"/>
          <w:szCs w:val="28"/>
          <w:lang w:val="nl-NL"/>
        </w:rPr>
        <w:t>,</w:t>
      </w:r>
      <w:r w:rsidR="002E0A7E" w:rsidRPr="00AD62D1">
        <w:rPr>
          <w:sz w:val="28"/>
          <w:szCs w:val="28"/>
          <w:lang w:val="nl-NL"/>
        </w:rPr>
        <w:t xml:space="preserve"> </w:t>
      </w:r>
      <w:r w:rsidR="0071672F" w:rsidRPr="0071672F">
        <w:rPr>
          <w:sz w:val="28"/>
          <w:szCs w:val="28"/>
          <w:lang w:val="nl-NL"/>
        </w:rPr>
        <w:t xml:space="preserve">Dự án Khu làng nghề sản </w:t>
      </w:r>
      <w:r w:rsidR="0071672F" w:rsidRPr="0071672F">
        <w:rPr>
          <w:sz w:val="28"/>
          <w:szCs w:val="28"/>
          <w:lang w:val="nl-NL"/>
        </w:rPr>
        <w:lastRenderedPageBreak/>
        <w:t>xuất hàng thủ công mỹ nghệ Sơn Vi</w:t>
      </w:r>
      <w:r w:rsidR="0071672F">
        <w:rPr>
          <w:sz w:val="28"/>
          <w:szCs w:val="28"/>
          <w:lang w:val="nl-NL"/>
        </w:rPr>
        <w:t xml:space="preserve">, </w:t>
      </w:r>
      <w:r w:rsidR="0071672F" w:rsidRPr="0071672F">
        <w:rPr>
          <w:sz w:val="28"/>
          <w:szCs w:val="28"/>
          <w:lang w:val="nl-NL"/>
        </w:rPr>
        <w:t>Dự án xây dựng nhà máy gạch Tuynel</w:t>
      </w:r>
      <w:r w:rsidR="002E0A7E" w:rsidRPr="00AD62D1">
        <w:rPr>
          <w:sz w:val="28"/>
          <w:szCs w:val="28"/>
          <w:lang w:val="nl-NL"/>
        </w:rPr>
        <w:t>,…</w:t>
      </w:r>
    </w:p>
    <w:p w:rsidR="0051330A" w:rsidRPr="00AD62D1" w:rsidRDefault="00812C12" w:rsidP="007A2160">
      <w:pPr>
        <w:widowControl w:val="0"/>
        <w:tabs>
          <w:tab w:val="left" w:pos="737"/>
        </w:tabs>
        <w:spacing w:line="360" w:lineRule="auto"/>
        <w:ind w:firstLine="720"/>
        <w:jc w:val="both"/>
        <w:rPr>
          <w:spacing w:val="-2"/>
          <w:sz w:val="28"/>
          <w:szCs w:val="28"/>
          <w:lang w:val="nl-NL"/>
        </w:rPr>
      </w:pPr>
      <w:r w:rsidRPr="00AD62D1">
        <w:rPr>
          <w:spacing w:val="-2"/>
          <w:sz w:val="28"/>
          <w:szCs w:val="28"/>
          <w:lang w:val="nl-NL"/>
        </w:rPr>
        <w:t xml:space="preserve">- Đất trồng cây hàng năm khác: Kế hoạch được duyệt giảm </w:t>
      </w:r>
      <w:r w:rsidR="00FA4D8E">
        <w:rPr>
          <w:spacing w:val="-2"/>
          <w:sz w:val="28"/>
          <w:szCs w:val="28"/>
          <w:lang w:val="nl-NL"/>
        </w:rPr>
        <w:t>27,71</w:t>
      </w:r>
      <w:r w:rsidR="0051330A" w:rsidRPr="00AD62D1">
        <w:rPr>
          <w:spacing w:val="-2"/>
          <w:sz w:val="28"/>
          <w:szCs w:val="28"/>
          <w:lang w:val="nl-NL"/>
        </w:rPr>
        <w:t xml:space="preserve"> ha, đã thực hiện giảm được </w:t>
      </w:r>
      <w:r w:rsidR="00C85E2D">
        <w:rPr>
          <w:spacing w:val="-2"/>
          <w:sz w:val="28"/>
          <w:szCs w:val="28"/>
          <w:lang w:val="nl-NL"/>
        </w:rPr>
        <w:t>7,02</w:t>
      </w:r>
      <w:r w:rsidR="0051330A" w:rsidRPr="00AD62D1">
        <w:rPr>
          <w:spacing w:val="-2"/>
          <w:sz w:val="28"/>
          <w:szCs w:val="28"/>
          <w:lang w:val="nl-NL"/>
        </w:rPr>
        <w:t xml:space="preserve"> </w:t>
      </w:r>
      <w:r w:rsidRPr="00AD62D1">
        <w:rPr>
          <w:spacing w:val="-2"/>
          <w:sz w:val="28"/>
          <w:szCs w:val="28"/>
          <w:lang w:val="nl-NL"/>
        </w:rPr>
        <w:t xml:space="preserve">ha, thấp hơn </w:t>
      </w:r>
      <w:r w:rsidR="00C85E2D">
        <w:rPr>
          <w:spacing w:val="-2"/>
          <w:sz w:val="28"/>
          <w:szCs w:val="28"/>
          <w:lang w:val="nl-NL"/>
        </w:rPr>
        <w:t>20,69</w:t>
      </w:r>
      <w:r w:rsidR="00FA4D8E">
        <w:rPr>
          <w:spacing w:val="-2"/>
          <w:sz w:val="28"/>
          <w:szCs w:val="28"/>
          <w:lang w:val="nl-NL"/>
        </w:rPr>
        <w:t xml:space="preserve"> </w:t>
      </w:r>
      <w:r w:rsidRPr="00AD62D1">
        <w:rPr>
          <w:spacing w:val="-2"/>
          <w:sz w:val="28"/>
          <w:szCs w:val="28"/>
          <w:lang w:val="nl-NL"/>
        </w:rPr>
        <w:t xml:space="preserve">ha và đạt </w:t>
      </w:r>
      <w:r w:rsidR="00C85E2D">
        <w:rPr>
          <w:spacing w:val="-2"/>
          <w:sz w:val="28"/>
          <w:szCs w:val="28"/>
          <w:lang w:val="nl-NL"/>
        </w:rPr>
        <w:t>25,33</w:t>
      </w:r>
      <w:r w:rsidRPr="00AD62D1">
        <w:rPr>
          <w:spacing w:val="-2"/>
          <w:sz w:val="28"/>
          <w:szCs w:val="28"/>
          <w:lang w:val="nl-NL"/>
        </w:rPr>
        <w:t xml:space="preserve">% </w:t>
      </w:r>
      <w:r w:rsidR="00FA4D8E">
        <w:rPr>
          <w:spacing w:val="-2"/>
          <w:sz w:val="28"/>
          <w:szCs w:val="28"/>
          <w:lang w:val="nl-NL"/>
        </w:rPr>
        <w:t xml:space="preserve"> </w:t>
      </w:r>
      <w:r w:rsidRPr="00AD62D1">
        <w:rPr>
          <w:spacing w:val="-2"/>
          <w:sz w:val="28"/>
          <w:szCs w:val="28"/>
          <w:lang w:val="nl-NL"/>
        </w:rPr>
        <w:t xml:space="preserve">kế hoạch. Nguyên nhân là do các công trình lấy vào đất trồng cây hàng năm khác chưa thực hiện được như: </w:t>
      </w:r>
      <w:r w:rsidR="00C85E2D" w:rsidRPr="00C85E2D">
        <w:rPr>
          <w:spacing w:val="-2"/>
          <w:sz w:val="28"/>
          <w:szCs w:val="28"/>
          <w:lang w:val="nl-NL"/>
        </w:rPr>
        <w:t>Dự án xử lý điểm đen giao thông tại Km11+900/QL32C</w:t>
      </w:r>
      <w:r w:rsidR="00C85E2D">
        <w:rPr>
          <w:spacing w:val="-2"/>
          <w:sz w:val="28"/>
          <w:szCs w:val="28"/>
          <w:lang w:val="nl-NL"/>
        </w:rPr>
        <w:t xml:space="preserve">; </w:t>
      </w:r>
      <w:r w:rsidR="00C85E2D" w:rsidRPr="00C85E2D">
        <w:rPr>
          <w:spacing w:val="-2"/>
          <w:sz w:val="28"/>
          <w:szCs w:val="28"/>
          <w:lang w:val="nl-NL"/>
        </w:rPr>
        <w:t>Dự án cải tạo, gia cố và nâng cấp tuyến đê tả sông Thao đoạn km64 - Km80,1 huyện Lâm Thao</w:t>
      </w:r>
      <w:r w:rsidR="00C85E2D">
        <w:rPr>
          <w:spacing w:val="-2"/>
          <w:sz w:val="28"/>
          <w:szCs w:val="28"/>
          <w:lang w:val="nl-NL"/>
        </w:rPr>
        <w:t>;</w:t>
      </w:r>
      <w:r w:rsidR="0071672F" w:rsidRPr="00AD62D1">
        <w:rPr>
          <w:spacing w:val="-2"/>
          <w:sz w:val="28"/>
          <w:szCs w:val="28"/>
          <w:lang w:val="nl-NL"/>
        </w:rPr>
        <w:t xml:space="preserve"> </w:t>
      </w:r>
      <w:r w:rsidR="00582C39">
        <w:rPr>
          <w:spacing w:val="-2"/>
          <w:sz w:val="28"/>
          <w:szCs w:val="28"/>
          <w:lang w:val="nl-NL"/>
        </w:rPr>
        <w:t xml:space="preserve">Dự án </w:t>
      </w:r>
      <w:r w:rsidR="0071672F" w:rsidRPr="00AD62D1">
        <w:rPr>
          <w:spacing w:val="-2"/>
          <w:sz w:val="28"/>
          <w:szCs w:val="28"/>
          <w:lang w:val="nl-NL"/>
        </w:rPr>
        <w:t>mở rộng nghĩa trang liệt sỹ, nghĩa trang nhân dân xã Sơn Vi;</w:t>
      </w:r>
      <w:r w:rsidR="00C85E2D">
        <w:rPr>
          <w:spacing w:val="-2"/>
          <w:sz w:val="28"/>
          <w:szCs w:val="28"/>
          <w:lang w:val="nl-NL"/>
        </w:rPr>
        <w:t xml:space="preserve"> </w:t>
      </w:r>
      <w:r w:rsidR="00C85E2D" w:rsidRPr="00C85E2D">
        <w:rPr>
          <w:spacing w:val="-2"/>
          <w:sz w:val="28"/>
          <w:szCs w:val="28"/>
          <w:lang w:val="nl-NL"/>
        </w:rPr>
        <w:t xml:space="preserve">Dự án xây dựng bãi tập kết vật liệu xây dựng </w:t>
      </w:r>
      <w:r w:rsidR="00C85E2D">
        <w:rPr>
          <w:spacing w:val="-2"/>
          <w:sz w:val="28"/>
          <w:szCs w:val="28"/>
          <w:lang w:val="nl-NL"/>
        </w:rPr>
        <w:t>tai k</w:t>
      </w:r>
      <w:r w:rsidR="00C85E2D" w:rsidRPr="00C85E2D">
        <w:rPr>
          <w:spacing w:val="-2"/>
          <w:sz w:val="28"/>
          <w:szCs w:val="28"/>
          <w:lang w:val="nl-NL"/>
        </w:rPr>
        <w:t xml:space="preserve">hu Kiến </w:t>
      </w:r>
      <w:r w:rsidR="0041727F">
        <w:rPr>
          <w:spacing w:val="-2"/>
          <w:sz w:val="28"/>
          <w:szCs w:val="28"/>
          <w:lang w:val="nl-NL"/>
        </w:rPr>
        <w:t>Thiết - Xã Cao Xá</w:t>
      </w:r>
      <w:r w:rsidR="00C85E2D">
        <w:rPr>
          <w:spacing w:val="-2"/>
          <w:sz w:val="28"/>
          <w:szCs w:val="28"/>
          <w:lang w:val="nl-NL"/>
        </w:rPr>
        <w:t>,</w:t>
      </w:r>
      <w:r w:rsidR="0051330A" w:rsidRPr="00AD62D1">
        <w:rPr>
          <w:spacing w:val="-2"/>
          <w:sz w:val="28"/>
          <w:szCs w:val="28"/>
          <w:lang w:val="nl-NL"/>
        </w:rPr>
        <w:t>…</w:t>
      </w:r>
    </w:p>
    <w:p w:rsidR="00812C12" w:rsidRPr="00AD62D1" w:rsidRDefault="00812C12" w:rsidP="007A2160">
      <w:pPr>
        <w:widowControl w:val="0"/>
        <w:tabs>
          <w:tab w:val="left" w:pos="737"/>
        </w:tabs>
        <w:spacing w:line="360" w:lineRule="auto"/>
        <w:ind w:firstLine="720"/>
        <w:jc w:val="both"/>
        <w:rPr>
          <w:sz w:val="28"/>
          <w:szCs w:val="28"/>
          <w:lang w:val="nl-NL"/>
        </w:rPr>
      </w:pPr>
      <w:r w:rsidRPr="00AD62D1">
        <w:rPr>
          <w:sz w:val="28"/>
          <w:szCs w:val="28"/>
          <w:lang w:val="nl-NL"/>
        </w:rPr>
        <w:t xml:space="preserve">- Đất trồng cây lâu năm: Kế hoạch được duyệt thực giảm </w:t>
      </w:r>
      <w:r w:rsidR="00F301B0">
        <w:rPr>
          <w:sz w:val="28"/>
          <w:szCs w:val="28"/>
          <w:lang w:val="nl-NL"/>
        </w:rPr>
        <w:t>8,</w:t>
      </w:r>
      <w:r w:rsidR="00582C39">
        <w:rPr>
          <w:sz w:val="28"/>
          <w:szCs w:val="28"/>
          <w:lang w:val="nl-NL"/>
        </w:rPr>
        <w:t>0</w:t>
      </w:r>
      <w:r w:rsidR="00F301B0">
        <w:rPr>
          <w:sz w:val="28"/>
          <w:szCs w:val="28"/>
          <w:lang w:val="nl-NL"/>
        </w:rPr>
        <w:t>2</w:t>
      </w:r>
      <w:r w:rsidR="0051330A" w:rsidRPr="00AD62D1">
        <w:rPr>
          <w:sz w:val="28"/>
          <w:szCs w:val="28"/>
          <w:lang w:val="nl-NL"/>
        </w:rPr>
        <w:t xml:space="preserve"> </w:t>
      </w:r>
      <w:r w:rsidRPr="00AD62D1">
        <w:rPr>
          <w:sz w:val="28"/>
          <w:szCs w:val="28"/>
          <w:lang w:val="nl-NL"/>
        </w:rPr>
        <w:t xml:space="preserve">ha, đã thực hiện giảm được </w:t>
      </w:r>
      <w:r w:rsidR="00582C39">
        <w:rPr>
          <w:sz w:val="28"/>
          <w:szCs w:val="28"/>
          <w:lang w:val="nl-NL"/>
        </w:rPr>
        <w:t>0,</w:t>
      </w:r>
      <w:r w:rsidR="0051330A" w:rsidRPr="00AD62D1">
        <w:rPr>
          <w:sz w:val="28"/>
          <w:szCs w:val="28"/>
          <w:lang w:val="nl-NL"/>
        </w:rPr>
        <w:t>5</w:t>
      </w:r>
      <w:r w:rsidR="00582C39">
        <w:rPr>
          <w:sz w:val="28"/>
          <w:szCs w:val="28"/>
          <w:lang w:val="nl-NL"/>
        </w:rPr>
        <w:t>0</w:t>
      </w:r>
      <w:r w:rsidRPr="00AD62D1">
        <w:rPr>
          <w:sz w:val="28"/>
          <w:szCs w:val="28"/>
          <w:lang w:val="nl-NL"/>
        </w:rPr>
        <w:t xml:space="preserve"> ha, thấp hơn </w:t>
      </w:r>
      <w:r w:rsidR="00F301B0">
        <w:rPr>
          <w:sz w:val="28"/>
          <w:szCs w:val="28"/>
          <w:lang w:val="nl-NL"/>
        </w:rPr>
        <w:t>7,52</w:t>
      </w:r>
      <w:r w:rsidR="00582C39">
        <w:rPr>
          <w:sz w:val="28"/>
          <w:szCs w:val="28"/>
          <w:lang w:val="nl-NL"/>
        </w:rPr>
        <w:t xml:space="preserve"> </w:t>
      </w:r>
      <w:r w:rsidRPr="00AD62D1">
        <w:rPr>
          <w:sz w:val="28"/>
          <w:szCs w:val="28"/>
          <w:lang w:val="nl-NL"/>
        </w:rPr>
        <w:t xml:space="preserve">ha và đạt </w:t>
      </w:r>
      <w:r w:rsidR="00F301B0">
        <w:rPr>
          <w:sz w:val="28"/>
          <w:szCs w:val="28"/>
          <w:lang w:val="nl-NL"/>
        </w:rPr>
        <w:t>6,23</w:t>
      </w:r>
      <w:r w:rsidRPr="00AD62D1">
        <w:rPr>
          <w:sz w:val="28"/>
          <w:szCs w:val="28"/>
          <w:lang w:val="nl-NL"/>
        </w:rPr>
        <w:t>% kế hoạch. Nguyên nhân là do các công trình lấy vào đất trồng cây lâu năm chưa thực hiện được như</w:t>
      </w:r>
      <w:r w:rsidR="00582C39">
        <w:rPr>
          <w:sz w:val="28"/>
          <w:szCs w:val="28"/>
          <w:lang w:val="nl-NL"/>
        </w:rPr>
        <w:t>: C</w:t>
      </w:r>
      <w:r w:rsidRPr="00AD62D1">
        <w:rPr>
          <w:sz w:val="28"/>
          <w:szCs w:val="28"/>
          <w:lang w:val="nl-NL"/>
        </w:rPr>
        <w:t xml:space="preserve">ác dự án </w:t>
      </w:r>
      <w:r w:rsidR="00D4532D" w:rsidRPr="00AD62D1">
        <w:rPr>
          <w:sz w:val="28"/>
          <w:szCs w:val="28"/>
          <w:lang w:val="nl-NL"/>
        </w:rPr>
        <w:t xml:space="preserve">chuyển mục đích, xen ghép trong khu dân cư trên địa bàn các xã, thị trấn; </w:t>
      </w:r>
      <w:r w:rsidR="00582C39">
        <w:rPr>
          <w:sz w:val="28"/>
          <w:szCs w:val="28"/>
          <w:lang w:val="nl-NL"/>
        </w:rPr>
        <w:t xml:space="preserve">Dự án </w:t>
      </w:r>
      <w:r w:rsidR="00D4532D" w:rsidRPr="00AD62D1">
        <w:rPr>
          <w:sz w:val="28"/>
          <w:szCs w:val="28"/>
          <w:lang w:val="nl-NL"/>
        </w:rPr>
        <w:t xml:space="preserve">cải tạo nâng cấp </w:t>
      </w:r>
      <w:r w:rsidR="003626BA">
        <w:rPr>
          <w:sz w:val="28"/>
          <w:szCs w:val="28"/>
          <w:lang w:val="nl-NL"/>
        </w:rPr>
        <w:t>T</w:t>
      </w:r>
      <w:r w:rsidR="00D4532D" w:rsidRPr="00AD62D1">
        <w:rPr>
          <w:sz w:val="28"/>
          <w:szCs w:val="28"/>
          <w:lang w:val="nl-NL"/>
        </w:rPr>
        <w:t xml:space="preserve">ỉnh lộ 324B từ Cao Xá đi Bản Nguyên; </w:t>
      </w:r>
      <w:r w:rsidR="00582C39">
        <w:rPr>
          <w:sz w:val="28"/>
          <w:szCs w:val="28"/>
          <w:lang w:val="nl-NL"/>
        </w:rPr>
        <w:t xml:space="preserve">Dự án </w:t>
      </w:r>
      <w:r w:rsidR="00D4532D" w:rsidRPr="00AD62D1">
        <w:rPr>
          <w:sz w:val="28"/>
          <w:szCs w:val="28"/>
          <w:lang w:val="nl-NL"/>
        </w:rPr>
        <w:t>xây dựng hệ thống kênh tưới tiêu kết hợp đường giao thông từ Khu di tích lịc</w:t>
      </w:r>
      <w:r w:rsidR="0041727F">
        <w:rPr>
          <w:sz w:val="28"/>
          <w:szCs w:val="28"/>
          <w:lang w:val="nl-NL"/>
        </w:rPr>
        <w:t>h sử Đền Hùng đi cầu Phong Châu</w:t>
      </w:r>
      <w:r w:rsidR="00D43ACF">
        <w:rPr>
          <w:sz w:val="28"/>
          <w:szCs w:val="28"/>
          <w:lang w:val="nl-NL"/>
        </w:rPr>
        <w:t>,...</w:t>
      </w:r>
    </w:p>
    <w:p w:rsidR="00812C12" w:rsidRPr="00AD62D1" w:rsidRDefault="00812C12" w:rsidP="007A2160">
      <w:pPr>
        <w:widowControl w:val="0"/>
        <w:tabs>
          <w:tab w:val="left" w:pos="737"/>
        </w:tabs>
        <w:spacing w:line="360" w:lineRule="auto"/>
        <w:ind w:firstLine="720"/>
        <w:jc w:val="both"/>
        <w:rPr>
          <w:sz w:val="28"/>
          <w:szCs w:val="28"/>
          <w:lang w:val="nl-NL"/>
        </w:rPr>
      </w:pPr>
      <w:r w:rsidRPr="00AD62D1">
        <w:rPr>
          <w:sz w:val="28"/>
          <w:szCs w:val="28"/>
          <w:lang w:val="nl-NL"/>
        </w:rPr>
        <w:t xml:space="preserve">- Đất rừng sản xuất: Kế hoạch được duyệt giảm </w:t>
      </w:r>
      <w:r w:rsidR="00582C39">
        <w:rPr>
          <w:sz w:val="28"/>
          <w:szCs w:val="28"/>
          <w:lang w:val="nl-NL"/>
        </w:rPr>
        <w:t>50,21</w:t>
      </w:r>
      <w:r w:rsidRPr="00AD62D1">
        <w:rPr>
          <w:sz w:val="28"/>
          <w:szCs w:val="28"/>
          <w:lang w:val="nl-NL"/>
        </w:rPr>
        <w:t xml:space="preserve"> ha, đã thực hiện giảm được </w:t>
      </w:r>
      <w:r w:rsidR="00D4532D" w:rsidRPr="00AD62D1">
        <w:rPr>
          <w:sz w:val="28"/>
          <w:szCs w:val="28"/>
          <w:lang w:val="nl-NL"/>
        </w:rPr>
        <w:t>0</w:t>
      </w:r>
      <w:r w:rsidR="00582C39">
        <w:rPr>
          <w:sz w:val="28"/>
          <w:szCs w:val="28"/>
          <w:lang w:val="nl-NL"/>
        </w:rPr>
        <w:t>,40</w:t>
      </w:r>
      <w:r w:rsidRPr="00AD62D1">
        <w:rPr>
          <w:sz w:val="28"/>
          <w:szCs w:val="28"/>
          <w:lang w:val="nl-NL"/>
        </w:rPr>
        <w:t xml:space="preserve"> ha, thấp hơn </w:t>
      </w:r>
      <w:r w:rsidR="00582C39">
        <w:rPr>
          <w:sz w:val="28"/>
          <w:szCs w:val="28"/>
          <w:lang w:val="nl-NL"/>
        </w:rPr>
        <w:t>49,81</w:t>
      </w:r>
      <w:r w:rsidRPr="00AD62D1">
        <w:rPr>
          <w:sz w:val="28"/>
          <w:szCs w:val="28"/>
          <w:lang w:val="nl-NL"/>
        </w:rPr>
        <w:t xml:space="preserve">ha và đạt </w:t>
      </w:r>
      <w:r w:rsidR="00582C39">
        <w:rPr>
          <w:sz w:val="28"/>
          <w:szCs w:val="28"/>
          <w:lang w:val="nl-NL"/>
        </w:rPr>
        <w:t>0,80</w:t>
      </w:r>
      <w:r w:rsidRPr="00AD62D1">
        <w:rPr>
          <w:sz w:val="28"/>
          <w:szCs w:val="28"/>
          <w:lang w:val="nl-NL"/>
        </w:rPr>
        <w:t>% kế hoạch. Nguyên nhân là do các công trình lấy vào đất rừng sản xuất chưa thực hiện được như</w:t>
      </w:r>
      <w:r w:rsidR="00582C39">
        <w:rPr>
          <w:sz w:val="28"/>
          <w:szCs w:val="28"/>
          <w:lang w:val="nl-NL"/>
        </w:rPr>
        <w:t xml:space="preserve">: </w:t>
      </w:r>
      <w:r w:rsidR="00582C39" w:rsidRPr="00582C39">
        <w:rPr>
          <w:sz w:val="28"/>
          <w:szCs w:val="28"/>
          <w:lang w:val="nl-NL"/>
        </w:rPr>
        <w:t>Dự án xây dựng Trường bắn, Thao trường huấn luyện Ban CHQS huyện Lâm Thao</w:t>
      </w:r>
      <w:r w:rsidR="00582C39">
        <w:rPr>
          <w:sz w:val="28"/>
          <w:szCs w:val="28"/>
          <w:lang w:val="nl-NL"/>
        </w:rPr>
        <w:t>; D</w:t>
      </w:r>
      <w:r w:rsidR="00D4532D" w:rsidRPr="00AD62D1">
        <w:rPr>
          <w:sz w:val="28"/>
          <w:szCs w:val="28"/>
          <w:lang w:val="nl-NL"/>
        </w:rPr>
        <w:t>ự án Cụm công nghiệp bắc Lâm Thao</w:t>
      </w:r>
      <w:r w:rsidR="00582C39">
        <w:rPr>
          <w:sz w:val="28"/>
          <w:szCs w:val="28"/>
          <w:lang w:val="nl-NL"/>
        </w:rPr>
        <w:t xml:space="preserve">, </w:t>
      </w:r>
      <w:r w:rsidR="00582C39" w:rsidRPr="00582C39">
        <w:rPr>
          <w:sz w:val="28"/>
          <w:szCs w:val="28"/>
          <w:lang w:val="nl-NL"/>
        </w:rPr>
        <w:t xml:space="preserve">Dự án mở rộng, mở mới nghĩa </w:t>
      </w:r>
      <w:r w:rsidR="00582C39">
        <w:rPr>
          <w:sz w:val="28"/>
          <w:szCs w:val="28"/>
          <w:lang w:val="nl-NL"/>
        </w:rPr>
        <w:t xml:space="preserve">trang, nghĩa địa các xã: </w:t>
      </w:r>
      <w:r w:rsidR="00582C39" w:rsidRPr="00582C39">
        <w:rPr>
          <w:sz w:val="28"/>
          <w:szCs w:val="28"/>
          <w:lang w:val="nl-NL"/>
        </w:rPr>
        <w:t>Xuân Lũng, Tiên Kiên</w:t>
      </w:r>
      <w:r w:rsidR="00D4532D" w:rsidRPr="00AD62D1">
        <w:rPr>
          <w:sz w:val="28"/>
          <w:szCs w:val="28"/>
          <w:lang w:val="nl-NL"/>
        </w:rPr>
        <w:t>,…</w:t>
      </w:r>
    </w:p>
    <w:p w:rsidR="003B2ED0" w:rsidRPr="00AD62D1" w:rsidRDefault="00812C12" w:rsidP="007A2160">
      <w:pPr>
        <w:widowControl w:val="0"/>
        <w:tabs>
          <w:tab w:val="left" w:pos="737"/>
        </w:tabs>
        <w:spacing w:line="360" w:lineRule="auto"/>
        <w:ind w:firstLine="720"/>
        <w:jc w:val="both"/>
        <w:rPr>
          <w:spacing w:val="-2"/>
          <w:sz w:val="28"/>
          <w:szCs w:val="28"/>
          <w:lang w:val="nl-NL"/>
        </w:rPr>
      </w:pPr>
      <w:r w:rsidRPr="00AD62D1">
        <w:rPr>
          <w:spacing w:val="-2"/>
          <w:sz w:val="28"/>
          <w:szCs w:val="28"/>
          <w:lang w:val="nl-NL"/>
        </w:rPr>
        <w:t xml:space="preserve">- Đất nuôi trồng thủy sản: Kế hoạch được duyệt </w:t>
      </w:r>
      <w:r w:rsidR="003425DD" w:rsidRPr="00AD62D1">
        <w:rPr>
          <w:spacing w:val="-2"/>
          <w:sz w:val="28"/>
          <w:szCs w:val="28"/>
          <w:lang w:val="nl-NL"/>
        </w:rPr>
        <w:t xml:space="preserve">thực </w:t>
      </w:r>
      <w:r w:rsidRPr="00AD62D1">
        <w:rPr>
          <w:spacing w:val="-2"/>
          <w:sz w:val="28"/>
          <w:szCs w:val="28"/>
          <w:lang w:val="nl-NL"/>
        </w:rPr>
        <w:t xml:space="preserve">tăng </w:t>
      </w:r>
      <w:r w:rsidR="00D4532D" w:rsidRPr="00AD62D1">
        <w:rPr>
          <w:spacing w:val="-2"/>
          <w:sz w:val="28"/>
          <w:szCs w:val="28"/>
          <w:lang w:val="nl-NL"/>
        </w:rPr>
        <w:t>9</w:t>
      </w:r>
      <w:r w:rsidR="00F301B0">
        <w:rPr>
          <w:spacing w:val="-2"/>
          <w:sz w:val="28"/>
          <w:szCs w:val="28"/>
          <w:lang w:val="nl-NL"/>
        </w:rPr>
        <w:t>,33</w:t>
      </w:r>
      <w:r w:rsidR="00582C39">
        <w:rPr>
          <w:spacing w:val="-2"/>
          <w:sz w:val="28"/>
          <w:szCs w:val="28"/>
          <w:lang w:val="nl-NL"/>
        </w:rPr>
        <w:t xml:space="preserve"> ha, đã thực hiện giảm 0,55</w:t>
      </w:r>
      <w:r w:rsidR="00D4532D" w:rsidRPr="00AD62D1">
        <w:rPr>
          <w:spacing w:val="-2"/>
          <w:sz w:val="28"/>
          <w:szCs w:val="28"/>
          <w:lang w:val="nl-NL"/>
        </w:rPr>
        <w:t xml:space="preserve"> </w:t>
      </w:r>
      <w:r w:rsidRPr="00AD62D1">
        <w:rPr>
          <w:spacing w:val="-2"/>
          <w:sz w:val="28"/>
          <w:szCs w:val="28"/>
          <w:lang w:val="nl-NL"/>
        </w:rPr>
        <w:t xml:space="preserve">ha, thấp hơn </w:t>
      </w:r>
      <w:r w:rsidR="00D4532D" w:rsidRPr="00AD62D1">
        <w:rPr>
          <w:spacing w:val="-2"/>
          <w:sz w:val="28"/>
          <w:szCs w:val="28"/>
          <w:lang w:val="nl-NL"/>
        </w:rPr>
        <w:t>9</w:t>
      </w:r>
      <w:r w:rsidR="00F301B0">
        <w:rPr>
          <w:spacing w:val="-2"/>
          <w:sz w:val="28"/>
          <w:szCs w:val="28"/>
          <w:lang w:val="nl-NL"/>
        </w:rPr>
        <w:t>,88</w:t>
      </w:r>
      <w:r w:rsidRPr="00AD62D1">
        <w:rPr>
          <w:spacing w:val="-2"/>
          <w:sz w:val="28"/>
          <w:szCs w:val="28"/>
          <w:lang w:val="nl-NL"/>
        </w:rPr>
        <w:t xml:space="preserve"> ha</w:t>
      </w:r>
      <w:r w:rsidR="003B2ED0" w:rsidRPr="00AD62D1">
        <w:rPr>
          <w:spacing w:val="-2"/>
          <w:sz w:val="28"/>
          <w:szCs w:val="28"/>
          <w:lang w:val="nl-NL"/>
        </w:rPr>
        <w:t>.</w:t>
      </w:r>
      <w:r w:rsidR="003425DD" w:rsidRPr="00AD62D1">
        <w:rPr>
          <w:spacing w:val="-2"/>
          <w:sz w:val="28"/>
          <w:szCs w:val="28"/>
          <w:lang w:val="nl-NL"/>
        </w:rPr>
        <w:t xml:space="preserve"> Trong đó:</w:t>
      </w:r>
    </w:p>
    <w:p w:rsidR="003425DD" w:rsidRPr="00AD62D1" w:rsidRDefault="004627EE" w:rsidP="007A2160">
      <w:pPr>
        <w:widowControl w:val="0"/>
        <w:tabs>
          <w:tab w:val="left" w:pos="737"/>
        </w:tabs>
        <w:spacing w:line="360" w:lineRule="auto"/>
        <w:ind w:firstLine="720"/>
        <w:jc w:val="both"/>
        <w:rPr>
          <w:spacing w:val="-2"/>
          <w:sz w:val="28"/>
          <w:szCs w:val="28"/>
          <w:lang w:val="nl-NL"/>
        </w:rPr>
      </w:pPr>
      <w:r w:rsidRPr="00AD62D1">
        <w:rPr>
          <w:spacing w:val="-2"/>
          <w:sz w:val="28"/>
          <w:szCs w:val="28"/>
          <w:lang w:val="nl-NL"/>
        </w:rPr>
        <w:t>+ Chưa g</w:t>
      </w:r>
      <w:r w:rsidR="003425DD" w:rsidRPr="00AD62D1">
        <w:rPr>
          <w:spacing w:val="-2"/>
          <w:sz w:val="28"/>
          <w:szCs w:val="28"/>
          <w:lang w:val="nl-NL"/>
        </w:rPr>
        <w:t xml:space="preserve">iảm </w:t>
      </w:r>
      <w:r w:rsidRPr="00AD62D1">
        <w:rPr>
          <w:spacing w:val="-2"/>
          <w:sz w:val="28"/>
          <w:szCs w:val="28"/>
          <w:lang w:val="nl-NL"/>
        </w:rPr>
        <w:t xml:space="preserve">kế hoạch do chưa thực hiện được các dự án dự kiến lấy vào đất nuôi trồng thủy sản như </w:t>
      </w:r>
      <w:r w:rsidR="00B62247" w:rsidRPr="00AD62D1">
        <w:rPr>
          <w:spacing w:val="-2"/>
          <w:sz w:val="28"/>
          <w:szCs w:val="28"/>
          <w:lang w:val="nl-NL"/>
        </w:rPr>
        <w:t xml:space="preserve">chuyển mục đích, xen ghép trong </w:t>
      </w:r>
      <w:r w:rsidR="007F2752">
        <w:rPr>
          <w:spacing w:val="-2"/>
          <w:sz w:val="28"/>
          <w:szCs w:val="28"/>
          <w:lang w:val="nl-NL"/>
        </w:rPr>
        <w:t xml:space="preserve">khu dân cư trên địa bàn các xã; </w:t>
      </w:r>
      <w:r w:rsidR="007F2752" w:rsidRPr="007F2752">
        <w:rPr>
          <w:spacing w:val="-2"/>
          <w:sz w:val="28"/>
          <w:szCs w:val="28"/>
          <w:lang w:val="nl-NL"/>
        </w:rPr>
        <w:t>Chuyển mục đích sử dụng từ đất trồng lúa kém hiệu quả sang đất nuôi trồng thủy sản kết hợp kinh doang dịch vụ (Hồ câu sinh thái)</w:t>
      </w:r>
      <w:r w:rsidR="007F2752">
        <w:rPr>
          <w:spacing w:val="-2"/>
          <w:sz w:val="28"/>
          <w:szCs w:val="28"/>
          <w:lang w:val="nl-NL"/>
        </w:rPr>
        <w:t xml:space="preserve"> t</w:t>
      </w:r>
      <w:r w:rsidR="007F2752" w:rsidRPr="007F2752">
        <w:rPr>
          <w:spacing w:val="-2"/>
          <w:sz w:val="28"/>
          <w:szCs w:val="28"/>
          <w:lang w:val="nl-NL"/>
        </w:rPr>
        <w:t>ại</w:t>
      </w:r>
      <w:r w:rsidR="007F2752">
        <w:rPr>
          <w:spacing w:val="-2"/>
          <w:sz w:val="28"/>
          <w:szCs w:val="28"/>
          <w:lang w:val="nl-NL"/>
        </w:rPr>
        <w:t xml:space="preserve"> x</w:t>
      </w:r>
      <w:r w:rsidR="007F2752" w:rsidRPr="007F2752">
        <w:rPr>
          <w:spacing w:val="-2"/>
          <w:sz w:val="28"/>
          <w:szCs w:val="28"/>
          <w:lang w:val="nl-NL"/>
        </w:rPr>
        <w:t>ã</w:t>
      </w:r>
      <w:r w:rsidR="007F2752">
        <w:rPr>
          <w:spacing w:val="-2"/>
          <w:sz w:val="28"/>
          <w:szCs w:val="28"/>
          <w:lang w:val="nl-NL"/>
        </w:rPr>
        <w:t xml:space="preserve"> Xu</w:t>
      </w:r>
      <w:r w:rsidR="007F2752" w:rsidRPr="007F2752">
        <w:rPr>
          <w:spacing w:val="-2"/>
          <w:sz w:val="28"/>
          <w:szCs w:val="28"/>
          <w:lang w:val="nl-NL"/>
        </w:rPr>
        <w:t>â</w:t>
      </w:r>
      <w:r w:rsidR="007F2752">
        <w:rPr>
          <w:spacing w:val="-2"/>
          <w:sz w:val="28"/>
          <w:szCs w:val="28"/>
          <w:lang w:val="nl-NL"/>
        </w:rPr>
        <w:t>n L</w:t>
      </w:r>
      <w:r w:rsidR="007F2752" w:rsidRPr="007F2752">
        <w:rPr>
          <w:spacing w:val="-2"/>
          <w:sz w:val="28"/>
          <w:szCs w:val="28"/>
          <w:lang w:val="nl-NL"/>
        </w:rPr>
        <w:t>ũng</w:t>
      </w:r>
      <w:r w:rsidR="00B62247" w:rsidRPr="00AD62D1">
        <w:rPr>
          <w:spacing w:val="-2"/>
          <w:sz w:val="28"/>
          <w:szCs w:val="28"/>
          <w:lang w:val="nl-NL"/>
        </w:rPr>
        <w:t>,...</w:t>
      </w:r>
    </w:p>
    <w:p w:rsidR="00812C12" w:rsidRPr="00AD62D1" w:rsidRDefault="003B2ED0" w:rsidP="007A2160">
      <w:pPr>
        <w:widowControl w:val="0"/>
        <w:tabs>
          <w:tab w:val="left" w:pos="737"/>
        </w:tabs>
        <w:spacing w:line="360" w:lineRule="auto"/>
        <w:ind w:firstLine="720"/>
        <w:jc w:val="both"/>
        <w:rPr>
          <w:spacing w:val="-2"/>
          <w:sz w:val="28"/>
          <w:szCs w:val="28"/>
          <w:lang w:val="nl-NL"/>
        </w:rPr>
      </w:pPr>
      <w:r w:rsidRPr="00AD62D1">
        <w:rPr>
          <w:spacing w:val="-2"/>
          <w:sz w:val="28"/>
          <w:szCs w:val="28"/>
          <w:lang w:val="nl-NL"/>
        </w:rPr>
        <w:t xml:space="preserve">+ Chưa tăng theo kế hoạch </w:t>
      </w:r>
      <w:r w:rsidRPr="00AD62D1">
        <w:rPr>
          <w:sz w:val="28"/>
          <w:szCs w:val="28"/>
          <w:lang w:val="nl-NL"/>
        </w:rPr>
        <w:t>do chưa thực hiện được dự án dự án chuyển mục đích sử dụng đất từ đất lúa sang đất nuôi trồng thủy sả</w:t>
      </w:r>
      <w:r w:rsidR="00582C39">
        <w:rPr>
          <w:sz w:val="28"/>
          <w:szCs w:val="28"/>
          <w:lang w:val="nl-NL"/>
        </w:rPr>
        <w:t xml:space="preserve">n trên địa bàn </w:t>
      </w:r>
      <w:r w:rsidRPr="00AD62D1">
        <w:rPr>
          <w:sz w:val="28"/>
          <w:szCs w:val="28"/>
          <w:lang w:val="nl-NL"/>
        </w:rPr>
        <w:t>xã Sơn Vi</w:t>
      </w:r>
      <w:r w:rsidR="007F2752">
        <w:rPr>
          <w:sz w:val="28"/>
          <w:szCs w:val="28"/>
          <w:lang w:val="nl-NL"/>
        </w:rPr>
        <w:t>, B</w:t>
      </w:r>
      <w:r w:rsidR="007F2752" w:rsidRPr="007F2752">
        <w:rPr>
          <w:sz w:val="28"/>
          <w:szCs w:val="28"/>
          <w:lang w:val="nl-NL"/>
        </w:rPr>
        <w:t>ản</w:t>
      </w:r>
      <w:r w:rsidR="007F2752">
        <w:rPr>
          <w:sz w:val="28"/>
          <w:szCs w:val="28"/>
          <w:lang w:val="nl-NL"/>
        </w:rPr>
        <w:t xml:space="preserve"> Nguy</w:t>
      </w:r>
      <w:r w:rsidR="007F2752" w:rsidRPr="007F2752">
        <w:rPr>
          <w:sz w:val="28"/>
          <w:szCs w:val="28"/>
          <w:lang w:val="nl-NL"/>
        </w:rPr>
        <w:t>ê</w:t>
      </w:r>
      <w:r w:rsidR="007F2752">
        <w:rPr>
          <w:sz w:val="28"/>
          <w:szCs w:val="28"/>
          <w:lang w:val="nl-NL"/>
        </w:rPr>
        <w:t xml:space="preserve">n </w:t>
      </w:r>
      <w:r w:rsidR="00582C39">
        <w:rPr>
          <w:sz w:val="28"/>
          <w:szCs w:val="28"/>
          <w:lang w:val="nl-NL"/>
        </w:rPr>
        <w:t>và thị trấn Lâm Thao</w:t>
      </w:r>
      <w:r w:rsidR="007F2752">
        <w:rPr>
          <w:sz w:val="28"/>
          <w:szCs w:val="28"/>
          <w:lang w:val="nl-NL"/>
        </w:rPr>
        <w:t>.</w:t>
      </w:r>
    </w:p>
    <w:p w:rsidR="00812C12" w:rsidRPr="00AD62D1" w:rsidRDefault="00812C12" w:rsidP="007A2160">
      <w:pPr>
        <w:widowControl w:val="0"/>
        <w:spacing w:line="360" w:lineRule="auto"/>
        <w:ind w:firstLine="720"/>
        <w:jc w:val="both"/>
        <w:rPr>
          <w:sz w:val="28"/>
          <w:szCs w:val="28"/>
          <w:lang w:val="vi-VN"/>
        </w:rPr>
      </w:pPr>
      <w:r w:rsidRPr="00AD62D1">
        <w:rPr>
          <w:sz w:val="28"/>
          <w:szCs w:val="28"/>
          <w:lang w:val="nl-NL"/>
        </w:rPr>
        <w:lastRenderedPageBreak/>
        <w:t xml:space="preserve">- Đất nông nghiệp khác: Kế hoạch được duyệt tăng </w:t>
      </w:r>
      <w:r w:rsidR="00582C39">
        <w:rPr>
          <w:sz w:val="28"/>
          <w:szCs w:val="28"/>
          <w:lang w:val="nl-NL"/>
        </w:rPr>
        <w:t>11,06</w:t>
      </w:r>
      <w:r w:rsidRPr="00AD62D1">
        <w:rPr>
          <w:sz w:val="28"/>
          <w:szCs w:val="28"/>
          <w:lang w:val="nl-NL"/>
        </w:rPr>
        <w:t xml:space="preserve"> ha, </w:t>
      </w:r>
      <w:r w:rsidR="00582C39">
        <w:rPr>
          <w:sz w:val="28"/>
          <w:szCs w:val="28"/>
          <w:lang w:val="nl-NL"/>
        </w:rPr>
        <w:t>nhưng chưa thực hiện được</w:t>
      </w:r>
      <w:r w:rsidRPr="00AD62D1">
        <w:rPr>
          <w:sz w:val="28"/>
          <w:szCs w:val="28"/>
          <w:lang w:val="nl-NL"/>
        </w:rPr>
        <w:t xml:space="preserve">. Nguyên nhân do </w:t>
      </w:r>
      <w:r w:rsidRPr="00AD62D1">
        <w:rPr>
          <w:sz w:val="28"/>
          <w:szCs w:val="28"/>
          <w:lang w:val="vi-VN"/>
        </w:rPr>
        <w:t xml:space="preserve">một số công trình dự án </w:t>
      </w:r>
      <w:r w:rsidRPr="00AD62D1">
        <w:rPr>
          <w:sz w:val="28"/>
          <w:szCs w:val="28"/>
          <w:lang w:val="nl-NL"/>
        </w:rPr>
        <w:t xml:space="preserve">dự kiến thực hiện </w:t>
      </w:r>
      <w:r w:rsidR="00D536E3">
        <w:rPr>
          <w:sz w:val="28"/>
          <w:szCs w:val="28"/>
          <w:lang w:val="vi-VN"/>
        </w:rPr>
        <w:t>năm 201</w:t>
      </w:r>
      <w:r w:rsidR="00D536E3" w:rsidRPr="00D536E3">
        <w:rPr>
          <w:sz w:val="28"/>
          <w:szCs w:val="28"/>
          <w:lang w:val="nl-NL"/>
        </w:rPr>
        <w:t>7</w:t>
      </w:r>
      <w:r w:rsidRPr="00AD62D1">
        <w:rPr>
          <w:sz w:val="28"/>
          <w:szCs w:val="28"/>
          <w:lang w:val="vi-VN"/>
        </w:rPr>
        <w:t xml:space="preserve"> </w:t>
      </w:r>
      <w:r w:rsidRPr="00AD62D1">
        <w:rPr>
          <w:sz w:val="28"/>
          <w:szCs w:val="28"/>
          <w:lang w:val="nl-NL"/>
        </w:rPr>
        <w:t xml:space="preserve">nhưng chưa thực hiện được như: </w:t>
      </w:r>
      <w:r w:rsidR="00D536E3">
        <w:rPr>
          <w:sz w:val="28"/>
          <w:szCs w:val="28"/>
          <w:lang w:val="nl-NL"/>
        </w:rPr>
        <w:t>Dự án chăn nuôi lợn kết hợp trang trại trê</w:t>
      </w:r>
      <w:r w:rsidR="008968FF">
        <w:rPr>
          <w:sz w:val="28"/>
          <w:szCs w:val="28"/>
          <w:lang w:val="nl-NL"/>
        </w:rPr>
        <w:t>n địa bàn xã Kinh Kệ và x</w:t>
      </w:r>
      <w:r w:rsidR="008968FF" w:rsidRPr="008968FF">
        <w:rPr>
          <w:sz w:val="28"/>
          <w:szCs w:val="28"/>
          <w:lang w:val="nl-NL"/>
        </w:rPr>
        <w:t>ã</w:t>
      </w:r>
      <w:r w:rsidR="008968FF">
        <w:rPr>
          <w:sz w:val="28"/>
          <w:szCs w:val="28"/>
          <w:lang w:val="nl-NL"/>
        </w:rPr>
        <w:t xml:space="preserve"> </w:t>
      </w:r>
      <w:r w:rsidR="00D536E3">
        <w:rPr>
          <w:sz w:val="28"/>
          <w:szCs w:val="28"/>
          <w:lang w:val="nl-NL"/>
        </w:rPr>
        <w:t>Cao Xá; D</w:t>
      </w:r>
      <w:r w:rsidR="00B62247" w:rsidRPr="00AD62D1">
        <w:rPr>
          <w:sz w:val="28"/>
          <w:szCs w:val="28"/>
          <w:lang w:val="nl-NL"/>
        </w:rPr>
        <w:t>ự án chăn nuôi bò thịt tại địa bàn Xã Vĩnh Lại,…</w:t>
      </w:r>
    </w:p>
    <w:p w:rsidR="00812C12" w:rsidRPr="00AD62D1" w:rsidRDefault="005B0C42" w:rsidP="007A2160">
      <w:pPr>
        <w:widowControl w:val="0"/>
        <w:tabs>
          <w:tab w:val="left" w:pos="737"/>
        </w:tabs>
        <w:spacing w:line="360" w:lineRule="auto"/>
        <w:ind w:firstLine="720"/>
        <w:jc w:val="both"/>
        <w:rPr>
          <w:sz w:val="28"/>
          <w:szCs w:val="28"/>
          <w:lang w:val="nl-NL"/>
        </w:rPr>
      </w:pPr>
      <w:r w:rsidRPr="00AD62D1">
        <w:rPr>
          <w:i/>
          <w:sz w:val="28"/>
          <w:szCs w:val="28"/>
          <w:lang w:val="nl-NL"/>
        </w:rPr>
        <w:t>b)</w:t>
      </w:r>
      <w:r w:rsidR="00812C12" w:rsidRPr="00AD62D1">
        <w:rPr>
          <w:i/>
          <w:sz w:val="28"/>
          <w:szCs w:val="28"/>
          <w:lang w:val="nl-NL"/>
        </w:rPr>
        <w:t xml:space="preserve"> Nhóm đất phi nông nghiệp</w:t>
      </w:r>
    </w:p>
    <w:p w:rsidR="00812C12" w:rsidRPr="00AD62D1" w:rsidRDefault="00812C12" w:rsidP="007A2160">
      <w:pPr>
        <w:widowControl w:val="0"/>
        <w:tabs>
          <w:tab w:val="left" w:pos="737"/>
        </w:tabs>
        <w:spacing w:line="360" w:lineRule="auto"/>
        <w:ind w:firstLine="720"/>
        <w:jc w:val="both"/>
        <w:rPr>
          <w:sz w:val="28"/>
          <w:szCs w:val="28"/>
          <w:lang w:val="nl-NL"/>
        </w:rPr>
      </w:pPr>
      <w:r w:rsidRPr="00AD62D1">
        <w:rPr>
          <w:sz w:val="28"/>
          <w:szCs w:val="28"/>
          <w:lang w:val="nl-NL"/>
        </w:rPr>
        <w:t xml:space="preserve">Đất phi nông nghiệp được duyệt tăng </w:t>
      </w:r>
      <w:r w:rsidR="00D536E3">
        <w:rPr>
          <w:sz w:val="28"/>
          <w:szCs w:val="28"/>
          <w:lang w:val="nl-NL"/>
        </w:rPr>
        <w:t>203</w:t>
      </w:r>
      <w:r w:rsidR="00F301B0">
        <w:rPr>
          <w:sz w:val="28"/>
          <w:szCs w:val="28"/>
          <w:lang w:val="nl-NL"/>
        </w:rPr>
        <w:t>,17</w:t>
      </w:r>
      <w:r w:rsidRPr="00AD62D1">
        <w:rPr>
          <w:sz w:val="28"/>
          <w:szCs w:val="28"/>
          <w:lang w:val="nl-NL"/>
        </w:rPr>
        <w:t xml:space="preserve"> ha, đã thực hiện tăng được </w:t>
      </w:r>
      <w:r w:rsidR="008710D6" w:rsidRPr="00AD62D1">
        <w:rPr>
          <w:sz w:val="28"/>
          <w:szCs w:val="28"/>
          <w:lang w:val="nl-NL"/>
        </w:rPr>
        <w:t>30</w:t>
      </w:r>
      <w:r w:rsidR="007F2752">
        <w:rPr>
          <w:sz w:val="28"/>
          <w:szCs w:val="28"/>
          <w:lang w:val="nl-NL"/>
        </w:rPr>
        <w:t>,57</w:t>
      </w:r>
      <w:r w:rsidRPr="00AD62D1">
        <w:rPr>
          <w:sz w:val="28"/>
          <w:szCs w:val="28"/>
          <w:lang w:val="nl-NL"/>
        </w:rPr>
        <w:t xml:space="preserve"> ha, thấp hơn </w:t>
      </w:r>
      <w:r w:rsidR="007F2752">
        <w:rPr>
          <w:sz w:val="28"/>
          <w:szCs w:val="28"/>
          <w:lang w:val="nl-NL"/>
        </w:rPr>
        <w:t>172,60</w:t>
      </w:r>
      <w:r w:rsidRPr="00AD62D1">
        <w:rPr>
          <w:sz w:val="28"/>
          <w:szCs w:val="28"/>
          <w:lang w:val="nl-NL"/>
        </w:rPr>
        <w:t xml:space="preserve"> ha và đạt </w:t>
      </w:r>
      <w:r w:rsidR="007F2752">
        <w:rPr>
          <w:sz w:val="28"/>
          <w:szCs w:val="28"/>
          <w:lang w:val="nl-NL"/>
        </w:rPr>
        <w:t>15,05</w:t>
      </w:r>
      <w:r w:rsidRPr="00AD62D1">
        <w:rPr>
          <w:sz w:val="28"/>
          <w:szCs w:val="28"/>
          <w:lang w:val="nl-NL"/>
        </w:rPr>
        <w:t>% kế hoạch. Trong đó:</w:t>
      </w:r>
    </w:p>
    <w:p w:rsidR="00812C12" w:rsidRPr="00696ABE" w:rsidRDefault="00812C12" w:rsidP="007A2160">
      <w:pPr>
        <w:widowControl w:val="0"/>
        <w:tabs>
          <w:tab w:val="left" w:pos="737"/>
        </w:tabs>
        <w:spacing w:line="360" w:lineRule="auto"/>
        <w:ind w:firstLine="720"/>
        <w:jc w:val="both"/>
        <w:rPr>
          <w:color w:val="FF0000"/>
          <w:spacing w:val="-4"/>
          <w:sz w:val="28"/>
          <w:szCs w:val="28"/>
          <w:lang w:val="nl-NL"/>
        </w:rPr>
      </w:pPr>
      <w:r w:rsidRPr="00696ABE">
        <w:rPr>
          <w:color w:val="FF0000"/>
          <w:spacing w:val="-4"/>
          <w:sz w:val="28"/>
          <w:szCs w:val="28"/>
          <w:lang w:val="nl-NL"/>
        </w:rPr>
        <w:t xml:space="preserve">- Đất quốc phòng: Kế hoạch được duyệt tăng </w:t>
      </w:r>
      <w:r w:rsidR="008710D6" w:rsidRPr="00696ABE">
        <w:rPr>
          <w:color w:val="FF0000"/>
          <w:spacing w:val="-4"/>
          <w:sz w:val="28"/>
          <w:szCs w:val="28"/>
          <w:lang w:val="nl-NL"/>
        </w:rPr>
        <w:t>6,45</w:t>
      </w:r>
      <w:r w:rsidR="00D536E3" w:rsidRPr="00696ABE">
        <w:rPr>
          <w:color w:val="FF0000"/>
          <w:spacing w:val="-4"/>
          <w:sz w:val="28"/>
          <w:szCs w:val="28"/>
          <w:lang w:val="nl-NL"/>
        </w:rPr>
        <w:t xml:space="preserve"> ha, đã</w:t>
      </w:r>
      <w:r w:rsidR="008710D6" w:rsidRPr="00696ABE">
        <w:rPr>
          <w:color w:val="FF0000"/>
          <w:spacing w:val="-4"/>
          <w:sz w:val="28"/>
          <w:szCs w:val="28"/>
          <w:lang w:val="nl-NL"/>
        </w:rPr>
        <w:t xml:space="preserve"> thực hiện được</w:t>
      </w:r>
      <w:r w:rsidR="00D536E3" w:rsidRPr="00696ABE">
        <w:rPr>
          <w:color w:val="FF0000"/>
          <w:spacing w:val="-4"/>
          <w:sz w:val="28"/>
          <w:szCs w:val="28"/>
          <w:lang w:val="nl-NL"/>
        </w:rPr>
        <w:t xml:space="preserve"> 1,40 ha</w:t>
      </w:r>
      <w:r w:rsidR="008710D6" w:rsidRPr="00696ABE">
        <w:rPr>
          <w:color w:val="FF0000"/>
          <w:spacing w:val="-4"/>
          <w:sz w:val="28"/>
          <w:szCs w:val="28"/>
          <w:lang w:val="nl-NL"/>
        </w:rPr>
        <w:t xml:space="preserve"> </w:t>
      </w:r>
      <w:r w:rsidR="00D536E3" w:rsidRPr="00696ABE">
        <w:rPr>
          <w:color w:val="FF0000"/>
          <w:spacing w:val="2"/>
          <w:sz w:val="28"/>
          <w:szCs w:val="28"/>
          <w:lang w:val="nl-NL"/>
        </w:rPr>
        <w:t xml:space="preserve">(Dự án Lữ đoàn 604, Quân khu 2) </w:t>
      </w:r>
      <w:r w:rsidR="00696ABE">
        <w:rPr>
          <w:color w:val="FF0000"/>
          <w:spacing w:val="2"/>
          <w:sz w:val="28"/>
          <w:szCs w:val="28"/>
          <w:lang w:val="nl-NL"/>
        </w:rPr>
        <w:t>nh</w:t>
      </w:r>
      <w:r w:rsidR="00696ABE" w:rsidRPr="00696ABE">
        <w:rPr>
          <w:color w:val="FF0000"/>
          <w:spacing w:val="2"/>
          <w:sz w:val="28"/>
          <w:szCs w:val="28"/>
          <w:lang w:val="nl-NL"/>
        </w:rPr>
        <w:t>ư</w:t>
      </w:r>
      <w:r w:rsidR="00696ABE">
        <w:rPr>
          <w:color w:val="FF0000"/>
          <w:spacing w:val="2"/>
          <w:sz w:val="28"/>
          <w:szCs w:val="28"/>
          <w:lang w:val="nl-NL"/>
        </w:rPr>
        <w:t>ng ch</w:t>
      </w:r>
      <w:r w:rsidR="00696ABE" w:rsidRPr="00696ABE">
        <w:rPr>
          <w:color w:val="FF0000"/>
          <w:spacing w:val="2"/>
          <w:sz w:val="28"/>
          <w:szCs w:val="28"/>
          <w:lang w:val="nl-NL"/>
        </w:rPr>
        <w:t>ư</w:t>
      </w:r>
      <w:r w:rsidR="00696ABE">
        <w:rPr>
          <w:color w:val="FF0000"/>
          <w:spacing w:val="2"/>
          <w:sz w:val="28"/>
          <w:szCs w:val="28"/>
          <w:lang w:val="nl-NL"/>
        </w:rPr>
        <w:t>a chuy</w:t>
      </w:r>
      <w:r w:rsidR="00696ABE" w:rsidRPr="00696ABE">
        <w:rPr>
          <w:color w:val="FF0000"/>
          <w:spacing w:val="2"/>
          <w:sz w:val="28"/>
          <w:szCs w:val="28"/>
          <w:lang w:val="nl-NL"/>
        </w:rPr>
        <w:t>ển</w:t>
      </w:r>
      <w:r w:rsidR="00696ABE">
        <w:rPr>
          <w:color w:val="FF0000"/>
          <w:spacing w:val="2"/>
          <w:sz w:val="28"/>
          <w:szCs w:val="28"/>
          <w:lang w:val="nl-NL"/>
        </w:rPr>
        <w:t xml:space="preserve"> m</w:t>
      </w:r>
      <w:r w:rsidR="00696ABE" w:rsidRPr="00696ABE">
        <w:rPr>
          <w:color w:val="FF0000"/>
          <w:spacing w:val="2"/>
          <w:sz w:val="28"/>
          <w:szCs w:val="28"/>
          <w:lang w:val="nl-NL"/>
        </w:rPr>
        <w:t>ục</w:t>
      </w:r>
      <w:r w:rsidR="00696ABE">
        <w:rPr>
          <w:color w:val="FF0000"/>
          <w:spacing w:val="2"/>
          <w:sz w:val="28"/>
          <w:szCs w:val="28"/>
          <w:lang w:val="nl-NL"/>
        </w:rPr>
        <w:t xml:space="preserve"> đ</w:t>
      </w:r>
      <w:r w:rsidR="00696ABE" w:rsidRPr="00696ABE">
        <w:rPr>
          <w:color w:val="FF0000"/>
          <w:spacing w:val="2"/>
          <w:sz w:val="28"/>
          <w:szCs w:val="28"/>
          <w:lang w:val="nl-NL"/>
        </w:rPr>
        <w:t>ích</w:t>
      </w:r>
      <w:r w:rsidR="00696ABE">
        <w:rPr>
          <w:color w:val="FF0000"/>
          <w:spacing w:val="2"/>
          <w:sz w:val="28"/>
          <w:szCs w:val="28"/>
          <w:lang w:val="nl-NL"/>
        </w:rPr>
        <w:t xml:space="preserve"> </w:t>
      </w:r>
      <w:r w:rsidR="00D536E3" w:rsidRPr="00696ABE">
        <w:rPr>
          <w:color w:val="FF0000"/>
          <w:spacing w:val="2"/>
          <w:sz w:val="28"/>
          <w:szCs w:val="28"/>
          <w:lang w:val="nl-NL"/>
        </w:rPr>
        <w:t>thấp hơn 5,05 ha và đạt 21,71% kế hoạch do chưa thực hiện được d</w:t>
      </w:r>
      <w:r w:rsidR="008710D6" w:rsidRPr="00696ABE">
        <w:rPr>
          <w:color w:val="FF0000"/>
          <w:spacing w:val="2"/>
          <w:sz w:val="28"/>
          <w:szCs w:val="28"/>
          <w:lang w:val="nl-NL"/>
        </w:rPr>
        <w:t>ự án xây dựng Trường bắn, Thao trường huấn luyện Ban CHQS huyện Lâm Thao.</w:t>
      </w:r>
    </w:p>
    <w:p w:rsidR="00812C12" w:rsidRPr="00AD62D1" w:rsidRDefault="00812C12" w:rsidP="007A2160">
      <w:pPr>
        <w:widowControl w:val="0"/>
        <w:tabs>
          <w:tab w:val="left" w:pos="737"/>
        </w:tabs>
        <w:spacing w:line="360" w:lineRule="auto"/>
        <w:ind w:firstLine="720"/>
        <w:jc w:val="both"/>
        <w:rPr>
          <w:sz w:val="28"/>
          <w:szCs w:val="28"/>
          <w:lang w:val="nl-NL"/>
        </w:rPr>
      </w:pPr>
      <w:r w:rsidRPr="00AD62D1">
        <w:rPr>
          <w:sz w:val="28"/>
          <w:szCs w:val="28"/>
          <w:lang w:val="nl-NL"/>
        </w:rPr>
        <w:t xml:space="preserve">- Đất cụm công nghiệp: Kế hoạch được duyệt là tăng </w:t>
      </w:r>
      <w:r w:rsidR="00F301B0">
        <w:rPr>
          <w:sz w:val="28"/>
          <w:szCs w:val="28"/>
          <w:lang w:val="nl-NL"/>
        </w:rPr>
        <w:t>60,</w:t>
      </w:r>
      <w:r w:rsidR="00D536E3">
        <w:rPr>
          <w:sz w:val="28"/>
          <w:szCs w:val="28"/>
          <w:lang w:val="nl-NL"/>
        </w:rPr>
        <w:t>03</w:t>
      </w:r>
      <w:r w:rsidRPr="00AD62D1">
        <w:rPr>
          <w:sz w:val="28"/>
          <w:szCs w:val="28"/>
          <w:lang w:val="nl-NL"/>
        </w:rPr>
        <w:t xml:space="preserve"> ha</w:t>
      </w:r>
      <w:r w:rsidR="00D536E3">
        <w:rPr>
          <w:sz w:val="28"/>
          <w:szCs w:val="28"/>
          <w:lang w:val="nl-NL"/>
        </w:rPr>
        <w:t xml:space="preserve">, </w:t>
      </w:r>
      <w:r w:rsidR="00D536E3" w:rsidRPr="00AD62D1">
        <w:rPr>
          <w:sz w:val="28"/>
          <w:szCs w:val="28"/>
          <w:lang w:val="nl-NL"/>
        </w:rPr>
        <w:t>nhưng chưa thực hiện được do chưa thực hiện dự án</w:t>
      </w:r>
      <w:r w:rsidR="00D536E3" w:rsidRPr="00D536E3">
        <w:rPr>
          <w:sz w:val="28"/>
          <w:szCs w:val="28"/>
          <w:lang w:val="nl-NL"/>
        </w:rPr>
        <w:t>:</w:t>
      </w:r>
      <w:r w:rsidR="005C5091" w:rsidRPr="00AD62D1">
        <w:rPr>
          <w:sz w:val="28"/>
          <w:szCs w:val="28"/>
          <w:lang w:val="vi-VN"/>
        </w:rPr>
        <w:t xml:space="preserve"> Cụm công nghiệp bắc Lâm Thao</w:t>
      </w:r>
      <w:r w:rsidR="005C5091" w:rsidRPr="00AD62D1">
        <w:rPr>
          <w:sz w:val="28"/>
          <w:szCs w:val="28"/>
          <w:lang w:val="nl-NL"/>
        </w:rPr>
        <w:t xml:space="preserve"> </w:t>
      </w:r>
      <w:r w:rsidR="005C5091" w:rsidRPr="00AD62D1">
        <w:rPr>
          <w:sz w:val="28"/>
          <w:szCs w:val="28"/>
          <w:lang w:val="vi-VN"/>
        </w:rPr>
        <w:t xml:space="preserve">và dự án Cụm công nghiệp </w:t>
      </w:r>
      <w:r w:rsidR="00D536E3" w:rsidRPr="00D536E3">
        <w:rPr>
          <w:sz w:val="28"/>
          <w:szCs w:val="28"/>
          <w:lang w:val="nl-NL"/>
        </w:rPr>
        <w:t xml:space="preserve">Hợp Hải – Kinh Kệ, huyện </w:t>
      </w:r>
      <w:r w:rsidR="005C5091" w:rsidRPr="00AD62D1">
        <w:rPr>
          <w:sz w:val="28"/>
          <w:szCs w:val="28"/>
          <w:lang w:val="vi-VN"/>
        </w:rPr>
        <w:t>Lâm Thao</w:t>
      </w:r>
      <w:r w:rsidR="00D536E3" w:rsidRPr="00D536E3">
        <w:rPr>
          <w:sz w:val="28"/>
          <w:szCs w:val="28"/>
          <w:lang w:val="nl-NL"/>
        </w:rPr>
        <w:t>, Dự án Khu làng nghề sản xuất hàng thủ công mỹ nghệ Sơn Vi</w:t>
      </w:r>
      <w:r w:rsidR="005C5091" w:rsidRPr="00AD62D1">
        <w:rPr>
          <w:sz w:val="28"/>
          <w:szCs w:val="28"/>
          <w:lang w:val="nl-NL"/>
        </w:rPr>
        <w:t xml:space="preserve"> </w:t>
      </w:r>
      <w:r w:rsidR="00D536E3">
        <w:rPr>
          <w:sz w:val="28"/>
          <w:szCs w:val="28"/>
          <w:lang w:val="vi-VN"/>
        </w:rPr>
        <w:t>trong năm 201</w:t>
      </w:r>
      <w:r w:rsidR="00D536E3" w:rsidRPr="00D536E3">
        <w:rPr>
          <w:sz w:val="28"/>
          <w:szCs w:val="28"/>
          <w:lang w:val="nl-NL"/>
        </w:rPr>
        <w:t>7</w:t>
      </w:r>
      <w:r w:rsidR="005C5091" w:rsidRPr="00AD62D1">
        <w:rPr>
          <w:sz w:val="28"/>
          <w:szCs w:val="28"/>
          <w:lang w:val="vi-VN"/>
        </w:rPr>
        <w:t xml:space="preserve"> nhưng chưa thực hiện được theo kế hoạch.</w:t>
      </w:r>
    </w:p>
    <w:p w:rsidR="00812C12" w:rsidRPr="00AD62D1" w:rsidRDefault="00812C12" w:rsidP="007A2160">
      <w:pPr>
        <w:widowControl w:val="0"/>
        <w:tabs>
          <w:tab w:val="left" w:pos="737"/>
        </w:tabs>
        <w:spacing w:line="360" w:lineRule="auto"/>
        <w:ind w:firstLine="720"/>
        <w:jc w:val="both"/>
        <w:rPr>
          <w:sz w:val="28"/>
          <w:szCs w:val="28"/>
          <w:lang w:val="nl-NL"/>
        </w:rPr>
      </w:pPr>
      <w:r w:rsidRPr="00AD62D1">
        <w:rPr>
          <w:sz w:val="28"/>
          <w:szCs w:val="28"/>
          <w:lang w:val="nl-NL"/>
        </w:rPr>
        <w:t>- Đất thương mại, dịch</w:t>
      </w:r>
      <w:r w:rsidR="00F301B0">
        <w:rPr>
          <w:sz w:val="28"/>
          <w:szCs w:val="28"/>
          <w:lang w:val="nl-NL"/>
        </w:rPr>
        <w:t xml:space="preserve"> vụ: Kế hoạch được duyệt tăng 1,4</w:t>
      </w:r>
      <w:r w:rsidR="00D536E3">
        <w:rPr>
          <w:sz w:val="28"/>
          <w:szCs w:val="28"/>
          <w:lang w:val="nl-NL"/>
        </w:rPr>
        <w:t>5</w:t>
      </w:r>
      <w:r w:rsidRPr="00AD62D1">
        <w:rPr>
          <w:sz w:val="28"/>
          <w:szCs w:val="28"/>
          <w:lang w:val="nl-NL"/>
        </w:rPr>
        <w:t xml:space="preserve"> ha, </w:t>
      </w:r>
      <w:r w:rsidR="005C5091" w:rsidRPr="00AD62D1">
        <w:rPr>
          <w:sz w:val="28"/>
          <w:szCs w:val="28"/>
          <w:lang w:val="nl-NL"/>
        </w:rPr>
        <w:t>nhưng chưa thực hiện được do chưa thực hiện dự án:</w:t>
      </w:r>
      <w:r w:rsidR="00D536E3">
        <w:rPr>
          <w:sz w:val="28"/>
          <w:szCs w:val="28"/>
          <w:lang w:val="nl-NL"/>
        </w:rPr>
        <w:t xml:space="preserve"> </w:t>
      </w:r>
      <w:r w:rsidR="00D536E3" w:rsidRPr="00D536E3">
        <w:rPr>
          <w:sz w:val="28"/>
          <w:szCs w:val="28"/>
          <w:lang w:val="nl-NL"/>
        </w:rPr>
        <w:t>Dự án xây dựng cây xăng và trạm dịch vụ tổng hợp</w:t>
      </w:r>
      <w:r w:rsidR="00D536E3">
        <w:rPr>
          <w:sz w:val="28"/>
          <w:szCs w:val="28"/>
          <w:lang w:val="nl-NL"/>
        </w:rPr>
        <w:t xml:space="preserve"> xã Kinh Kệ; </w:t>
      </w:r>
      <w:r w:rsidR="00D536E3" w:rsidRPr="00D536E3">
        <w:rPr>
          <w:sz w:val="28"/>
          <w:szCs w:val="28"/>
          <w:lang w:val="nl-NL"/>
        </w:rPr>
        <w:t>Dự án xây dựng Cửa hàng kinh doanh dịch vụ thương mại</w:t>
      </w:r>
      <w:r w:rsidR="00D536E3">
        <w:rPr>
          <w:sz w:val="28"/>
          <w:szCs w:val="28"/>
          <w:lang w:val="nl-NL"/>
        </w:rPr>
        <w:t xml:space="preserve"> xã Cao Xá, </w:t>
      </w:r>
      <w:r w:rsidR="00D536E3" w:rsidRPr="00D536E3">
        <w:rPr>
          <w:sz w:val="28"/>
          <w:szCs w:val="28"/>
          <w:lang w:val="nl-NL"/>
        </w:rPr>
        <w:t>Dự án xây dựng cửa hàng xăng dầu và kinh doanh dịch vụ tổng hợp</w:t>
      </w:r>
      <w:r w:rsidR="00D536E3">
        <w:rPr>
          <w:sz w:val="28"/>
          <w:szCs w:val="28"/>
          <w:lang w:val="nl-NL"/>
        </w:rPr>
        <w:t xml:space="preserve"> xã Sơn Dương</w:t>
      </w:r>
      <w:r w:rsidR="005C5091" w:rsidRPr="00AD62D1">
        <w:rPr>
          <w:sz w:val="28"/>
          <w:szCs w:val="28"/>
          <w:lang w:val="nl-NL"/>
        </w:rPr>
        <w:t>;…</w:t>
      </w:r>
    </w:p>
    <w:p w:rsidR="00812C12" w:rsidRPr="00AD62D1" w:rsidRDefault="00812C12" w:rsidP="007A2160">
      <w:pPr>
        <w:widowControl w:val="0"/>
        <w:tabs>
          <w:tab w:val="left" w:pos="737"/>
        </w:tabs>
        <w:spacing w:line="360" w:lineRule="auto"/>
        <w:ind w:firstLine="720"/>
        <w:jc w:val="both"/>
        <w:rPr>
          <w:sz w:val="28"/>
          <w:szCs w:val="28"/>
          <w:lang w:val="nl-NL"/>
        </w:rPr>
      </w:pPr>
      <w:r w:rsidRPr="00AD62D1">
        <w:rPr>
          <w:sz w:val="28"/>
          <w:szCs w:val="28"/>
          <w:lang w:val="nl-NL"/>
        </w:rPr>
        <w:t xml:space="preserve">- Đất cơ sở sản xuất, kinh doanh: Kế hoạch được duyệt tăng </w:t>
      </w:r>
      <w:r w:rsidR="00F301B0">
        <w:rPr>
          <w:sz w:val="28"/>
          <w:szCs w:val="28"/>
          <w:lang w:val="nl-NL"/>
        </w:rPr>
        <w:t>13,4</w:t>
      </w:r>
      <w:r w:rsidR="00D536E3">
        <w:rPr>
          <w:sz w:val="28"/>
          <w:szCs w:val="28"/>
          <w:lang w:val="nl-NL"/>
        </w:rPr>
        <w:t>9</w:t>
      </w:r>
      <w:r w:rsidRPr="00AD62D1">
        <w:rPr>
          <w:sz w:val="28"/>
          <w:szCs w:val="28"/>
          <w:lang w:val="nl-NL"/>
        </w:rPr>
        <w:t xml:space="preserve"> ha, đã thực hiện tăng được </w:t>
      </w:r>
      <w:r w:rsidR="000D5790">
        <w:rPr>
          <w:sz w:val="28"/>
          <w:szCs w:val="28"/>
          <w:lang w:val="nl-NL"/>
        </w:rPr>
        <w:t>1,22</w:t>
      </w:r>
      <w:r w:rsidR="005C5091" w:rsidRPr="00AD62D1">
        <w:rPr>
          <w:sz w:val="28"/>
          <w:szCs w:val="28"/>
          <w:lang w:val="nl-NL"/>
        </w:rPr>
        <w:t xml:space="preserve"> ha, thấp hơn </w:t>
      </w:r>
      <w:r w:rsidR="00F301B0">
        <w:rPr>
          <w:sz w:val="28"/>
          <w:szCs w:val="28"/>
          <w:lang w:val="nl-NL"/>
        </w:rPr>
        <w:t>12,2</w:t>
      </w:r>
      <w:r w:rsidR="000D5790">
        <w:rPr>
          <w:sz w:val="28"/>
          <w:szCs w:val="28"/>
          <w:lang w:val="nl-NL"/>
        </w:rPr>
        <w:t>7</w:t>
      </w:r>
      <w:r w:rsidRPr="00AD62D1">
        <w:rPr>
          <w:sz w:val="28"/>
          <w:szCs w:val="28"/>
          <w:lang w:val="nl-NL"/>
        </w:rPr>
        <w:t xml:space="preserve"> ha và đạt </w:t>
      </w:r>
      <w:r w:rsidR="00F301B0">
        <w:rPr>
          <w:sz w:val="28"/>
          <w:szCs w:val="28"/>
          <w:lang w:val="nl-NL"/>
        </w:rPr>
        <w:t xml:space="preserve">9,04 </w:t>
      </w:r>
      <w:r w:rsidRPr="00AD62D1">
        <w:rPr>
          <w:sz w:val="28"/>
          <w:szCs w:val="28"/>
          <w:lang w:val="nl-NL"/>
        </w:rPr>
        <w:t xml:space="preserve">% kế hoạch </w:t>
      </w:r>
      <w:r w:rsidR="005C5091" w:rsidRPr="00AD62D1">
        <w:rPr>
          <w:sz w:val="28"/>
          <w:szCs w:val="28"/>
          <w:lang w:val="nl-NL"/>
        </w:rPr>
        <w:t>do chưa thực hiện được dự án:</w:t>
      </w:r>
      <w:r w:rsidR="000D5790">
        <w:rPr>
          <w:sz w:val="28"/>
          <w:szCs w:val="28"/>
          <w:lang w:val="nl-NL"/>
        </w:rPr>
        <w:t xml:space="preserve"> </w:t>
      </w:r>
      <w:r w:rsidR="000D5790" w:rsidRPr="000D5790">
        <w:rPr>
          <w:sz w:val="28"/>
          <w:szCs w:val="28"/>
          <w:lang w:val="nl-NL"/>
        </w:rPr>
        <w:t>Dự án xây dựng nhà máy gạch Tuynel</w:t>
      </w:r>
      <w:r w:rsidR="000D5790">
        <w:rPr>
          <w:sz w:val="28"/>
          <w:szCs w:val="28"/>
          <w:lang w:val="nl-NL"/>
        </w:rPr>
        <w:t>;</w:t>
      </w:r>
      <w:r w:rsidR="005C5091" w:rsidRPr="00AD62D1">
        <w:rPr>
          <w:sz w:val="28"/>
          <w:szCs w:val="28"/>
          <w:lang w:val="nl-NL"/>
        </w:rPr>
        <w:t xml:space="preserve"> Khu giết mổ tập trung tại xã Vĩnh Lại, dự án xây dựng cơ sở sản xuất kinh doanh trên địa bàn xã Cao Xá và thị </w:t>
      </w:r>
      <w:r w:rsidR="000D5790">
        <w:rPr>
          <w:sz w:val="28"/>
          <w:szCs w:val="28"/>
          <w:lang w:val="nl-NL"/>
        </w:rPr>
        <w:t xml:space="preserve">trấn Hùng Sơn, </w:t>
      </w:r>
      <w:r w:rsidR="000D5790" w:rsidRPr="000D5790">
        <w:rPr>
          <w:sz w:val="28"/>
          <w:szCs w:val="28"/>
          <w:lang w:val="nl-NL"/>
        </w:rPr>
        <w:t>Chuyển mục đích sử dụng từ đất trồng lúa kém hiệu quả sang đất nuôi trồng thủy sản kết hợp kinh doang dịch vụ (Hồ câu sinh thái)</w:t>
      </w:r>
      <w:r w:rsidR="000D5790">
        <w:rPr>
          <w:sz w:val="28"/>
          <w:szCs w:val="28"/>
          <w:lang w:val="nl-NL"/>
        </w:rPr>
        <w:t xml:space="preserve"> tại xã Xuân Lũng.</w:t>
      </w:r>
    </w:p>
    <w:p w:rsidR="00812C12" w:rsidRPr="00AD62D1" w:rsidRDefault="00812C12" w:rsidP="007A2160">
      <w:pPr>
        <w:widowControl w:val="0"/>
        <w:tabs>
          <w:tab w:val="left" w:pos="737"/>
        </w:tabs>
        <w:spacing w:line="360" w:lineRule="auto"/>
        <w:ind w:firstLine="720"/>
        <w:jc w:val="both"/>
        <w:rPr>
          <w:sz w:val="28"/>
          <w:szCs w:val="28"/>
          <w:lang w:val="vi-VN"/>
        </w:rPr>
      </w:pPr>
      <w:r w:rsidRPr="00AD62D1">
        <w:rPr>
          <w:sz w:val="28"/>
          <w:szCs w:val="28"/>
          <w:lang w:val="nl-NL"/>
        </w:rPr>
        <w:t xml:space="preserve">- Đất phát triển hạ tầng cấp quốc gia, cấp tỉnh, cấp huyện, cấp xã: Kế </w:t>
      </w:r>
      <w:r w:rsidRPr="00AD62D1">
        <w:rPr>
          <w:sz w:val="28"/>
          <w:szCs w:val="28"/>
          <w:lang w:val="nl-NL"/>
        </w:rPr>
        <w:lastRenderedPageBreak/>
        <w:t xml:space="preserve">hoạch được duyệt tăng </w:t>
      </w:r>
      <w:r w:rsidR="00F301B0">
        <w:rPr>
          <w:sz w:val="28"/>
          <w:szCs w:val="28"/>
          <w:lang w:val="nl-NL"/>
        </w:rPr>
        <w:t>28,13</w:t>
      </w:r>
      <w:r w:rsidRPr="00AD62D1">
        <w:rPr>
          <w:sz w:val="28"/>
          <w:szCs w:val="28"/>
          <w:lang w:val="nl-NL"/>
        </w:rPr>
        <w:t xml:space="preserve"> ha, đã thực hiện tăng được </w:t>
      </w:r>
      <w:r w:rsidR="000D5790">
        <w:rPr>
          <w:sz w:val="28"/>
          <w:szCs w:val="28"/>
          <w:lang w:val="nl-NL"/>
        </w:rPr>
        <w:t xml:space="preserve">1,87 </w:t>
      </w:r>
      <w:r w:rsidR="007F2752">
        <w:rPr>
          <w:sz w:val="28"/>
          <w:szCs w:val="28"/>
          <w:lang w:val="nl-NL"/>
        </w:rPr>
        <w:t>ha, đồng thời cũng giảm 7,16</w:t>
      </w:r>
      <w:r w:rsidR="000D5790">
        <w:rPr>
          <w:sz w:val="28"/>
          <w:szCs w:val="28"/>
          <w:lang w:val="nl-NL"/>
        </w:rPr>
        <w:t xml:space="preserve"> ha </w:t>
      </w:r>
      <w:r w:rsidR="000D5790">
        <w:rPr>
          <w:sz w:val="28"/>
          <w:szCs w:val="28"/>
          <w:lang w:val="vi-VN"/>
        </w:rPr>
        <w:t>d</w:t>
      </w:r>
      <w:r w:rsidR="000D5790" w:rsidRPr="000D5790">
        <w:rPr>
          <w:sz w:val="28"/>
          <w:szCs w:val="28"/>
          <w:lang w:val="nl-NL"/>
        </w:rPr>
        <w:t>o thực hiện dự án xây dựng khu dân cư nông thôn mới từ QL 32C mới đi Cống Bờ Dân, Bờ Xoan xã Tứ Xã lấy vào đất giao thông, thủy lợi.</w:t>
      </w:r>
      <w:r w:rsidR="000D5790">
        <w:rPr>
          <w:sz w:val="28"/>
          <w:szCs w:val="28"/>
          <w:lang w:val="nl-NL"/>
        </w:rPr>
        <w:t xml:space="preserve"> Bên cạnh đó </w:t>
      </w:r>
      <w:r w:rsidR="005C5091" w:rsidRPr="00AD62D1">
        <w:rPr>
          <w:sz w:val="28"/>
          <w:szCs w:val="28"/>
          <w:lang w:val="vi-VN"/>
        </w:rPr>
        <w:t xml:space="preserve"> một số công trình phát triển hạ tầng đưa vào kế hoạch sử dụng</w:t>
      </w:r>
      <w:r w:rsidR="000D5790">
        <w:rPr>
          <w:sz w:val="28"/>
          <w:szCs w:val="28"/>
          <w:lang w:val="vi-VN"/>
        </w:rPr>
        <w:t xml:space="preserve"> đất năm 201</w:t>
      </w:r>
      <w:r w:rsidR="000D5790" w:rsidRPr="000D5790">
        <w:rPr>
          <w:sz w:val="28"/>
          <w:szCs w:val="28"/>
          <w:lang w:val="nl-NL"/>
        </w:rPr>
        <w:t>7</w:t>
      </w:r>
      <w:r w:rsidR="005C5091" w:rsidRPr="00AD62D1">
        <w:rPr>
          <w:sz w:val="28"/>
          <w:szCs w:val="28"/>
          <w:lang w:val="vi-VN"/>
        </w:rPr>
        <w:t xml:space="preserve"> nhưng chưa thực hiện được như: Dự án xây dựng trạm biến áp 110 KV</w:t>
      </w:r>
      <w:r w:rsidR="005C5091" w:rsidRPr="00AD62D1">
        <w:rPr>
          <w:sz w:val="28"/>
          <w:szCs w:val="28"/>
          <w:lang w:val="nl-NL"/>
        </w:rPr>
        <w:t>, dự án cải tạo nâng cấp tỉnh lộ 324B từ Cao Xá đi Bản Nguyên, dự án xây dựng hệ thống kênh tưới tiêu kết hợp đường giao thông từ Khu di tích lịch sử Đền Hùng đi cầu Phong Châu,…</w:t>
      </w:r>
    </w:p>
    <w:p w:rsidR="00812C12" w:rsidRPr="00696ABE" w:rsidRDefault="00812C12" w:rsidP="007A2160">
      <w:pPr>
        <w:tabs>
          <w:tab w:val="left" w:pos="737"/>
        </w:tabs>
        <w:spacing w:line="360" w:lineRule="auto"/>
        <w:ind w:firstLine="720"/>
        <w:jc w:val="both"/>
        <w:rPr>
          <w:color w:val="000000"/>
          <w:sz w:val="28"/>
          <w:szCs w:val="28"/>
          <w:lang w:val="nl-NL"/>
        </w:rPr>
      </w:pPr>
      <w:r w:rsidRPr="00696ABE">
        <w:rPr>
          <w:color w:val="000000"/>
          <w:sz w:val="28"/>
          <w:szCs w:val="28"/>
          <w:lang w:val="nl-NL"/>
        </w:rPr>
        <w:tab/>
        <w:t xml:space="preserve">- Đất bãi thải, xử lý chất thải: Kế hoạch được duyệt tăng </w:t>
      </w:r>
      <w:r w:rsidR="000D5790" w:rsidRPr="00696ABE">
        <w:rPr>
          <w:color w:val="000000"/>
          <w:sz w:val="28"/>
          <w:szCs w:val="28"/>
          <w:lang w:val="nl-NL"/>
        </w:rPr>
        <w:t>1,1</w:t>
      </w:r>
      <w:r w:rsidR="005C5091" w:rsidRPr="00696ABE">
        <w:rPr>
          <w:color w:val="000000"/>
          <w:sz w:val="28"/>
          <w:szCs w:val="28"/>
          <w:lang w:val="nl-NL"/>
        </w:rPr>
        <w:t>9</w:t>
      </w:r>
      <w:r w:rsidRPr="00696ABE">
        <w:rPr>
          <w:color w:val="000000"/>
          <w:sz w:val="28"/>
          <w:szCs w:val="28"/>
          <w:lang w:val="nl-NL"/>
        </w:rPr>
        <w:t xml:space="preserve"> ha, </w:t>
      </w:r>
      <w:r w:rsidR="005C5091" w:rsidRPr="00696ABE">
        <w:rPr>
          <w:color w:val="000000"/>
          <w:sz w:val="28"/>
          <w:szCs w:val="28"/>
          <w:lang w:val="nl-NL"/>
        </w:rPr>
        <w:t xml:space="preserve">nhưng chưa thực hiện được </w:t>
      </w:r>
      <w:r w:rsidR="005C5091" w:rsidRPr="00696ABE">
        <w:rPr>
          <w:color w:val="000000"/>
          <w:sz w:val="28"/>
          <w:szCs w:val="28"/>
          <w:lang w:val="vi-VN"/>
        </w:rPr>
        <w:t>do chưa thực hiện được dự án bãi tập kết thu gom, xử lý rác thải tại địa bàn các xã: Tiên Kiên, Xuân Lũng, Xuân Huy, TT Lâm Thao, thị trấn Hùng Sơn, Hợp Hải, Tứ Xã, Bản Nguyên</w:t>
      </w:r>
      <w:r w:rsidR="005C5091" w:rsidRPr="00696ABE">
        <w:rPr>
          <w:color w:val="000000"/>
          <w:sz w:val="28"/>
          <w:szCs w:val="28"/>
          <w:lang w:val="nl-NL"/>
        </w:rPr>
        <w:t>,…</w:t>
      </w:r>
    </w:p>
    <w:p w:rsidR="005C5091" w:rsidRPr="00AD62D1" w:rsidRDefault="00812C12" w:rsidP="007A2160">
      <w:pPr>
        <w:widowControl w:val="0"/>
        <w:tabs>
          <w:tab w:val="left" w:pos="737"/>
        </w:tabs>
        <w:spacing w:line="360" w:lineRule="auto"/>
        <w:ind w:firstLine="720"/>
        <w:jc w:val="both"/>
        <w:rPr>
          <w:sz w:val="28"/>
          <w:szCs w:val="28"/>
          <w:lang w:val="vi-VN"/>
        </w:rPr>
      </w:pPr>
      <w:r w:rsidRPr="00AD62D1">
        <w:rPr>
          <w:sz w:val="28"/>
          <w:szCs w:val="28"/>
          <w:lang w:val="nl-NL"/>
        </w:rPr>
        <w:t xml:space="preserve">- Đất ở tại nông thôn: Kế hoạch được duyệt tăng </w:t>
      </w:r>
      <w:r w:rsidR="00F301B0">
        <w:rPr>
          <w:sz w:val="28"/>
          <w:szCs w:val="28"/>
          <w:lang w:val="nl-NL"/>
        </w:rPr>
        <w:t>58,99</w:t>
      </w:r>
      <w:r w:rsidR="000D5790">
        <w:rPr>
          <w:sz w:val="28"/>
          <w:szCs w:val="28"/>
          <w:lang w:val="nl-NL"/>
        </w:rPr>
        <w:t xml:space="preserve"> ha, năm 2017</w:t>
      </w:r>
      <w:r w:rsidRPr="00AD62D1">
        <w:rPr>
          <w:sz w:val="28"/>
          <w:szCs w:val="28"/>
          <w:lang w:val="nl-NL"/>
        </w:rPr>
        <w:t xml:space="preserve"> thực hiện tăng được </w:t>
      </w:r>
      <w:r w:rsidR="007F2752">
        <w:rPr>
          <w:sz w:val="28"/>
          <w:szCs w:val="28"/>
          <w:lang w:val="nl-NL"/>
        </w:rPr>
        <w:t>28,03</w:t>
      </w:r>
      <w:r w:rsidRPr="00AD62D1">
        <w:rPr>
          <w:sz w:val="28"/>
          <w:szCs w:val="28"/>
          <w:lang w:val="nl-NL"/>
        </w:rPr>
        <w:t xml:space="preserve"> ha, thấp hơn </w:t>
      </w:r>
      <w:r w:rsidR="000D5790">
        <w:rPr>
          <w:sz w:val="28"/>
          <w:szCs w:val="28"/>
          <w:lang w:val="nl-NL"/>
        </w:rPr>
        <w:t>3</w:t>
      </w:r>
      <w:r w:rsidR="007F2752">
        <w:rPr>
          <w:sz w:val="28"/>
          <w:szCs w:val="28"/>
          <w:lang w:val="nl-NL"/>
        </w:rPr>
        <w:t>0,96</w:t>
      </w:r>
      <w:r w:rsidRPr="00AD62D1">
        <w:rPr>
          <w:sz w:val="28"/>
          <w:szCs w:val="28"/>
          <w:lang w:val="nl-NL"/>
        </w:rPr>
        <w:t xml:space="preserve"> ha và đạt </w:t>
      </w:r>
      <w:r w:rsidR="007F2752">
        <w:rPr>
          <w:sz w:val="28"/>
          <w:szCs w:val="28"/>
          <w:lang w:val="nl-NL"/>
        </w:rPr>
        <w:t>47,</w:t>
      </w:r>
      <w:r w:rsidR="00F301B0">
        <w:rPr>
          <w:sz w:val="28"/>
          <w:szCs w:val="28"/>
          <w:lang w:val="nl-NL"/>
        </w:rPr>
        <w:t>5</w:t>
      </w:r>
      <w:r w:rsidR="007F2752">
        <w:rPr>
          <w:sz w:val="28"/>
          <w:szCs w:val="28"/>
          <w:lang w:val="nl-NL"/>
        </w:rPr>
        <w:t>2</w:t>
      </w:r>
      <w:r w:rsidRPr="00AD62D1">
        <w:rPr>
          <w:sz w:val="28"/>
          <w:szCs w:val="28"/>
          <w:lang w:val="nl-NL"/>
        </w:rPr>
        <w:t xml:space="preserve">% kế hoạch </w:t>
      </w:r>
      <w:r w:rsidR="005C5091" w:rsidRPr="00AD62D1">
        <w:rPr>
          <w:sz w:val="28"/>
          <w:szCs w:val="28"/>
          <w:lang w:val="vi-VN"/>
        </w:rPr>
        <w:t xml:space="preserve">do chưa thực hiện được </w:t>
      </w:r>
      <w:r w:rsidR="000D5790" w:rsidRPr="000D5790">
        <w:rPr>
          <w:sz w:val="28"/>
          <w:szCs w:val="28"/>
          <w:lang w:val="nl-NL"/>
        </w:rPr>
        <w:t xml:space="preserve">hết </w:t>
      </w:r>
      <w:r w:rsidR="005C5091" w:rsidRPr="00AD62D1">
        <w:rPr>
          <w:sz w:val="28"/>
          <w:szCs w:val="28"/>
          <w:lang w:val="vi-VN"/>
        </w:rPr>
        <w:t>các dự án khu dân cư trên địa bàn các xã.</w:t>
      </w:r>
    </w:p>
    <w:p w:rsidR="00812C12" w:rsidRPr="00AD62D1" w:rsidRDefault="00812C12" w:rsidP="007A2160">
      <w:pPr>
        <w:widowControl w:val="0"/>
        <w:tabs>
          <w:tab w:val="left" w:pos="737"/>
        </w:tabs>
        <w:spacing w:line="360" w:lineRule="auto"/>
        <w:ind w:firstLine="720"/>
        <w:jc w:val="both"/>
        <w:rPr>
          <w:spacing w:val="-2"/>
          <w:sz w:val="28"/>
          <w:szCs w:val="28"/>
          <w:lang w:val="vi-VN"/>
        </w:rPr>
      </w:pPr>
      <w:r w:rsidRPr="00AD62D1">
        <w:rPr>
          <w:spacing w:val="-2"/>
          <w:sz w:val="28"/>
          <w:szCs w:val="28"/>
          <w:lang w:val="nl-NL"/>
        </w:rPr>
        <w:t xml:space="preserve">- Đất ở tại đô thị: Kế hoạch được duyệt tăng </w:t>
      </w:r>
      <w:r w:rsidR="000D5790">
        <w:rPr>
          <w:spacing w:val="-2"/>
          <w:sz w:val="28"/>
          <w:szCs w:val="28"/>
          <w:lang w:val="nl-NL"/>
        </w:rPr>
        <w:t>13,58 ha, năm 2017</w:t>
      </w:r>
      <w:r w:rsidRPr="00AD62D1">
        <w:rPr>
          <w:spacing w:val="-2"/>
          <w:sz w:val="28"/>
          <w:szCs w:val="28"/>
          <w:lang w:val="nl-NL"/>
        </w:rPr>
        <w:t xml:space="preserve"> thực hiện tăng được </w:t>
      </w:r>
      <w:r w:rsidR="000D5790">
        <w:rPr>
          <w:spacing w:val="-2"/>
          <w:sz w:val="28"/>
          <w:szCs w:val="28"/>
          <w:lang w:val="nl-NL"/>
        </w:rPr>
        <w:t>1,9</w:t>
      </w:r>
      <w:r w:rsidR="005C5091" w:rsidRPr="00AD62D1">
        <w:rPr>
          <w:spacing w:val="-2"/>
          <w:sz w:val="28"/>
          <w:szCs w:val="28"/>
          <w:lang w:val="nl-NL"/>
        </w:rPr>
        <w:t>5</w:t>
      </w:r>
      <w:r w:rsidRPr="00AD62D1">
        <w:rPr>
          <w:spacing w:val="-2"/>
          <w:sz w:val="28"/>
          <w:szCs w:val="28"/>
          <w:lang w:val="nl-NL"/>
        </w:rPr>
        <w:t xml:space="preserve"> ha, thấp hơn </w:t>
      </w:r>
      <w:r w:rsidR="000D5790">
        <w:rPr>
          <w:spacing w:val="-2"/>
          <w:sz w:val="28"/>
          <w:szCs w:val="28"/>
          <w:lang w:val="nl-NL"/>
        </w:rPr>
        <w:t>11,63</w:t>
      </w:r>
      <w:r w:rsidRPr="00AD62D1">
        <w:rPr>
          <w:spacing w:val="-2"/>
          <w:sz w:val="28"/>
          <w:szCs w:val="28"/>
          <w:lang w:val="nl-NL"/>
        </w:rPr>
        <w:t xml:space="preserve"> ha và đạt </w:t>
      </w:r>
      <w:r w:rsidR="000D5790">
        <w:rPr>
          <w:spacing w:val="-2"/>
          <w:sz w:val="28"/>
          <w:szCs w:val="28"/>
          <w:lang w:val="nl-NL"/>
        </w:rPr>
        <w:t>14,36</w:t>
      </w:r>
      <w:r w:rsidRPr="00AD62D1">
        <w:rPr>
          <w:spacing w:val="-2"/>
          <w:sz w:val="28"/>
          <w:szCs w:val="28"/>
          <w:lang w:val="nl-NL"/>
        </w:rPr>
        <w:t xml:space="preserve">% kế hoạch </w:t>
      </w:r>
      <w:r w:rsidR="005C5091" w:rsidRPr="00AD62D1">
        <w:rPr>
          <w:sz w:val="28"/>
          <w:szCs w:val="28"/>
          <w:lang w:val="vi-VN"/>
        </w:rPr>
        <w:t>do chưa thực hiện được dự án chuyển mục đích sử dụng đất và đấu giá quyền sử dụng đất trên địa bàn thị trấn Hùng Sơn và thị trấn Lâm Thao.</w:t>
      </w:r>
    </w:p>
    <w:p w:rsidR="00812C12" w:rsidRDefault="00812C12" w:rsidP="007A2160">
      <w:pPr>
        <w:widowControl w:val="0"/>
        <w:tabs>
          <w:tab w:val="left" w:pos="737"/>
        </w:tabs>
        <w:spacing w:line="360" w:lineRule="auto"/>
        <w:ind w:firstLine="720"/>
        <w:jc w:val="both"/>
        <w:rPr>
          <w:sz w:val="28"/>
          <w:szCs w:val="28"/>
        </w:rPr>
      </w:pPr>
      <w:r w:rsidRPr="00AD62D1">
        <w:rPr>
          <w:sz w:val="28"/>
          <w:szCs w:val="28"/>
          <w:lang w:val="nl-NL"/>
        </w:rPr>
        <w:tab/>
        <w:t xml:space="preserve">- Đất xây dựng trụ sở cơ quan: Kế hoạch được xét duyệt thực tăng </w:t>
      </w:r>
      <w:r w:rsidR="005C5091" w:rsidRPr="00AD62D1">
        <w:rPr>
          <w:sz w:val="28"/>
          <w:szCs w:val="28"/>
          <w:lang w:val="nl-NL"/>
        </w:rPr>
        <w:t>0,62</w:t>
      </w:r>
      <w:r w:rsidRPr="00AD62D1">
        <w:rPr>
          <w:sz w:val="28"/>
          <w:szCs w:val="28"/>
          <w:lang w:val="nl-NL"/>
        </w:rPr>
        <w:t xml:space="preserve"> ha, </w:t>
      </w:r>
      <w:r w:rsidR="005C5091" w:rsidRPr="00AD62D1">
        <w:rPr>
          <w:sz w:val="28"/>
          <w:szCs w:val="28"/>
          <w:lang w:val="nl-NL"/>
        </w:rPr>
        <w:t xml:space="preserve">nhưng chưa thực hiện được </w:t>
      </w:r>
      <w:r w:rsidR="005C5091" w:rsidRPr="00AD62D1">
        <w:rPr>
          <w:sz w:val="28"/>
          <w:szCs w:val="28"/>
          <w:lang w:val="vi-VN"/>
        </w:rPr>
        <w:t xml:space="preserve">do chưa thực hiện dự án trụ sở làm việc đội QLTT số 11 </w:t>
      </w:r>
      <w:r w:rsidR="005C5091" w:rsidRPr="00AD62D1">
        <w:rPr>
          <w:sz w:val="28"/>
          <w:szCs w:val="28"/>
          <w:lang w:val="nl-NL"/>
        </w:rPr>
        <w:t>và xây dựng trụ sở làm việc cho chi cục Thuế huyện Lâm Thao</w:t>
      </w:r>
      <w:r w:rsidR="005C5091" w:rsidRPr="00AD62D1">
        <w:rPr>
          <w:sz w:val="28"/>
          <w:szCs w:val="28"/>
          <w:lang w:val="vi-VN"/>
        </w:rPr>
        <w:t xml:space="preserve"> theo phương án kế hoạch.</w:t>
      </w:r>
    </w:p>
    <w:p w:rsidR="000D5790" w:rsidRDefault="000D5790" w:rsidP="007A2160">
      <w:pPr>
        <w:widowControl w:val="0"/>
        <w:tabs>
          <w:tab w:val="left" w:pos="737"/>
        </w:tabs>
        <w:spacing w:line="360" w:lineRule="auto"/>
        <w:ind w:firstLine="720"/>
        <w:jc w:val="both"/>
        <w:rPr>
          <w:sz w:val="28"/>
          <w:szCs w:val="28"/>
        </w:rPr>
      </w:pPr>
      <w:r>
        <w:rPr>
          <w:sz w:val="28"/>
          <w:szCs w:val="28"/>
        </w:rPr>
        <w:t xml:space="preserve">- Đất </w:t>
      </w:r>
      <w:r w:rsidRPr="00AD62D1">
        <w:rPr>
          <w:sz w:val="28"/>
          <w:szCs w:val="28"/>
          <w:lang w:val="nl-NL"/>
        </w:rPr>
        <w:t xml:space="preserve">xây dựng </w:t>
      </w:r>
      <w:r>
        <w:rPr>
          <w:sz w:val="28"/>
          <w:szCs w:val="28"/>
          <w:lang w:val="nl-NL"/>
        </w:rPr>
        <w:t xml:space="preserve">của </w:t>
      </w:r>
      <w:r w:rsidRPr="00AD62D1">
        <w:rPr>
          <w:sz w:val="28"/>
          <w:szCs w:val="28"/>
          <w:lang w:val="nl-NL"/>
        </w:rPr>
        <w:t xml:space="preserve">trụ sở </w:t>
      </w:r>
      <w:r>
        <w:rPr>
          <w:sz w:val="28"/>
          <w:szCs w:val="28"/>
          <w:lang w:val="nl-NL"/>
        </w:rPr>
        <w:t xml:space="preserve">tổ chức sự nghiệp: </w:t>
      </w:r>
      <w:r w:rsidRPr="00AD62D1">
        <w:rPr>
          <w:sz w:val="28"/>
          <w:szCs w:val="28"/>
          <w:lang w:val="nl-NL"/>
        </w:rPr>
        <w:t>Kế hoạch được xét duyệt thực tăng 0</w:t>
      </w:r>
      <w:proofErr w:type="gramStart"/>
      <w:r w:rsidRPr="00AD62D1">
        <w:rPr>
          <w:sz w:val="28"/>
          <w:szCs w:val="28"/>
          <w:lang w:val="nl-NL"/>
        </w:rPr>
        <w:t>,</w:t>
      </w:r>
      <w:r>
        <w:rPr>
          <w:sz w:val="28"/>
          <w:szCs w:val="28"/>
          <w:lang w:val="nl-NL"/>
        </w:rPr>
        <w:t>18</w:t>
      </w:r>
      <w:proofErr w:type="gramEnd"/>
      <w:r w:rsidRPr="00AD62D1">
        <w:rPr>
          <w:sz w:val="28"/>
          <w:szCs w:val="28"/>
          <w:lang w:val="nl-NL"/>
        </w:rPr>
        <w:t xml:space="preserve"> ha, nhưng chưa thực hiện được </w:t>
      </w:r>
      <w:r w:rsidRPr="00AD62D1">
        <w:rPr>
          <w:sz w:val="28"/>
          <w:szCs w:val="28"/>
          <w:lang w:val="vi-VN"/>
        </w:rPr>
        <w:t xml:space="preserve">do chưa thực hiện </w:t>
      </w:r>
      <w:r w:rsidR="006840FC" w:rsidRPr="006840FC">
        <w:rPr>
          <w:sz w:val="28"/>
          <w:szCs w:val="28"/>
          <w:lang w:val="vi-VN"/>
        </w:rPr>
        <w:t>Dự án xây dựng quỹ tín dụng thị trấn Hùng Sơn</w:t>
      </w:r>
      <w:r w:rsidR="006840FC">
        <w:rPr>
          <w:sz w:val="28"/>
          <w:szCs w:val="28"/>
        </w:rPr>
        <w:t xml:space="preserve"> và </w:t>
      </w:r>
      <w:r w:rsidR="006840FC" w:rsidRPr="006840FC">
        <w:rPr>
          <w:sz w:val="28"/>
          <w:szCs w:val="28"/>
        </w:rPr>
        <w:t>Xây dựng trụ sở HTX nông nghiệp xã Hợp Hải</w:t>
      </w:r>
      <w:r w:rsidR="006840FC">
        <w:rPr>
          <w:sz w:val="28"/>
          <w:szCs w:val="28"/>
        </w:rPr>
        <w:t xml:space="preserve"> </w:t>
      </w:r>
      <w:r w:rsidRPr="00AD62D1">
        <w:rPr>
          <w:sz w:val="28"/>
          <w:szCs w:val="28"/>
          <w:lang w:val="vi-VN"/>
        </w:rPr>
        <w:t>theo phương án kế hoạch.</w:t>
      </w:r>
    </w:p>
    <w:p w:rsidR="00F301B0" w:rsidRPr="00F301B0" w:rsidRDefault="00F301B0" w:rsidP="00F301B0">
      <w:pPr>
        <w:widowControl w:val="0"/>
        <w:tabs>
          <w:tab w:val="left" w:pos="737"/>
        </w:tabs>
        <w:spacing w:line="360" w:lineRule="auto"/>
        <w:ind w:firstLine="720"/>
        <w:jc w:val="both"/>
        <w:rPr>
          <w:sz w:val="28"/>
          <w:szCs w:val="28"/>
        </w:rPr>
      </w:pPr>
      <w:r>
        <w:rPr>
          <w:sz w:val="28"/>
          <w:szCs w:val="28"/>
        </w:rPr>
        <w:t>- Đ</w:t>
      </w:r>
      <w:r w:rsidRPr="00F301B0">
        <w:rPr>
          <w:sz w:val="28"/>
          <w:szCs w:val="28"/>
        </w:rPr>
        <w:t>ất</w:t>
      </w:r>
      <w:r>
        <w:rPr>
          <w:sz w:val="28"/>
          <w:szCs w:val="28"/>
        </w:rPr>
        <w:t xml:space="preserve"> x</w:t>
      </w:r>
      <w:r w:rsidRPr="00F301B0">
        <w:rPr>
          <w:sz w:val="28"/>
          <w:szCs w:val="28"/>
        </w:rPr>
        <w:t>â</w:t>
      </w:r>
      <w:r>
        <w:rPr>
          <w:sz w:val="28"/>
          <w:szCs w:val="28"/>
        </w:rPr>
        <w:t>y d</w:t>
      </w:r>
      <w:r w:rsidRPr="00F301B0">
        <w:rPr>
          <w:sz w:val="28"/>
          <w:szCs w:val="28"/>
        </w:rPr>
        <w:t>ựng</w:t>
      </w:r>
      <w:r>
        <w:rPr>
          <w:sz w:val="28"/>
          <w:szCs w:val="28"/>
        </w:rPr>
        <w:t xml:space="preserve"> c</w:t>
      </w:r>
      <w:r w:rsidRPr="00F301B0">
        <w:rPr>
          <w:sz w:val="28"/>
          <w:szCs w:val="28"/>
        </w:rPr>
        <w:t>ơ</w:t>
      </w:r>
      <w:r>
        <w:rPr>
          <w:sz w:val="28"/>
          <w:szCs w:val="28"/>
        </w:rPr>
        <w:t xml:space="preserve"> s</w:t>
      </w:r>
      <w:r w:rsidRPr="00F301B0">
        <w:rPr>
          <w:sz w:val="28"/>
          <w:szCs w:val="28"/>
        </w:rPr>
        <w:t>ở</w:t>
      </w:r>
      <w:r>
        <w:rPr>
          <w:sz w:val="28"/>
          <w:szCs w:val="28"/>
        </w:rPr>
        <w:t xml:space="preserve"> t</w:t>
      </w:r>
      <w:r w:rsidRPr="00F301B0">
        <w:rPr>
          <w:sz w:val="28"/>
          <w:szCs w:val="28"/>
        </w:rPr>
        <w:t>ô</w:t>
      </w:r>
      <w:r>
        <w:rPr>
          <w:sz w:val="28"/>
          <w:szCs w:val="28"/>
        </w:rPr>
        <w:t>n gi</w:t>
      </w:r>
      <w:r w:rsidRPr="00F301B0">
        <w:rPr>
          <w:sz w:val="28"/>
          <w:szCs w:val="28"/>
        </w:rPr>
        <w:t>áo</w:t>
      </w:r>
      <w:r>
        <w:rPr>
          <w:sz w:val="28"/>
          <w:szCs w:val="28"/>
        </w:rPr>
        <w:t xml:space="preserve">: </w:t>
      </w:r>
      <w:r w:rsidRPr="00AD62D1">
        <w:rPr>
          <w:sz w:val="28"/>
          <w:szCs w:val="28"/>
          <w:lang w:val="nl-NL"/>
        </w:rPr>
        <w:t>Kế hoạch được xét duyệt thực tăng 0</w:t>
      </w:r>
      <w:proofErr w:type="gramStart"/>
      <w:r w:rsidRPr="00AD62D1">
        <w:rPr>
          <w:sz w:val="28"/>
          <w:szCs w:val="28"/>
          <w:lang w:val="nl-NL"/>
        </w:rPr>
        <w:t>,</w:t>
      </w:r>
      <w:r>
        <w:rPr>
          <w:sz w:val="28"/>
          <w:szCs w:val="28"/>
          <w:lang w:val="nl-NL"/>
        </w:rPr>
        <w:t>09</w:t>
      </w:r>
      <w:proofErr w:type="gramEnd"/>
      <w:r w:rsidRPr="00AD62D1">
        <w:rPr>
          <w:sz w:val="28"/>
          <w:szCs w:val="28"/>
          <w:lang w:val="nl-NL"/>
        </w:rPr>
        <w:t xml:space="preserve"> ha, nhưng chưa thực hiện được </w:t>
      </w:r>
      <w:r w:rsidRPr="00AD62D1">
        <w:rPr>
          <w:sz w:val="28"/>
          <w:szCs w:val="28"/>
          <w:lang w:val="vi-VN"/>
        </w:rPr>
        <w:t xml:space="preserve">do chưa thực hiện </w:t>
      </w:r>
      <w:r>
        <w:rPr>
          <w:sz w:val="28"/>
          <w:szCs w:val="28"/>
          <w:lang w:val="vi-VN"/>
        </w:rPr>
        <w:t>Dự án</w:t>
      </w:r>
      <w:r>
        <w:rPr>
          <w:sz w:val="28"/>
          <w:szCs w:val="28"/>
        </w:rPr>
        <w:t xml:space="preserve"> m</w:t>
      </w:r>
      <w:r w:rsidRPr="00F301B0">
        <w:rPr>
          <w:sz w:val="28"/>
          <w:szCs w:val="28"/>
        </w:rPr>
        <w:t>ở</w:t>
      </w:r>
      <w:r>
        <w:rPr>
          <w:sz w:val="28"/>
          <w:szCs w:val="28"/>
        </w:rPr>
        <w:t xml:space="preserve"> r</w:t>
      </w:r>
      <w:r w:rsidRPr="00F301B0">
        <w:rPr>
          <w:sz w:val="28"/>
          <w:szCs w:val="28"/>
        </w:rPr>
        <w:t>ộng</w:t>
      </w:r>
      <w:r>
        <w:rPr>
          <w:sz w:val="28"/>
          <w:szCs w:val="28"/>
        </w:rPr>
        <w:t xml:space="preserve"> ch</w:t>
      </w:r>
      <w:r w:rsidRPr="00F301B0">
        <w:rPr>
          <w:sz w:val="28"/>
          <w:szCs w:val="28"/>
        </w:rPr>
        <w:t>ùa</w:t>
      </w:r>
      <w:r>
        <w:rPr>
          <w:sz w:val="28"/>
          <w:szCs w:val="28"/>
        </w:rPr>
        <w:t xml:space="preserve"> Ph</w:t>
      </w:r>
      <w:r w:rsidRPr="00F301B0">
        <w:rPr>
          <w:sz w:val="28"/>
          <w:szCs w:val="28"/>
        </w:rPr>
        <w:t>úc</w:t>
      </w:r>
      <w:r>
        <w:rPr>
          <w:sz w:val="28"/>
          <w:szCs w:val="28"/>
        </w:rPr>
        <w:t xml:space="preserve"> Trung x</w:t>
      </w:r>
      <w:r w:rsidRPr="00F301B0">
        <w:rPr>
          <w:sz w:val="28"/>
          <w:szCs w:val="28"/>
        </w:rPr>
        <w:t>ã</w:t>
      </w:r>
      <w:r>
        <w:rPr>
          <w:sz w:val="28"/>
          <w:szCs w:val="28"/>
        </w:rPr>
        <w:t xml:space="preserve"> T</w:t>
      </w:r>
      <w:r w:rsidRPr="00F301B0">
        <w:rPr>
          <w:sz w:val="28"/>
          <w:szCs w:val="28"/>
        </w:rPr>
        <w:t>ứ</w:t>
      </w:r>
      <w:r>
        <w:rPr>
          <w:sz w:val="28"/>
          <w:szCs w:val="28"/>
        </w:rPr>
        <w:t xml:space="preserve"> X</w:t>
      </w:r>
      <w:r w:rsidRPr="00F301B0">
        <w:rPr>
          <w:sz w:val="28"/>
          <w:szCs w:val="28"/>
        </w:rPr>
        <w:t>ã</w:t>
      </w:r>
      <w:r>
        <w:rPr>
          <w:sz w:val="28"/>
          <w:szCs w:val="28"/>
        </w:rPr>
        <w:t xml:space="preserve"> </w:t>
      </w:r>
      <w:r w:rsidRPr="00AD62D1">
        <w:rPr>
          <w:sz w:val="28"/>
          <w:szCs w:val="28"/>
          <w:lang w:val="vi-VN"/>
        </w:rPr>
        <w:t>theo phương án kế hoạch.</w:t>
      </w:r>
    </w:p>
    <w:p w:rsidR="00812C12" w:rsidRPr="006840FC" w:rsidRDefault="00812C12" w:rsidP="007A2160">
      <w:pPr>
        <w:tabs>
          <w:tab w:val="left" w:pos="737"/>
        </w:tabs>
        <w:spacing w:line="360" w:lineRule="auto"/>
        <w:ind w:firstLine="720"/>
        <w:jc w:val="both"/>
        <w:rPr>
          <w:spacing w:val="2"/>
          <w:sz w:val="28"/>
          <w:szCs w:val="28"/>
        </w:rPr>
      </w:pPr>
      <w:r w:rsidRPr="00AD62D1">
        <w:rPr>
          <w:sz w:val="28"/>
          <w:szCs w:val="28"/>
          <w:lang w:val="nl-NL"/>
        </w:rPr>
        <w:lastRenderedPageBreak/>
        <w:t xml:space="preserve">- Đất nghĩa trang, nghĩa địa, nhà tang lễ, nhà hỏa táng: Kế hoạch thực hiện tăng </w:t>
      </w:r>
      <w:r w:rsidR="006840FC">
        <w:rPr>
          <w:sz w:val="28"/>
          <w:szCs w:val="28"/>
          <w:lang w:val="nl-NL"/>
        </w:rPr>
        <w:t>12,52</w:t>
      </w:r>
      <w:r w:rsidR="005C5091" w:rsidRPr="00AD62D1">
        <w:rPr>
          <w:sz w:val="28"/>
          <w:szCs w:val="28"/>
          <w:lang w:val="nl-NL"/>
        </w:rPr>
        <w:t xml:space="preserve"> </w:t>
      </w:r>
      <w:r w:rsidRPr="00AD62D1">
        <w:rPr>
          <w:sz w:val="28"/>
          <w:szCs w:val="28"/>
          <w:lang w:val="nl-NL"/>
        </w:rPr>
        <w:t xml:space="preserve">ha, </w:t>
      </w:r>
      <w:r w:rsidR="006840FC" w:rsidRPr="00AD62D1">
        <w:rPr>
          <w:sz w:val="28"/>
          <w:szCs w:val="28"/>
          <w:lang w:val="nl-NL"/>
        </w:rPr>
        <w:t xml:space="preserve">nhưng chưa thực hiện được </w:t>
      </w:r>
      <w:r w:rsidR="006840FC" w:rsidRPr="00AD62D1">
        <w:rPr>
          <w:sz w:val="28"/>
          <w:szCs w:val="28"/>
          <w:lang w:val="vi-VN"/>
        </w:rPr>
        <w:t xml:space="preserve">do chưa thực hiện </w:t>
      </w:r>
      <w:r w:rsidR="005C5091" w:rsidRPr="00AD62D1">
        <w:rPr>
          <w:spacing w:val="2"/>
          <w:sz w:val="28"/>
          <w:szCs w:val="28"/>
          <w:lang w:val="vi-VN"/>
        </w:rPr>
        <w:t>dự án</w:t>
      </w:r>
      <w:r w:rsidR="006840FC" w:rsidRPr="006840FC">
        <w:rPr>
          <w:spacing w:val="2"/>
          <w:sz w:val="28"/>
          <w:szCs w:val="28"/>
          <w:lang w:val="vi-VN"/>
        </w:rPr>
        <w:t xml:space="preserve"> mở rộng, mở mới nghĩa trang, nghĩa địa các xã: Xuân Huy, Kinh Kệ, Vĩnh Lại, Sơn Dương, Xuân Lũng, Tiên Kiên</w:t>
      </w:r>
      <w:r w:rsidR="005C5091" w:rsidRPr="00AD62D1">
        <w:rPr>
          <w:spacing w:val="2"/>
          <w:sz w:val="28"/>
          <w:szCs w:val="28"/>
          <w:lang w:val="vi-VN"/>
        </w:rPr>
        <w:t>,...</w:t>
      </w:r>
      <w:r w:rsidR="006840FC">
        <w:rPr>
          <w:spacing w:val="2"/>
          <w:sz w:val="28"/>
          <w:szCs w:val="28"/>
        </w:rPr>
        <w:t>đồng thời giảm 0</w:t>
      </w:r>
      <w:proofErr w:type="gramStart"/>
      <w:r w:rsidR="006840FC">
        <w:rPr>
          <w:spacing w:val="2"/>
          <w:sz w:val="28"/>
          <w:szCs w:val="28"/>
        </w:rPr>
        <w:t>,05</w:t>
      </w:r>
      <w:proofErr w:type="gramEnd"/>
      <w:r w:rsidR="006840FC">
        <w:rPr>
          <w:spacing w:val="2"/>
          <w:sz w:val="28"/>
          <w:szCs w:val="28"/>
        </w:rPr>
        <w:t xml:space="preserve"> ha do thực hiện dự án </w:t>
      </w:r>
      <w:r w:rsidR="006840FC" w:rsidRPr="000D5790">
        <w:rPr>
          <w:sz w:val="28"/>
          <w:szCs w:val="28"/>
          <w:lang w:val="nl-NL"/>
        </w:rPr>
        <w:t xml:space="preserve">xây dựng khu dân cư nông thôn mới từ QL 32C mới đi Cống Bờ Dân, Bờ Xoan xã Tứ Xã </w:t>
      </w:r>
      <w:r w:rsidR="006840FC">
        <w:rPr>
          <w:sz w:val="28"/>
          <w:szCs w:val="28"/>
          <w:lang w:val="nl-NL"/>
        </w:rPr>
        <w:t>.</w:t>
      </w:r>
    </w:p>
    <w:p w:rsidR="00812C12" w:rsidRPr="00CB59E0" w:rsidRDefault="00812C12" w:rsidP="007A2160">
      <w:pPr>
        <w:widowControl w:val="0"/>
        <w:tabs>
          <w:tab w:val="left" w:pos="737"/>
        </w:tabs>
        <w:spacing w:line="360" w:lineRule="auto"/>
        <w:ind w:firstLine="720"/>
        <w:jc w:val="both"/>
        <w:rPr>
          <w:spacing w:val="2"/>
          <w:sz w:val="28"/>
          <w:szCs w:val="28"/>
        </w:rPr>
      </w:pPr>
      <w:r w:rsidRPr="00AD62D1">
        <w:rPr>
          <w:sz w:val="28"/>
          <w:szCs w:val="28"/>
          <w:lang w:val="nl-NL"/>
        </w:rPr>
        <w:t xml:space="preserve">- Đất sản xuất vật liệu xây dựng, làm đồ gốm: Kế hoạch được duyệt tăng </w:t>
      </w:r>
      <w:r w:rsidR="00F301B0">
        <w:rPr>
          <w:sz w:val="28"/>
          <w:szCs w:val="28"/>
          <w:lang w:val="nl-NL"/>
        </w:rPr>
        <w:t>4</w:t>
      </w:r>
      <w:r w:rsidR="006840FC">
        <w:rPr>
          <w:sz w:val="28"/>
          <w:szCs w:val="28"/>
          <w:lang w:val="nl-NL"/>
        </w:rPr>
        <w:t>,93 ha, năm 2017</w:t>
      </w:r>
      <w:r w:rsidRPr="00AD62D1">
        <w:rPr>
          <w:sz w:val="28"/>
          <w:szCs w:val="28"/>
          <w:lang w:val="nl-NL"/>
        </w:rPr>
        <w:t xml:space="preserve"> thực hiện tăng </w:t>
      </w:r>
      <w:r w:rsidR="006840FC">
        <w:rPr>
          <w:sz w:val="28"/>
          <w:szCs w:val="28"/>
          <w:lang w:val="nl-NL"/>
        </w:rPr>
        <w:t>5,18</w:t>
      </w:r>
      <w:r w:rsidR="00F301B0">
        <w:rPr>
          <w:sz w:val="28"/>
          <w:szCs w:val="28"/>
          <w:lang w:val="nl-NL"/>
        </w:rPr>
        <w:t xml:space="preserve"> ha, cao</w:t>
      </w:r>
      <w:r w:rsidRPr="00AD62D1">
        <w:rPr>
          <w:sz w:val="28"/>
          <w:szCs w:val="28"/>
          <w:lang w:val="nl-NL"/>
        </w:rPr>
        <w:t xml:space="preserve"> hơn </w:t>
      </w:r>
      <w:r w:rsidR="00F301B0">
        <w:rPr>
          <w:sz w:val="28"/>
          <w:szCs w:val="28"/>
          <w:lang w:val="nl-NL"/>
        </w:rPr>
        <w:t>0,25</w:t>
      </w:r>
      <w:r w:rsidRPr="00AD62D1">
        <w:rPr>
          <w:sz w:val="28"/>
          <w:szCs w:val="28"/>
          <w:lang w:val="nl-NL"/>
        </w:rPr>
        <w:t xml:space="preserve"> ha và đạt </w:t>
      </w:r>
      <w:r w:rsidR="00F301B0">
        <w:rPr>
          <w:sz w:val="28"/>
          <w:szCs w:val="28"/>
          <w:lang w:val="nl-NL"/>
        </w:rPr>
        <w:t>105,07</w:t>
      </w:r>
      <w:r w:rsidRPr="00AD62D1">
        <w:rPr>
          <w:sz w:val="28"/>
          <w:szCs w:val="28"/>
          <w:lang w:val="nl-NL"/>
        </w:rPr>
        <w:t>% kế hoạch</w:t>
      </w:r>
      <w:r w:rsidR="00CB59E0">
        <w:rPr>
          <w:sz w:val="28"/>
          <w:szCs w:val="28"/>
          <w:lang w:val="nl-NL"/>
        </w:rPr>
        <w:t>.</w:t>
      </w:r>
    </w:p>
    <w:p w:rsidR="006840FC" w:rsidRPr="006840FC" w:rsidRDefault="006840FC" w:rsidP="007A2160">
      <w:pPr>
        <w:widowControl w:val="0"/>
        <w:tabs>
          <w:tab w:val="left" w:pos="737"/>
        </w:tabs>
        <w:spacing w:line="360" w:lineRule="auto"/>
        <w:ind w:firstLine="720"/>
        <w:jc w:val="both"/>
        <w:rPr>
          <w:sz w:val="28"/>
          <w:szCs w:val="28"/>
          <w:lang w:val="nl-NL"/>
        </w:rPr>
      </w:pPr>
      <w:r>
        <w:rPr>
          <w:spacing w:val="2"/>
          <w:sz w:val="28"/>
          <w:szCs w:val="28"/>
        </w:rPr>
        <w:t xml:space="preserve">- Đất sinh hoạt cộng đồng: </w:t>
      </w:r>
      <w:r w:rsidRPr="00AD62D1">
        <w:rPr>
          <w:sz w:val="28"/>
          <w:szCs w:val="28"/>
          <w:lang w:val="nl-NL"/>
        </w:rPr>
        <w:t>Kế hoạch thực hiện tăng 0</w:t>
      </w:r>
      <w:proofErr w:type="gramStart"/>
      <w:r w:rsidRPr="00AD62D1">
        <w:rPr>
          <w:sz w:val="28"/>
          <w:szCs w:val="28"/>
          <w:lang w:val="nl-NL"/>
        </w:rPr>
        <w:t>,</w:t>
      </w:r>
      <w:r>
        <w:rPr>
          <w:sz w:val="28"/>
          <w:szCs w:val="28"/>
          <w:lang w:val="nl-NL"/>
        </w:rPr>
        <w:t>23</w:t>
      </w:r>
      <w:proofErr w:type="gramEnd"/>
      <w:r w:rsidRPr="00AD62D1">
        <w:rPr>
          <w:sz w:val="28"/>
          <w:szCs w:val="28"/>
          <w:lang w:val="nl-NL"/>
        </w:rPr>
        <w:t xml:space="preserve"> ha, nhưng chưa thực hiện được </w:t>
      </w:r>
      <w:r w:rsidRPr="00AD62D1">
        <w:rPr>
          <w:sz w:val="28"/>
          <w:szCs w:val="28"/>
          <w:lang w:val="vi-VN"/>
        </w:rPr>
        <w:t>do chư</w:t>
      </w:r>
      <w:r w:rsidRPr="00AD62D1">
        <w:rPr>
          <w:sz w:val="28"/>
          <w:szCs w:val="28"/>
          <w:lang w:val="nl-NL"/>
        </w:rPr>
        <w:t xml:space="preserve">a thực hiện được </w:t>
      </w:r>
      <w:r>
        <w:rPr>
          <w:sz w:val="28"/>
          <w:szCs w:val="28"/>
          <w:lang w:val="nl-NL"/>
        </w:rPr>
        <w:t>d</w:t>
      </w:r>
      <w:r w:rsidRPr="006840FC">
        <w:rPr>
          <w:sz w:val="28"/>
          <w:szCs w:val="28"/>
          <w:lang w:val="nl-NL"/>
        </w:rPr>
        <w:t>ự án xây dựng nhà sinh hoạt cộng đồng khu dân cư các xã: Sơn Vi, Tứ Xã</w:t>
      </w:r>
      <w:r w:rsidRPr="00AD62D1">
        <w:rPr>
          <w:sz w:val="28"/>
          <w:szCs w:val="28"/>
          <w:lang w:val="nl-NL"/>
        </w:rPr>
        <w:t>.</w:t>
      </w:r>
    </w:p>
    <w:p w:rsidR="00812C12" w:rsidRPr="00AD62D1" w:rsidRDefault="00812C12" w:rsidP="007A2160">
      <w:pPr>
        <w:widowControl w:val="0"/>
        <w:tabs>
          <w:tab w:val="left" w:pos="737"/>
        </w:tabs>
        <w:spacing w:line="360" w:lineRule="auto"/>
        <w:ind w:firstLine="720"/>
        <w:jc w:val="both"/>
        <w:rPr>
          <w:sz w:val="28"/>
          <w:szCs w:val="28"/>
          <w:lang w:val="nl-NL"/>
        </w:rPr>
      </w:pPr>
      <w:r w:rsidRPr="00AD62D1">
        <w:rPr>
          <w:sz w:val="28"/>
          <w:szCs w:val="28"/>
          <w:lang w:val="nl-NL"/>
        </w:rPr>
        <w:t xml:space="preserve">- Đất cơ sở tín ngưỡng: Kế hoạch thực hiện </w:t>
      </w:r>
      <w:r w:rsidR="006840FC">
        <w:rPr>
          <w:sz w:val="28"/>
          <w:szCs w:val="28"/>
          <w:lang w:val="nl-NL"/>
        </w:rPr>
        <w:t xml:space="preserve">tăng </w:t>
      </w:r>
      <w:r w:rsidR="005C5091" w:rsidRPr="00AD62D1">
        <w:rPr>
          <w:sz w:val="28"/>
          <w:szCs w:val="28"/>
          <w:lang w:val="nl-NL"/>
        </w:rPr>
        <w:t>1</w:t>
      </w:r>
      <w:r w:rsidR="0011494D">
        <w:rPr>
          <w:sz w:val="28"/>
          <w:szCs w:val="28"/>
          <w:lang w:val="nl-NL"/>
        </w:rPr>
        <w:t>,2</w:t>
      </w:r>
      <w:r w:rsidR="006840FC">
        <w:rPr>
          <w:sz w:val="28"/>
          <w:szCs w:val="28"/>
          <w:lang w:val="nl-NL"/>
        </w:rPr>
        <w:t>9</w:t>
      </w:r>
      <w:r w:rsidRPr="00AD62D1">
        <w:rPr>
          <w:sz w:val="28"/>
          <w:szCs w:val="28"/>
          <w:lang w:val="nl-NL"/>
        </w:rPr>
        <w:t xml:space="preserve"> ha, </w:t>
      </w:r>
      <w:r w:rsidR="005C5091" w:rsidRPr="00AD62D1">
        <w:rPr>
          <w:sz w:val="28"/>
          <w:szCs w:val="28"/>
          <w:lang w:val="nl-NL"/>
        </w:rPr>
        <w:t xml:space="preserve">nhưng chưa thực hiện được </w:t>
      </w:r>
      <w:r w:rsidR="005C5091" w:rsidRPr="00AD62D1">
        <w:rPr>
          <w:sz w:val="28"/>
          <w:szCs w:val="28"/>
          <w:lang w:val="vi-VN"/>
        </w:rPr>
        <w:t>do chư</w:t>
      </w:r>
      <w:r w:rsidR="005C5091" w:rsidRPr="00AD62D1">
        <w:rPr>
          <w:sz w:val="28"/>
          <w:szCs w:val="28"/>
          <w:lang w:val="nl-NL"/>
        </w:rPr>
        <w:t>a thực hiện được d</w:t>
      </w:r>
      <w:r w:rsidR="006840FC">
        <w:rPr>
          <w:sz w:val="28"/>
          <w:szCs w:val="28"/>
          <w:lang w:val="vi-VN"/>
        </w:rPr>
        <w:t xml:space="preserve">ự án mở rộng đền </w:t>
      </w:r>
      <w:r w:rsidR="006840FC" w:rsidRPr="006840FC">
        <w:rPr>
          <w:sz w:val="28"/>
          <w:szCs w:val="28"/>
          <w:lang w:val="nl-NL"/>
        </w:rPr>
        <w:t>X</w:t>
      </w:r>
      <w:r w:rsidR="005C5091" w:rsidRPr="00AD62D1">
        <w:rPr>
          <w:sz w:val="28"/>
          <w:szCs w:val="28"/>
          <w:lang w:val="vi-VN"/>
        </w:rPr>
        <w:t>a Lộc</w:t>
      </w:r>
      <w:r w:rsidR="006840FC" w:rsidRPr="006840FC">
        <w:rPr>
          <w:sz w:val="28"/>
          <w:szCs w:val="28"/>
          <w:lang w:val="nl-NL"/>
        </w:rPr>
        <w:t xml:space="preserve"> tại xã Tứ Xã và Xây dựng Đình làng Bồng Lạng</w:t>
      </w:r>
      <w:r w:rsidR="006840FC">
        <w:rPr>
          <w:sz w:val="28"/>
          <w:szCs w:val="28"/>
          <w:lang w:val="nl-NL"/>
        </w:rPr>
        <w:t xml:space="preserve"> xã Hợp Hải</w:t>
      </w:r>
      <w:r w:rsidR="005C5091" w:rsidRPr="00AD62D1">
        <w:rPr>
          <w:sz w:val="28"/>
          <w:szCs w:val="28"/>
          <w:lang w:val="nl-NL"/>
        </w:rPr>
        <w:t>.</w:t>
      </w:r>
    </w:p>
    <w:p w:rsidR="009372AE" w:rsidRPr="00003FCA" w:rsidRDefault="00AE3632" w:rsidP="007A2160">
      <w:pPr>
        <w:pStyle w:val="Heading3"/>
        <w:keepNext w:val="0"/>
        <w:widowControl w:val="0"/>
        <w:spacing w:before="0" w:after="0" w:line="360" w:lineRule="auto"/>
        <w:jc w:val="both"/>
        <w:rPr>
          <w:rFonts w:ascii="Times New Roman" w:hAnsi="Times New Roman"/>
          <w:i/>
          <w:color w:val="000000"/>
          <w:sz w:val="28"/>
          <w:szCs w:val="28"/>
          <w:lang w:val="vi-VN"/>
        </w:rPr>
      </w:pPr>
      <w:bookmarkStart w:id="59" w:name="_Toc500747801"/>
      <w:bookmarkStart w:id="60" w:name="_Toc500752325"/>
      <w:bookmarkEnd w:id="57"/>
      <w:bookmarkEnd w:id="58"/>
      <w:r w:rsidRPr="00003FCA">
        <w:rPr>
          <w:rFonts w:ascii="Times New Roman" w:hAnsi="Times New Roman"/>
          <w:i/>
          <w:color w:val="000000"/>
          <w:sz w:val="28"/>
          <w:szCs w:val="28"/>
          <w:lang w:val="vi-VN"/>
        </w:rPr>
        <w:t>2.2.2</w:t>
      </w:r>
      <w:r w:rsidR="009372AE" w:rsidRPr="00003FCA">
        <w:rPr>
          <w:rFonts w:ascii="Times New Roman" w:hAnsi="Times New Roman"/>
          <w:i/>
          <w:color w:val="000000"/>
          <w:sz w:val="28"/>
          <w:szCs w:val="28"/>
          <w:lang w:val="vi-VN"/>
        </w:rPr>
        <w:t>. Đánh giá kết quả thực hiện các công trình trong kế hoạch sử dụng đất năm 201</w:t>
      </w:r>
      <w:r w:rsidR="006840FC" w:rsidRPr="00003FCA">
        <w:rPr>
          <w:rFonts w:ascii="Times New Roman" w:hAnsi="Times New Roman"/>
          <w:i/>
          <w:color w:val="000000"/>
          <w:sz w:val="28"/>
          <w:szCs w:val="28"/>
          <w:lang w:val="vi-VN"/>
        </w:rPr>
        <w:t>7</w:t>
      </w:r>
      <w:bookmarkEnd w:id="59"/>
      <w:bookmarkEnd w:id="60"/>
    </w:p>
    <w:p w:rsidR="00F9065C" w:rsidRDefault="00610A52" w:rsidP="00081DBA">
      <w:pPr>
        <w:widowControl w:val="0"/>
        <w:autoSpaceDE w:val="0"/>
        <w:autoSpaceDN w:val="0"/>
        <w:adjustRightInd w:val="0"/>
        <w:spacing w:line="336" w:lineRule="auto"/>
        <w:ind w:firstLine="720"/>
        <w:jc w:val="both"/>
        <w:rPr>
          <w:color w:val="000000"/>
          <w:lang w:val="it-IT"/>
        </w:rPr>
      </w:pPr>
      <w:r>
        <w:rPr>
          <w:color w:val="000000"/>
          <w:sz w:val="28"/>
          <w:szCs w:val="28"/>
          <w:lang w:val="it-IT"/>
        </w:rPr>
        <w:t xml:space="preserve">Kế hoạch sử dụng đất, </w:t>
      </w:r>
      <w:r w:rsidRPr="00610A52">
        <w:rPr>
          <w:color w:val="000000"/>
          <w:sz w:val="28"/>
          <w:szCs w:val="28"/>
          <w:lang w:val="it-IT"/>
        </w:rPr>
        <w:t>đ</w:t>
      </w:r>
      <w:r>
        <w:rPr>
          <w:color w:val="000000"/>
          <w:sz w:val="28"/>
          <w:szCs w:val="28"/>
          <w:lang w:val="it-IT"/>
        </w:rPr>
        <w:t>i</w:t>
      </w:r>
      <w:r w:rsidRPr="00610A52">
        <w:rPr>
          <w:color w:val="000000"/>
          <w:sz w:val="28"/>
          <w:szCs w:val="28"/>
          <w:lang w:val="it-IT"/>
        </w:rPr>
        <w:t>ều</w:t>
      </w:r>
      <w:r>
        <w:rPr>
          <w:color w:val="000000"/>
          <w:sz w:val="28"/>
          <w:szCs w:val="28"/>
          <w:lang w:val="it-IT"/>
        </w:rPr>
        <w:t xml:space="preserve"> ch</w:t>
      </w:r>
      <w:r w:rsidRPr="00610A52">
        <w:rPr>
          <w:color w:val="000000"/>
          <w:sz w:val="28"/>
          <w:szCs w:val="28"/>
          <w:lang w:val="it-IT"/>
        </w:rPr>
        <w:t>ỉnh</w:t>
      </w:r>
      <w:r>
        <w:rPr>
          <w:color w:val="000000"/>
          <w:sz w:val="28"/>
          <w:szCs w:val="28"/>
          <w:lang w:val="it-IT"/>
        </w:rPr>
        <w:t xml:space="preserve"> k</w:t>
      </w:r>
      <w:r w:rsidRPr="00610A52">
        <w:rPr>
          <w:color w:val="000000"/>
          <w:sz w:val="28"/>
          <w:szCs w:val="28"/>
          <w:lang w:val="it-IT"/>
        </w:rPr>
        <w:t>ế</w:t>
      </w:r>
      <w:r>
        <w:rPr>
          <w:color w:val="000000"/>
          <w:sz w:val="28"/>
          <w:szCs w:val="28"/>
          <w:lang w:val="it-IT"/>
        </w:rPr>
        <w:t xml:space="preserve"> ho</w:t>
      </w:r>
      <w:r w:rsidRPr="00610A52">
        <w:rPr>
          <w:color w:val="000000"/>
          <w:sz w:val="28"/>
          <w:szCs w:val="28"/>
          <w:lang w:val="it-IT"/>
        </w:rPr>
        <w:t>ạch</w:t>
      </w:r>
      <w:r>
        <w:rPr>
          <w:color w:val="000000"/>
          <w:sz w:val="28"/>
          <w:szCs w:val="28"/>
          <w:lang w:val="it-IT"/>
        </w:rPr>
        <w:t xml:space="preserve"> s</w:t>
      </w:r>
      <w:r w:rsidRPr="00610A52">
        <w:rPr>
          <w:color w:val="000000"/>
          <w:sz w:val="28"/>
          <w:szCs w:val="28"/>
          <w:lang w:val="it-IT"/>
        </w:rPr>
        <w:t>ử</w:t>
      </w:r>
      <w:r>
        <w:rPr>
          <w:color w:val="000000"/>
          <w:sz w:val="28"/>
          <w:szCs w:val="28"/>
          <w:lang w:val="it-IT"/>
        </w:rPr>
        <w:t xml:space="preserve"> d</w:t>
      </w:r>
      <w:r w:rsidRPr="00610A52">
        <w:rPr>
          <w:color w:val="000000"/>
          <w:sz w:val="28"/>
          <w:szCs w:val="28"/>
          <w:lang w:val="it-IT"/>
        </w:rPr>
        <w:t>ụng</w:t>
      </w:r>
      <w:r>
        <w:rPr>
          <w:color w:val="000000"/>
          <w:sz w:val="28"/>
          <w:szCs w:val="28"/>
          <w:lang w:val="it-IT"/>
        </w:rPr>
        <w:t xml:space="preserve"> đ</w:t>
      </w:r>
      <w:r w:rsidRPr="00610A52">
        <w:rPr>
          <w:color w:val="000000"/>
          <w:sz w:val="28"/>
          <w:szCs w:val="28"/>
          <w:lang w:val="it-IT"/>
        </w:rPr>
        <w:t>ất</w:t>
      </w:r>
      <w:r>
        <w:rPr>
          <w:color w:val="000000"/>
          <w:sz w:val="28"/>
          <w:szCs w:val="28"/>
          <w:lang w:val="it-IT"/>
        </w:rPr>
        <w:t xml:space="preserve"> </w:t>
      </w:r>
      <w:r w:rsidR="006840FC" w:rsidRPr="00B24397">
        <w:rPr>
          <w:color w:val="000000"/>
          <w:sz w:val="28"/>
          <w:szCs w:val="28"/>
          <w:lang w:val="it-IT"/>
        </w:rPr>
        <w:t>năm 2017</w:t>
      </w:r>
      <w:r w:rsidR="00A026F4" w:rsidRPr="00B24397">
        <w:rPr>
          <w:color w:val="000000"/>
          <w:sz w:val="28"/>
          <w:szCs w:val="28"/>
          <w:lang w:val="it-IT"/>
        </w:rPr>
        <w:t xml:space="preserve"> huyện</w:t>
      </w:r>
      <w:r w:rsidR="004C4738" w:rsidRPr="00B24397">
        <w:rPr>
          <w:color w:val="000000"/>
          <w:sz w:val="28"/>
          <w:szCs w:val="28"/>
          <w:lang w:val="it-IT"/>
        </w:rPr>
        <w:t xml:space="preserve"> Lâm Thao </w:t>
      </w:r>
      <w:r w:rsidR="00A026F4" w:rsidRPr="00B24397">
        <w:rPr>
          <w:color w:val="000000"/>
          <w:sz w:val="28"/>
          <w:szCs w:val="28"/>
          <w:lang w:val="it-IT"/>
        </w:rPr>
        <w:t>đã được phê duyệt có</w:t>
      </w:r>
      <w:r w:rsidR="00A026F4" w:rsidRPr="002A5DB6">
        <w:rPr>
          <w:color w:val="FF0000"/>
          <w:sz w:val="28"/>
          <w:szCs w:val="28"/>
          <w:lang w:val="it-IT"/>
        </w:rPr>
        <w:t xml:space="preserve"> </w:t>
      </w:r>
      <w:r w:rsidR="00412E32">
        <w:rPr>
          <w:color w:val="000000"/>
          <w:sz w:val="28"/>
          <w:szCs w:val="28"/>
          <w:lang w:val="it-IT"/>
        </w:rPr>
        <w:t>213</w:t>
      </w:r>
      <w:r w:rsidR="00A026F4" w:rsidRPr="00081DBA">
        <w:rPr>
          <w:color w:val="000000"/>
          <w:sz w:val="28"/>
          <w:szCs w:val="28"/>
          <w:lang w:val="it-IT"/>
        </w:rPr>
        <w:t xml:space="preserve"> c</w:t>
      </w:r>
      <w:r w:rsidR="009C01DA" w:rsidRPr="00081DBA">
        <w:rPr>
          <w:color w:val="000000"/>
          <w:sz w:val="28"/>
          <w:szCs w:val="28"/>
          <w:lang w:val="it-IT"/>
        </w:rPr>
        <w:t xml:space="preserve">ông trình, dự án cần thực hiện. </w:t>
      </w:r>
      <w:r w:rsidR="006840FC" w:rsidRPr="00081DBA">
        <w:rPr>
          <w:color w:val="000000"/>
          <w:sz w:val="28"/>
          <w:szCs w:val="28"/>
          <w:lang w:val="it-IT"/>
        </w:rPr>
        <w:t>Năm 2017</w:t>
      </w:r>
      <w:r w:rsidR="00A026F4" w:rsidRPr="00081DBA">
        <w:rPr>
          <w:color w:val="000000"/>
          <w:sz w:val="28"/>
          <w:szCs w:val="28"/>
          <w:lang w:val="it-IT"/>
        </w:rPr>
        <w:t xml:space="preserve"> huyện đã</w:t>
      </w:r>
      <w:r w:rsidR="00AE3632" w:rsidRPr="00081DBA">
        <w:rPr>
          <w:color w:val="000000"/>
          <w:sz w:val="28"/>
          <w:szCs w:val="28"/>
          <w:lang w:val="it-IT"/>
        </w:rPr>
        <w:t xml:space="preserve"> thực hiện được kết quả như </w:t>
      </w:r>
      <w:r w:rsidR="009C01DA" w:rsidRPr="00081DBA">
        <w:rPr>
          <w:color w:val="000000"/>
          <w:sz w:val="28"/>
          <w:szCs w:val="28"/>
          <w:lang w:val="it-IT"/>
        </w:rPr>
        <w:t>sau</w:t>
      </w:r>
      <w:r w:rsidR="00081DBA" w:rsidRPr="00081DBA">
        <w:rPr>
          <w:color w:val="000000"/>
          <w:sz w:val="28"/>
          <w:szCs w:val="28"/>
          <w:lang w:val="it-IT"/>
        </w:rPr>
        <w:t>:</w:t>
      </w:r>
    </w:p>
    <w:p w:rsidR="006526CC" w:rsidRDefault="00F9065C" w:rsidP="00081DBA">
      <w:pPr>
        <w:widowControl w:val="0"/>
        <w:autoSpaceDE w:val="0"/>
        <w:autoSpaceDN w:val="0"/>
        <w:adjustRightInd w:val="0"/>
        <w:spacing w:line="336" w:lineRule="auto"/>
        <w:ind w:firstLine="720"/>
        <w:jc w:val="both"/>
        <w:rPr>
          <w:color w:val="000000"/>
          <w:sz w:val="28"/>
          <w:szCs w:val="28"/>
          <w:lang w:val="it-IT"/>
        </w:rPr>
      </w:pPr>
      <w:r>
        <w:rPr>
          <w:color w:val="000000"/>
          <w:lang w:val="it-IT"/>
        </w:rPr>
        <w:t>+</w:t>
      </w:r>
      <w:r w:rsidR="008503C1">
        <w:rPr>
          <w:color w:val="000000"/>
          <w:sz w:val="28"/>
          <w:szCs w:val="28"/>
          <w:lang w:val="it-IT"/>
        </w:rPr>
        <w:t xml:space="preserve"> </w:t>
      </w:r>
      <w:r w:rsidR="006526CC">
        <w:rPr>
          <w:color w:val="000000"/>
          <w:sz w:val="28"/>
          <w:szCs w:val="28"/>
          <w:lang w:val="it-IT"/>
        </w:rPr>
        <w:t>29 dự án đã thực hiện xong, chi</w:t>
      </w:r>
      <w:r w:rsidR="006526CC" w:rsidRPr="006526CC">
        <w:rPr>
          <w:color w:val="000000"/>
          <w:sz w:val="28"/>
          <w:szCs w:val="28"/>
          <w:lang w:val="it-IT"/>
        </w:rPr>
        <w:t>ếm</w:t>
      </w:r>
      <w:r w:rsidR="006526CC">
        <w:rPr>
          <w:color w:val="000000"/>
          <w:sz w:val="28"/>
          <w:szCs w:val="28"/>
          <w:lang w:val="it-IT"/>
        </w:rPr>
        <w:t xml:space="preserve"> 13,62 % k</w:t>
      </w:r>
      <w:r w:rsidR="006526CC" w:rsidRPr="006526CC">
        <w:rPr>
          <w:color w:val="000000"/>
          <w:sz w:val="28"/>
          <w:szCs w:val="28"/>
          <w:lang w:val="it-IT"/>
        </w:rPr>
        <w:t>ế</w:t>
      </w:r>
      <w:r w:rsidR="006526CC">
        <w:rPr>
          <w:color w:val="000000"/>
          <w:sz w:val="28"/>
          <w:szCs w:val="28"/>
          <w:lang w:val="it-IT"/>
        </w:rPr>
        <w:t xml:space="preserve"> ho</w:t>
      </w:r>
      <w:r w:rsidR="006526CC" w:rsidRPr="006526CC">
        <w:rPr>
          <w:color w:val="000000"/>
          <w:sz w:val="28"/>
          <w:szCs w:val="28"/>
          <w:lang w:val="it-IT"/>
        </w:rPr>
        <w:t>ạch</w:t>
      </w:r>
      <w:r w:rsidR="006526CC">
        <w:rPr>
          <w:color w:val="000000"/>
          <w:sz w:val="28"/>
          <w:szCs w:val="28"/>
          <w:lang w:val="it-IT"/>
        </w:rPr>
        <w:t>;</w:t>
      </w:r>
    </w:p>
    <w:p w:rsidR="00F9065C" w:rsidRDefault="006526CC" w:rsidP="00081DBA">
      <w:pPr>
        <w:widowControl w:val="0"/>
        <w:autoSpaceDE w:val="0"/>
        <w:autoSpaceDN w:val="0"/>
        <w:adjustRightInd w:val="0"/>
        <w:spacing w:line="336" w:lineRule="auto"/>
        <w:ind w:firstLine="720"/>
        <w:jc w:val="both"/>
        <w:rPr>
          <w:color w:val="000000"/>
          <w:sz w:val="28"/>
          <w:szCs w:val="28"/>
          <w:lang w:val="it-IT"/>
        </w:rPr>
      </w:pPr>
      <w:r>
        <w:rPr>
          <w:color w:val="000000"/>
          <w:sz w:val="28"/>
          <w:szCs w:val="28"/>
          <w:lang w:val="it-IT"/>
        </w:rPr>
        <w:t>+ 7</w:t>
      </w:r>
      <w:r w:rsidR="00C866DF">
        <w:rPr>
          <w:color w:val="000000"/>
          <w:sz w:val="28"/>
          <w:szCs w:val="28"/>
          <w:lang w:val="it-IT"/>
        </w:rPr>
        <w:t xml:space="preserve"> dự án</w:t>
      </w:r>
      <w:r w:rsidR="00081DBA" w:rsidRPr="00081DBA">
        <w:rPr>
          <w:color w:val="000000"/>
          <w:sz w:val="28"/>
          <w:szCs w:val="28"/>
          <w:lang w:val="it-IT"/>
        </w:rPr>
        <w:t xml:space="preserve"> thực hiện được một phần </w:t>
      </w:r>
      <w:r w:rsidR="00FE65C4">
        <w:rPr>
          <w:color w:val="000000"/>
          <w:sz w:val="28"/>
          <w:szCs w:val="28"/>
          <w:lang w:val="it-IT"/>
        </w:rPr>
        <w:t>dự án</w:t>
      </w:r>
      <w:r w:rsidR="00F9065C">
        <w:rPr>
          <w:color w:val="000000"/>
          <w:sz w:val="28"/>
          <w:szCs w:val="28"/>
          <w:lang w:val="it-IT"/>
        </w:rPr>
        <w:t>, chi</w:t>
      </w:r>
      <w:r w:rsidR="00F9065C" w:rsidRPr="00F9065C">
        <w:rPr>
          <w:color w:val="000000"/>
          <w:sz w:val="28"/>
          <w:szCs w:val="28"/>
          <w:lang w:val="it-IT"/>
        </w:rPr>
        <w:t>ếm</w:t>
      </w:r>
      <w:r>
        <w:rPr>
          <w:color w:val="000000"/>
          <w:sz w:val="28"/>
          <w:szCs w:val="28"/>
          <w:lang w:val="it-IT"/>
        </w:rPr>
        <w:t xml:space="preserve"> 3,29</w:t>
      </w:r>
      <w:r w:rsidR="00F9065C">
        <w:rPr>
          <w:color w:val="000000"/>
          <w:sz w:val="28"/>
          <w:szCs w:val="28"/>
          <w:lang w:val="it-IT"/>
        </w:rPr>
        <w:t>%</w:t>
      </w:r>
      <w:r w:rsidR="001E7E4B">
        <w:rPr>
          <w:color w:val="000000"/>
          <w:sz w:val="28"/>
          <w:szCs w:val="28"/>
          <w:lang w:val="it-IT"/>
        </w:rPr>
        <w:t xml:space="preserve"> k</w:t>
      </w:r>
      <w:r w:rsidR="001E7E4B" w:rsidRPr="001E7E4B">
        <w:rPr>
          <w:color w:val="000000"/>
          <w:sz w:val="28"/>
          <w:szCs w:val="28"/>
          <w:lang w:val="it-IT"/>
        </w:rPr>
        <w:t>ế</w:t>
      </w:r>
      <w:r w:rsidR="001E7E4B">
        <w:rPr>
          <w:color w:val="000000"/>
          <w:sz w:val="28"/>
          <w:szCs w:val="28"/>
          <w:lang w:val="it-IT"/>
        </w:rPr>
        <w:t xml:space="preserve"> ho</w:t>
      </w:r>
      <w:r w:rsidR="001E7E4B" w:rsidRPr="001E7E4B">
        <w:rPr>
          <w:color w:val="000000"/>
          <w:sz w:val="28"/>
          <w:szCs w:val="28"/>
          <w:lang w:val="it-IT"/>
        </w:rPr>
        <w:t>ạch</w:t>
      </w:r>
      <w:r w:rsidR="00FE65C4">
        <w:rPr>
          <w:color w:val="000000"/>
          <w:sz w:val="28"/>
          <w:szCs w:val="28"/>
          <w:lang w:val="it-IT"/>
        </w:rPr>
        <w:t xml:space="preserve">; </w:t>
      </w:r>
    </w:p>
    <w:p w:rsidR="00F9065C" w:rsidRDefault="00F9065C" w:rsidP="00081DBA">
      <w:pPr>
        <w:widowControl w:val="0"/>
        <w:autoSpaceDE w:val="0"/>
        <w:autoSpaceDN w:val="0"/>
        <w:adjustRightInd w:val="0"/>
        <w:spacing w:line="336" w:lineRule="auto"/>
        <w:ind w:firstLine="720"/>
        <w:jc w:val="both"/>
        <w:rPr>
          <w:color w:val="000000"/>
          <w:sz w:val="28"/>
          <w:szCs w:val="28"/>
          <w:lang w:val="it-IT"/>
        </w:rPr>
      </w:pPr>
      <w:r>
        <w:rPr>
          <w:color w:val="000000"/>
          <w:sz w:val="28"/>
          <w:szCs w:val="28"/>
          <w:lang w:val="it-IT"/>
        </w:rPr>
        <w:t xml:space="preserve">+ </w:t>
      </w:r>
      <w:r w:rsidR="00412E32">
        <w:rPr>
          <w:color w:val="000000"/>
          <w:sz w:val="28"/>
          <w:szCs w:val="28"/>
          <w:lang w:val="it-IT"/>
        </w:rPr>
        <w:t>11</w:t>
      </w:r>
      <w:r w:rsidR="004B0E45">
        <w:rPr>
          <w:color w:val="000000"/>
          <w:sz w:val="28"/>
          <w:szCs w:val="28"/>
          <w:lang w:val="it-IT"/>
        </w:rPr>
        <w:t>6</w:t>
      </w:r>
      <w:r>
        <w:rPr>
          <w:color w:val="000000"/>
          <w:sz w:val="28"/>
          <w:szCs w:val="28"/>
          <w:lang w:val="it-IT"/>
        </w:rPr>
        <w:t xml:space="preserve"> dự án đang thực hiện, chi</w:t>
      </w:r>
      <w:r w:rsidRPr="00F9065C">
        <w:rPr>
          <w:color w:val="000000"/>
          <w:sz w:val="28"/>
          <w:szCs w:val="28"/>
          <w:lang w:val="it-IT"/>
        </w:rPr>
        <w:t>ếm</w:t>
      </w:r>
      <w:r w:rsidR="00412E32">
        <w:rPr>
          <w:color w:val="000000"/>
          <w:sz w:val="28"/>
          <w:szCs w:val="28"/>
          <w:lang w:val="it-IT"/>
        </w:rPr>
        <w:t xml:space="preserve"> 54,</w:t>
      </w:r>
      <w:r w:rsidR="00745112">
        <w:rPr>
          <w:color w:val="000000"/>
          <w:sz w:val="28"/>
          <w:szCs w:val="28"/>
          <w:lang w:val="it-IT"/>
        </w:rPr>
        <w:t>4</w:t>
      </w:r>
      <w:r w:rsidR="00412E32">
        <w:rPr>
          <w:color w:val="000000"/>
          <w:sz w:val="28"/>
          <w:szCs w:val="28"/>
          <w:lang w:val="it-IT"/>
        </w:rPr>
        <w:t xml:space="preserve">6 </w:t>
      </w:r>
      <w:r>
        <w:rPr>
          <w:color w:val="000000"/>
          <w:sz w:val="28"/>
          <w:szCs w:val="28"/>
          <w:lang w:val="it-IT"/>
        </w:rPr>
        <w:t>%</w:t>
      </w:r>
      <w:r w:rsidR="001E7E4B">
        <w:rPr>
          <w:color w:val="000000"/>
          <w:sz w:val="28"/>
          <w:szCs w:val="28"/>
          <w:lang w:val="it-IT"/>
        </w:rPr>
        <w:t xml:space="preserve"> k</w:t>
      </w:r>
      <w:r w:rsidR="001E7E4B" w:rsidRPr="001E7E4B">
        <w:rPr>
          <w:color w:val="000000"/>
          <w:sz w:val="28"/>
          <w:szCs w:val="28"/>
          <w:lang w:val="it-IT"/>
        </w:rPr>
        <w:t>ế</w:t>
      </w:r>
      <w:r w:rsidR="001E7E4B">
        <w:rPr>
          <w:color w:val="000000"/>
          <w:sz w:val="28"/>
          <w:szCs w:val="28"/>
          <w:lang w:val="it-IT"/>
        </w:rPr>
        <w:t xml:space="preserve"> ho</w:t>
      </w:r>
      <w:r w:rsidR="001E7E4B" w:rsidRPr="001E7E4B">
        <w:rPr>
          <w:color w:val="000000"/>
          <w:sz w:val="28"/>
          <w:szCs w:val="28"/>
          <w:lang w:val="it-IT"/>
        </w:rPr>
        <w:t>ạch</w:t>
      </w:r>
      <w:r>
        <w:rPr>
          <w:color w:val="000000"/>
          <w:sz w:val="28"/>
          <w:szCs w:val="28"/>
          <w:lang w:val="it-IT"/>
        </w:rPr>
        <w:t>;</w:t>
      </w:r>
    </w:p>
    <w:p w:rsidR="007F2752" w:rsidRDefault="008503C1" w:rsidP="00610A52">
      <w:pPr>
        <w:widowControl w:val="0"/>
        <w:autoSpaceDE w:val="0"/>
        <w:autoSpaceDN w:val="0"/>
        <w:adjustRightInd w:val="0"/>
        <w:spacing w:line="336" w:lineRule="auto"/>
        <w:ind w:firstLine="720"/>
        <w:jc w:val="both"/>
        <w:rPr>
          <w:color w:val="000000"/>
          <w:sz w:val="28"/>
          <w:szCs w:val="28"/>
          <w:lang w:val="it-IT"/>
        </w:rPr>
      </w:pPr>
      <w:r>
        <w:rPr>
          <w:color w:val="000000"/>
          <w:sz w:val="28"/>
          <w:szCs w:val="28"/>
          <w:lang w:val="it-IT"/>
        </w:rPr>
        <w:t>+ 19 d</w:t>
      </w:r>
      <w:r w:rsidRPr="008503C1">
        <w:rPr>
          <w:color w:val="000000"/>
          <w:sz w:val="28"/>
          <w:szCs w:val="28"/>
          <w:lang w:val="it-IT"/>
        </w:rPr>
        <w:t>ự</w:t>
      </w:r>
      <w:r>
        <w:rPr>
          <w:color w:val="000000"/>
          <w:sz w:val="28"/>
          <w:szCs w:val="28"/>
          <w:lang w:val="it-IT"/>
        </w:rPr>
        <w:t xml:space="preserve"> </w:t>
      </w:r>
      <w:r w:rsidRPr="008503C1">
        <w:rPr>
          <w:color w:val="000000"/>
          <w:sz w:val="28"/>
          <w:szCs w:val="28"/>
          <w:lang w:val="it-IT"/>
        </w:rPr>
        <w:t>án</w:t>
      </w:r>
      <w:r>
        <w:rPr>
          <w:color w:val="000000"/>
          <w:sz w:val="28"/>
          <w:szCs w:val="28"/>
          <w:lang w:val="it-IT"/>
        </w:rPr>
        <w:t xml:space="preserve"> ch</w:t>
      </w:r>
      <w:r w:rsidRPr="008503C1">
        <w:rPr>
          <w:color w:val="000000"/>
          <w:sz w:val="28"/>
          <w:szCs w:val="28"/>
          <w:lang w:val="it-IT"/>
        </w:rPr>
        <w:t>ư</w:t>
      </w:r>
      <w:r>
        <w:rPr>
          <w:color w:val="000000"/>
          <w:sz w:val="28"/>
          <w:szCs w:val="28"/>
          <w:lang w:val="it-IT"/>
        </w:rPr>
        <w:t>a th</w:t>
      </w:r>
      <w:r w:rsidRPr="008503C1">
        <w:rPr>
          <w:color w:val="000000"/>
          <w:sz w:val="28"/>
          <w:szCs w:val="28"/>
          <w:lang w:val="it-IT"/>
        </w:rPr>
        <w:t>ực</w:t>
      </w:r>
      <w:r>
        <w:rPr>
          <w:color w:val="000000"/>
          <w:sz w:val="28"/>
          <w:szCs w:val="28"/>
          <w:lang w:val="it-IT"/>
        </w:rPr>
        <w:t xml:space="preserve"> hi</w:t>
      </w:r>
      <w:r w:rsidRPr="008503C1">
        <w:rPr>
          <w:color w:val="000000"/>
          <w:sz w:val="28"/>
          <w:szCs w:val="28"/>
          <w:lang w:val="it-IT"/>
        </w:rPr>
        <w:t>ện</w:t>
      </w:r>
      <w:r>
        <w:rPr>
          <w:color w:val="000000"/>
          <w:sz w:val="28"/>
          <w:szCs w:val="28"/>
          <w:lang w:val="it-IT"/>
        </w:rPr>
        <w:t>, chi</w:t>
      </w:r>
      <w:r w:rsidRPr="008503C1">
        <w:rPr>
          <w:color w:val="000000"/>
          <w:sz w:val="28"/>
          <w:szCs w:val="28"/>
          <w:lang w:val="it-IT"/>
        </w:rPr>
        <w:t>ếm</w:t>
      </w:r>
      <w:r>
        <w:rPr>
          <w:color w:val="000000"/>
          <w:sz w:val="28"/>
          <w:szCs w:val="28"/>
          <w:lang w:val="it-IT"/>
        </w:rPr>
        <w:t xml:space="preserve"> </w:t>
      </w:r>
      <w:r w:rsidR="00412E32">
        <w:rPr>
          <w:color w:val="000000"/>
          <w:sz w:val="28"/>
          <w:szCs w:val="28"/>
          <w:lang w:val="it-IT"/>
        </w:rPr>
        <w:t xml:space="preserve">8,92 </w:t>
      </w:r>
      <w:r>
        <w:rPr>
          <w:color w:val="000000"/>
          <w:sz w:val="28"/>
          <w:szCs w:val="28"/>
          <w:lang w:val="it-IT"/>
        </w:rPr>
        <w:t>% k</w:t>
      </w:r>
      <w:r w:rsidRPr="008503C1">
        <w:rPr>
          <w:color w:val="000000"/>
          <w:sz w:val="28"/>
          <w:szCs w:val="28"/>
          <w:lang w:val="it-IT"/>
        </w:rPr>
        <w:t>ế</w:t>
      </w:r>
      <w:r>
        <w:rPr>
          <w:color w:val="000000"/>
          <w:sz w:val="28"/>
          <w:szCs w:val="28"/>
          <w:lang w:val="it-IT"/>
        </w:rPr>
        <w:t xml:space="preserve"> ho</w:t>
      </w:r>
      <w:r w:rsidRPr="008503C1">
        <w:rPr>
          <w:color w:val="000000"/>
          <w:sz w:val="28"/>
          <w:szCs w:val="28"/>
          <w:lang w:val="it-IT"/>
        </w:rPr>
        <w:t>ạch</w:t>
      </w:r>
      <w:r w:rsidR="00610A52">
        <w:rPr>
          <w:color w:val="000000"/>
          <w:sz w:val="28"/>
          <w:szCs w:val="28"/>
          <w:lang w:val="it-IT"/>
        </w:rPr>
        <w:t xml:space="preserve"> (Trong </w:t>
      </w:r>
      <w:r w:rsidR="00610A52" w:rsidRPr="00610A52">
        <w:rPr>
          <w:color w:val="000000"/>
          <w:sz w:val="28"/>
          <w:szCs w:val="28"/>
          <w:lang w:val="it-IT"/>
        </w:rPr>
        <w:t>đó</w:t>
      </w:r>
      <w:r w:rsidR="00610A52">
        <w:rPr>
          <w:color w:val="000000"/>
          <w:sz w:val="28"/>
          <w:szCs w:val="28"/>
          <w:lang w:val="it-IT"/>
        </w:rPr>
        <w:t xml:space="preserve"> s</w:t>
      </w:r>
      <w:r w:rsidR="00610A52" w:rsidRPr="00610A52">
        <w:rPr>
          <w:color w:val="000000"/>
          <w:sz w:val="28"/>
          <w:szCs w:val="28"/>
          <w:lang w:val="it-IT"/>
        </w:rPr>
        <w:t>ố</w:t>
      </w:r>
      <w:r w:rsidR="00610A52">
        <w:rPr>
          <w:color w:val="000000"/>
          <w:sz w:val="28"/>
          <w:szCs w:val="28"/>
          <w:lang w:val="it-IT"/>
        </w:rPr>
        <w:t xml:space="preserve"> d</w:t>
      </w:r>
      <w:r w:rsidR="00610A52" w:rsidRPr="00610A52">
        <w:rPr>
          <w:color w:val="000000"/>
          <w:sz w:val="28"/>
          <w:szCs w:val="28"/>
          <w:lang w:val="it-IT"/>
        </w:rPr>
        <w:t>ự</w:t>
      </w:r>
      <w:r w:rsidR="00610A52">
        <w:rPr>
          <w:color w:val="000000"/>
          <w:sz w:val="28"/>
          <w:szCs w:val="28"/>
          <w:lang w:val="it-IT"/>
        </w:rPr>
        <w:t xml:space="preserve"> </w:t>
      </w:r>
      <w:r w:rsidR="00610A52" w:rsidRPr="00610A52">
        <w:rPr>
          <w:color w:val="000000"/>
          <w:sz w:val="28"/>
          <w:szCs w:val="28"/>
          <w:lang w:val="it-IT"/>
        </w:rPr>
        <w:t>án</w:t>
      </w:r>
      <w:r w:rsidR="00610A52">
        <w:rPr>
          <w:color w:val="000000"/>
          <w:sz w:val="28"/>
          <w:szCs w:val="28"/>
          <w:lang w:val="it-IT"/>
        </w:rPr>
        <w:t xml:space="preserve"> h</w:t>
      </w:r>
      <w:r w:rsidR="00610A52" w:rsidRPr="00610A52">
        <w:rPr>
          <w:color w:val="000000"/>
          <w:sz w:val="28"/>
          <w:szCs w:val="28"/>
          <w:lang w:val="it-IT"/>
        </w:rPr>
        <w:t>ủy</w:t>
      </w:r>
      <w:r w:rsidR="00610A52">
        <w:rPr>
          <w:color w:val="000000"/>
          <w:sz w:val="28"/>
          <w:szCs w:val="28"/>
          <w:lang w:val="it-IT"/>
        </w:rPr>
        <w:t xml:space="preserve"> b</w:t>
      </w:r>
      <w:r w:rsidR="00610A52" w:rsidRPr="00610A52">
        <w:rPr>
          <w:color w:val="000000"/>
          <w:sz w:val="28"/>
          <w:szCs w:val="28"/>
          <w:lang w:val="it-IT"/>
        </w:rPr>
        <w:t>ỏ</w:t>
      </w:r>
      <w:r w:rsidR="00610A52">
        <w:rPr>
          <w:color w:val="000000"/>
          <w:sz w:val="28"/>
          <w:szCs w:val="28"/>
          <w:lang w:val="it-IT"/>
        </w:rPr>
        <w:t xml:space="preserve"> l</w:t>
      </w:r>
      <w:r w:rsidR="00610A52" w:rsidRPr="00610A52">
        <w:rPr>
          <w:color w:val="000000"/>
          <w:sz w:val="28"/>
          <w:szCs w:val="28"/>
          <w:lang w:val="it-IT"/>
        </w:rPr>
        <w:t>à</w:t>
      </w:r>
      <w:r w:rsidR="00610A52">
        <w:rPr>
          <w:color w:val="000000"/>
          <w:sz w:val="28"/>
          <w:szCs w:val="28"/>
          <w:lang w:val="it-IT"/>
        </w:rPr>
        <w:t xml:space="preserve"> </w:t>
      </w:r>
      <w:r>
        <w:rPr>
          <w:color w:val="000000"/>
          <w:sz w:val="28"/>
          <w:szCs w:val="28"/>
          <w:lang w:val="it-IT"/>
        </w:rPr>
        <w:t>42</w:t>
      </w:r>
      <w:r w:rsidR="00610A52">
        <w:rPr>
          <w:color w:val="000000"/>
          <w:sz w:val="28"/>
          <w:szCs w:val="28"/>
          <w:lang w:val="it-IT"/>
        </w:rPr>
        <w:t xml:space="preserve"> dự án</w:t>
      </w:r>
      <w:r w:rsidR="00F9065C">
        <w:rPr>
          <w:color w:val="000000"/>
          <w:sz w:val="28"/>
          <w:szCs w:val="28"/>
          <w:lang w:val="it-IT"/>
        </w:rPr>
        <w:t>, chi</w:t>
      </w:r>
      <w:r w:rsidR="00F9065C" w:rsidRPr="00F9065C">
        <w:rPr>
          <w:color w:val="000000"/>
          <w:sz w:val="28"/>
          <w:szCs w:val="28"/>
          <w:lang w:val="it-IT"/>
        </w:rPr>
        <w:t>ếm</w:t>
      </w:r>
      <w:r w:rsidR="00412E32">
        <w:rPr>
          <w:color w:val="000000"/>
          <w:sz w:val="28"/>
          <w:szCs w:val="28"/>
          <w:lang w:val="it-IT"/>
        </w:rPr>
        <w:t xml:space="preserve"> 19,72 </w:t>
      </w:r>
      <w:r w:rsidR="00F9065C">
        <w:rPr>
          <w:color w:val="000000"/>
          <w:sz w:val="28"/>
          <w:szCs w:val="28"/>
          <w:lang w:val="it-IT"/>
        </w:rPr>
        <w:t>%</w:t>
      </w:r>
      <w:r w:rsidR="001E7E4B">
        <w:rPr>
          <w:color w:val="000000"/>
          <w:sz w:val="28"/>
          <w:szCs w:val="28"/>
          <w:lang w:val="it-IT"/>
        </w:rPr>
        <w:t xml:space="preserve"> k</w:t>
      </w:r>
      <w:r w:rsidR="001E7E4B" w:rsidRPr="001E7E4B">
        <w:rPr>
          <w:color w:val="000000"/>
          <w:sz w:val="28"/>
          <w:szCs w:val="28"/>
          <w:lang w:val="it-IT"/>
        </w:rPr>
        <w:t>ế</w:t>
      </w:r>
      <w:r w:rsidR="001E7E4B">
        <w:rPr>
          <w:color w:val="000000"/>
          <w:sz w:val="28"/>
          <w:szCs w:val="28"/>
          <w:lang w:val="it-IT"/>
        </w:rPr>
        <w:t xml:space="preserve"> ho</w:t>
      </w:r>
      <w:r w:rsidR="001E7E4B" w:rsidRPr="001E7E4B">
        <w:rPr>
          <w:color w:val="000000"/>
          <w:sz w:val="28"/>
          <w:szCs w:val="28"/>
          <w:lang w:val="it-IT"/>
        </w:rPr>
        <w:t>ạch</w:t>
      </w:r>
      <w:r w:rsidR="00610A52">
        <w:rPr>
          <w:color w:val="000000"/>
          <w:sz w:val="28"/>
          <w:szCs w:val="28"/>
          <w:lang w:val="it-IT"/>
        </w:rPr>
        <w:t>)</w:t>
      </w:r>
      <w:r w:rsidR="00003FCA">
        <w:rPr>
          <w:color w:val="000000"/>
          <w:sz w:val="28"/>
          <w:szCs w:val="28"/>
          <w:lang w:val="it-IT"/>
        </w:rPr>
        <w:t>.</w:t>
      </w:r>
    </w:p>
    <w:p w:rsidR="00610A52" w:rsidRPr="00A922AA" w:rsidRDefault="00610A52" w:rsidP="00610A52">
      <w:pPr>
        <w:widowControl w:val="0"/>
        <w:autoSpaceDE w:val="0"/>
        <w:autoSpaceDN w:val="0"/>
        <w:adjustRightInd w:val="0"/>
        <w:spacing w:line="360" w:lineRule="auto"/>
        <w:ind w:firstLine="720"/>
        <w:jc w:val="both"/>
        <w:rPr>
          <w:sz w:val="28"/>
          <w:szCs w:val="28"/>
          <w:lang w:val="it-IT"/>
        </w:rPr>
      </w:pPr>
      <w:r>
        <w:rPr>
          <w:sz w:val="28"/>
          <w:szCs w:val="28"/>
          <w:lang w:val="it-IT"/>
        </w:rPr>
        <w:t>Cụ thể kết quả thực hiện các công trình, dự án như sau:</w:t>
      </w:r>
    </w:p>
    <w:p w:rsidR="00610A52" w:rsidRDefault="00610A52" w:rsidP="00610A52">
      <w:pPr>
        <w:widowControl w:val="0"/>
        <w:autoSpaceDE w:val="0"/>
        <w:autoSpaceDN w:val="0"/>
        <w:adjustRightInd w:val="0"/>
        <w:spacing w:line="336" w:lineRule="auto"/>
        <w:ind w:firstLine="720"/>
        <w:jc w:val="both"/>
        <w:rPr>
          <w:color w:val="000000"/>
          <w:sz w:val="28"/>
          <w:szCs w:val="28"/>
          <w:lang w:val="it-IT"/>
        </w:rPr>
      </w:pPr>
    </w:p>
    <w:p w:rsidR="007A2160" w:rsidRPr="00F9065C" w:rsidRDefault="007A2160" w:rsidP="007A2160">
      <w:pPr>
        <w:widowControl w:val="0"/>
        <w:autoSpaceDE w:val="0"/>
        <w:autoSpaceDN w:val="0"/>
        <w:adjustRightInd w:val="0"/>
        <w:spacing w:line="360" w:lineRule="auto"/>
        <w:jc w:val="both"/>
        <w:rPr>
          <w:color w:val="000000"/>
          <w:sz w:val="28"/>
          <w:szCs w:val="28"/>
          <w:lang w:val="it-IT"/>
        </w:rPr>
        <w:sectPr w:rsidR="007A2160" w:rsidRPr="00F9065C" w:rsidSect="007A2160">
          <w:headerReference w:type="default" r:id="rId9"/>
          <w:footerReference w:type="default" r:id="rId10"/>
          <w:pgSz w:w="11907" w:h="16840" w:code="9"/>
          <w:pgMar w:top="1134" w:right="1134" w:bottom="1134" w:left="1701" w:header="720" w:footer="720" w:gutter="0"/>
          <w:cols w:space="720"/>
          <w:docGrid w:linePitch="360"/>
        </w:sectPr>
      </w:pPr>
    </w:p>
    <w:p w:rsidR="000F531D" w:rsidRPr="00ED7A10" w:rsidRDefault="007A2160" w:rsidP="00BF7FFB">
      <w:pPr>
        <w:widowControl w:val="0"/>
        <w:autoSpaceDE w:val="0"/>
        <w:autoSpaceDN w:val="0"/>
        <w:adjustRightInd w:val="0"/>
        <w:spacing w:line="360" w:lineRule="auto"/>
        <w:jc w:val="center"/>
        <w:rPr>
          <w:b/>
          <w:color w:val="000000"/>
          <w:sz w:val="28"/>
          <w:szCs w:val="28"/>
          <w:lang w:val="it-IT"/>
        </w:rPr>
      </w:pPr>
      <w:r w:rsidRPr="00ED7A10">
        <w:rPr>
          <w:b/>
          <w:color w:val="000000"/>
          <w:sz w:val="28"/>
          <w:szCs w:val="28"/>
          <w:lang w:val="vi-VN"/>
        </w:rPr>
        <w:lastRenderedPageBreak/>
        <w:t>Bảng 03: Đánh giá kết quả thực hiện các công trình dự án năm 201</w:t>
      </w:r>
      <w:r w:rsidRPr="00ED7A10">
        <w:rPr>
          <w:b/>
          <w:color w:val="000000"/>
          <w:sz w:val="28"/>
          <w:szCs w:val="28"/>
          <w:lang w:val="it-IT"/>
        </w:rPr>
        <w:t>7</w:t>
      </w:r>
    </w:p>
    <w:tbl>
      <w:tblPr>
        <w:tblW w:w="13739" w:type="dxa"/>
        <w:jc w:val="center"/>
        <w:tblLook w:val="04A0" w:firstRow="1" w:lastRow="0" w:firstColumn="1" w:lastColumn="0" w:noHBand="0" w:noVBand="1"/>
      </w:tblPr>
      <w:tblGrid>
        <w:gridCol w:w="799"/>
        <w:gridCol w:w="5589"/>
        <w:gridCol w:w="2410"/>
        <w:gridCol w:w="1134"/>
        <w:gridCol w:w="1701"/>
        <w:gridCol w:w="2106"/>
      </w:tblGrid>
      <w:tr w:rsidR="00ED7A10" w:rsidRPr="00ED7A10" w:rsidTr="00BF7FFB">
        <w:trPr>
          <w:trHeight w:val="765"/>
          <w:tblHeader/>
          <w:jc w:val="center"/>
        </w:trPr>
        <w:tc>
          <w:tcPr>
            <w:tcW w:w="7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TT</w:t>
            </w:r>
          </w:p>
        </w:tc>
        <w:tc>
          <w:tcPr>
            <w:tcW w:w="5589" w:type="dxa"/>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Tên dự án, công trình</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Địa điểm thực hiện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Diện tích tăng thêm (ha)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Đánh giá tình hình thực hiện</w:t>
            </w:r>
          </w:p>
        </w:tc>
        <w:tc>
          <w:tcPr>
            <w:tcW w:w="2106" w:type="dxa"/>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Ghi chú</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A</w:t>
            </w:r>
          </w:p>
        </w:tc>
        <w:tc>
          <w:tcPr>
            <w:tcW w:w="12940" w:type="dxa"/>
            <w:gridSpan w:val="5"/>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DANH MỤC CÔNG TRÌNH PHÊ DUYỆT TẠI QUYẾT ĐỊNH SỐ 3718/QĐ-UBND NGÀY 30/12/2016 (KHSDĐ 2017)</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I</w:t>
            </w:r>
          </w:p>
        </w:tc>
        <w:tc>
          <w:tcPr>
            <w:tcW w:w="7999" w:type="dxa"/>
            <w:gridSpan w:val="2"/>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Công trình dự án mục đích quốc phòng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Lữ đoàn 604, Quân khu 2</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9; khu Núi Miêu - xã Tiên Kiên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696ABE" w:rsidRDefault="00696ABE" w:rsidP="00ED7A10">
            <w:pPr>
              <w:jc w:val="center"/>
              <w:rPr>
                <w:color w:val="FF0000"/>
                <w:sz w:val="20"/>
                <w:szCs w:val="20"/>
              </w:rPr>
            </w:pPr>
            <w:r w:rsidRPr="00696ABE">
              <w:rPr>
                <w:color w:val="FF0000"/>
                <w:sz w:val="20"/>
                <w:szCs w:val="20"/>
              </w:rPr>
              <w:t>Đã xây dựng, chưa CMĐ</w:t>
            </w:r>
          </w:p>
        </w:tc>
        <w:tc>
          <w:tcPr>
            <w:tcW w:w="2106" w:type="dxa"/>
            <w:tcBorders>
              <w:top w:val="nil"/>
              <w:left w:val="nil"/>
              <w:bottom w:val="single" w:sz="4" w:space="0" w:color="auto"/>
              <w:right w:val="single" w:sz="4" w:space="0" w:color="auto"/>
            </w:tcBorders>
            <w:shd w:val="clear" w:color="000000" w:fill="FFFFFF"/>
            <w:noWrap/>
            <w:vAlign w:val="center"/>
            <w:hideMark/>
          </w:tcPr>
          <w:p w:rsidR="00ED7A10" w:rsidRPr="00696ABE" w:rsidRDefault="00696ABE" w:rsidP="00ED7A10">
            <w:pPr>
              <w:jc w:val="center"/>
              <w:rPr>
                <w:rFonts w:ascii="Arial" w:hAnsi="Arial" w:cs="Arial"/>
                <w:color w:val="FF0000"/>
                <w:sz w:val="20"/>
                <w:szCs w:val="20"/>
              </w:rPr>
            </w:pPr>
            <w:r w:rsidRPr="00696ABE">
              <w:rPr>
                <w:color w:val="FF0000"/>
                <w:sz w:val="20"/>
                <w:szCs w:val="20"/>
              </w:rPr>
              <w:t>Chuyển tiếp năm 2018</w:t>
            </w:r>
            <w:r w:rsidR="00ED7A10" w:rsidRPr="00696ABE">
              <w:rPr>
                <w:rFonts w:ascii="Arial" w:hAnsi="Arial" w:cs="Arial"/>
                <w:color w:val="FF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Trường bắn, Thao trường huấn luyện Ban CHQS huyện Lâm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Xuân Lũng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5,05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II</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Dự án xây dựng cụm công nghiệp</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Cụm công nghiệp bắc Lâm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Tiên Kiên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45,00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Khu làng nghề sản xuất hàng thủ công mỹ nghệ Sơn Vi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xml:space="preserve">Dự án Cụm công nghiệp Hợp Hải - Kinh Kệ, huyện Lâm Thao </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Hợp Hải, Xã Kinh Kệ</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13,83</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III</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thương mại dịch vụ</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siêu thị Prime tại khu Đồng Nhà Lạnh, thị trấn Lâm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Đồng Nhà Lạnh – 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Hủy bỏ</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Không khả thi</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cây xăng và trạm dịch vụ tổng hợp</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Bãi Kim - Xã Kinh Kệ</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Cửa hàng kinh doanh dịch vụ thương mại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xóm Thành, xã Cao Xá, huyện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IV</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Dự án xây dựng cơ sở sản xuất kinh doanh</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Dự án bãi bốc xếp hàng hóa và kinh doanh vật liệu xây dựng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17 – Xã Vĩnh Lại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3017C6" w:rsidP="00ED7A10">
            <w:pPr>
              <w:jc w:val="center"/>
              <w:rPr>
                <w:color w:val="000000"/>
                <w:sz w:val="20"/>
                <w:szCs w:val="20"/>
              </w:rPr>
            </w:pPr>
            <w:r>
              <w:rPr>
                <w:color w:val="000000"/>
                <w:sz w:val="20"/>
                <w:szCs w:val="20"/>
              </w:rPr>
              <w:t>1</w:t>
            </w:r>
            <w:r w:rsidR="00ED7A10" w:rsidRPr="00ED7A10">
              <w:rPr>
                <w:color w:val="000000"/>
                <w:sz w:val="20"/>
                <w:szCs w:val="20"/>
              </w:rPr>
              <w:t>,00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 thực hiện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cơ sở sản xuất kinh doanh</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Đồi Cầu Lồi (Khu 7) - TT. Hùng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0,32</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cơ sở sản xuất kinh doanh</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17 - Xã Cao Xá</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0,62</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Khu giết mổ tập trung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0,80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lastRenderedPageBreak/>
              <w:t>V</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Đất phát triển hạ tầng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i/>
                <w:iCs/>
                <w:color w:val="000000"/>
                <w:sz w:val="20"/>
                <w:szCs w:val="20"/>
              </w:rPr>
            </w:pPr>
            <w:r w:rsidRPr="00ED7A10">
              <w:rPr>
                <w:b/>
                <w:bCs/>
                <w:i/>
                <w:iCs/>
                <w:color w:val="000000"/>
                <w:sz w:val="20"/>
                <w:szCs w:val="20"/>
              </w:rPr>
              <w:t>1</w:t>
            </w:r>
          </w:p>
        </w:tc>
        <w:tc>
          <w:tcPr>
            <w:tcW w:w="7999" w:type="dxa"/>
            <w:gridSpan w:val="2"/>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rPr>
                <w:b/>
                <w:bCs/>
                <w:i/>
                <w:iCs/>
                <w:color w:val="000000"/>
                <w:sz w:val="20"/>
                <w:szCs w:val="20"/>
              </w:rPr>
            </w:pPr>
            <w:r w:rsidRPr="00ED7A10">
              <w:rPr>
                <w:b/>
                <w:bCs/>
                <w:i/>
                <w:iCs/>
                <w:color w:val="000000"/>
                <w:sz w:val="20"/>
                <w:szCs w:val="20"/>
              </w:rPr>
              <w:t>Dự án xây dựng công viên, quảng trường, tượng đài, bia tưởng niệm</w:t>
            </w:r>
            <w:r w:rsidRPr="00ED7A10">
              <w:rPr>
                <w:b/>
                <w:bCs/>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Xây dựng đài tưởng niệm liệt sỹ TT Hùng Sơn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Đồng Đình, TT Hùng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i/>
                <w:iCs/>
                <w:color w:val="000000"/>
                <w:sz w:val="20"/>
                <w:szCs w:val="20"/>
              </w:rPr>
            </w:pPr>
            <w:r w:rsidRPr="00ED7A10">
              <w:rPr>
                <w:b/>
                <w:bCs/>
                <w:i/>
                <w:iCs/>
                <w:color w:val="000000"/>
                <w:sz w:val="20"/>
                <w:szCs w:val="20"/>
              </w:rPr>
              <w:t>2</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i/>
                <w:iCs/>
                <w:color w:val="000000"/>
                <w:sz w:val="20"/>
                <w:szCs w:val="20"/>
              </w:rPr>
            </w:pPr>
            <w:r w:rsidRPr="00ED7A10">
              <w:rPr>
                <w:b/>
                <w:bCs/>
                <w:i/>
                <w:iCs/>
                <w:color w:val="000000"/>
                <w:sz w:val="20"/>
                <w:szCs w:val="20"/>
              </w:rPr>
              <w:t>Đất xây dựng cơ sở y tế</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Dự án mở rộng bệnh viện đa khoa huyện Lâm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0,33</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Hủy bỏ</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i/>
                <w:iCs/>
                <w:color w:val="000000"/>
                <w:sz w:val="20"/>
                <w:szCs w:val="20"/>
              </w:rPr>
            </w:pPr>
            <w:r w:rsidRPr="00ED7A10">
              <w:rPr>
                <w:b/>
                <w:bCs/>
                <w:i/>
                <w:iCs/>
                <w:color w:val="000000"/>
                <w:sz w:val="20"/>
                <w:szCs w:val="20"/>
              </w:rPr>
              <w:t>3</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i/>
                <w:iCs/>
                <w:color w:val="000000"/>
                <w:sz w:val="20"/>
                <w:szCs w:val="20"/>
              </w:rPr>
            </w:pPr>
            <w:r w:rsidRPr="00ED7A10">
              <w:rPr>
                <w:b/>
                <w:bCs/>
                <w:i/>
                <w:iCs/>
                <w:color w:val="000000"/>
                <w:sz w:val="20"/>
                <w:szCs w:val="20"/>
              </w:rPr>
              <w:t>Dự án xây dựng cơ sở giáo dục - đào tạo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trường mầm non 1 xã Tứ Xã</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trường mầm non 2 xã Tứ Xã</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3 - 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0,60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trường tiểu học Tiên Kiên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5 - xã Tiên Kiên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trường mầm non bán trú 3 xã Cao Xá</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Dục Mỹ - Xã Cao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Mở rộng trường mầm non xã Hợp Hải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4, xã Hợp Hải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noWrap/>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trường tiểu học và THCS Cao Mại (sân hoạt động thể chất)</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0,78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i/>
                <w:iCs/>
                <w:color w:val="000000"/>
                <w:sz w:val="20"/>
                <w:szCs w:val="20"/>
              </w:rPr>
            </w:pPr>
            <w:r w:rsidRPr="00ED7A10">
              <w:rPr>
                <w:b/>
                <w:bCs/>
                <w:i/>
                <w:iCs/>
                <w:color w:val="000000"/>
                <w:sz w:val="20"/>
                <w:szCs w:val="20"/>
              </w:rPr>
              <w:t>4</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i/>
                <w:iCs/>
                <w:color w:val="000000"/>
                <w:sz w:val="20"/>
                <w:szCs w:val="20"/>
              </w:rPr>
            </w:pPr>
            <w:r w:rsidRPr="00ED7A10">
              <w:rPr>
                <w:b/>
                <w:bCs/>
                <w:i/>
                <w:iCs/>
                <w:color w:val="000000"/>
                <w:sz w:val="20"/>
                <w:szCs w:val="20"/>
              </w:rPr>
              <w:t>Dự án xây dựng cơ sở thể dục thể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sân vận động trung tâm xã Tiên Kiên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5, Xã Tiên Kiên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0,76</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Hủy bỏ</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sân thể thao cộng đồng dân cư số 8, số 9 xã Sơn Vi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8, Khu 9, 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sân thể thao cộng đồng dân cư số 5, số 6</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5, khu 6, 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sân vận động xã Thạch Sơn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Thạch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Hủy bỏ</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sân vận động xã Tứ Xã</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Hủy bỏ</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i/>
                <w:iCs/>
                <w:color w:val="000000"/>
                <w:sz w:val="20"/>
                <w:szCs w:val="20"/>
              </w:rPr>
            </w:pPr>
            <w:r w:rsidRPr="00ED7A10">
              <w:rPr>
                <w:b/>
                <w:bCs/>
                <w:i/>
                <w:iCs/>
                <w:color w:val="000000"/>
                <w:sz w:val="20"/>
                <w:szCs w:val="20"/>
              </w:rPr>
              <w:t>5</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i/>
                <w:iCs/>
                <w:color w:val="000000"/>
                <w:sz w:val="20"/>
                <w:szCs w:val="20"/>
              </w:rPr>
            </w:pPr>
            <w:r w:rsidRPr="00ED7A10">
              <w:rPr>
                <w:b/>
                <w:bCs/>
                <w:i/>
                <w:iCs/>
                <w:color w:val="000000"/>
                <w:sz w:val="20"/>
                <w:szCs w:val="20"/>
              </w:rPr>
              <w:t>Đất giao thông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lastRenderedPageBreak/>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bến xe khách huyện Lâm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Đồng Nhà Đò - 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0,74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 thực hiện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xử lý điểm đen giao thông tại Km11+900/QL32C</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LRAMP</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Xuân Lũng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đầu tư cải tạo nâng cấp tuyến đường liên xã đoạn từ xã Vĩnh Lại đi xã Tứ Xã, huyện Lâm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đầu tư cải tạo nâng cấp tuyến đường từ QL 32C đi TL 324 đoạn qua TT Lâm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đường giao thông nội đồng kết hợp kênh tưới tiêu nội đồng các xã: Sơn Vi, Hợp Hải, Xuân Huy, Bản Nguyên, Tứ Xã, Vĩnh Lại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0,51</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b/>
                <w:bCs/>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Hợp Hải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b/>
                <w:bCs/>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Xuân Huy</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0,11</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b/>
                <w:bCs/>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Bản Nguyên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2,80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b/>
                <w:bCs/>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b/>
                <w:bCs/>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765"/>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đường giao thông nông thôn xã Thạch Sơn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Ngã tư Ô. Huy Đào - Chợ Đồng Triền, Xã Thạch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0,60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Nhà Lối - đi xã Xuân Lũng, Xã Thạch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đầu tư cải tạo nâng cấp giao thông, thủy lợi nội đồng các xã: Cao Xá, Vĩnh Lại, Tứ Xã, Sơn Vi, Bản Nguyên, Sơn Dương, Kinh Kệ, Hợp Hải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Cao Xá</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0,80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0,70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Bản Nguyên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Sơn Dương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Kinh Kệ</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Hợp Hải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cải tạo, gia cố và nâng cấp tuyến đê tả sông Thao đoạn km64 - Km80,1 huyện Lâm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1,00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Hợp Hải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Xuân Huy</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Thạch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1,00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765"/>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both"/>
              <w:rPr>
                <w:color w:val="000000"/>
                <w:sz w:val="20"/>
                <w:szCs w:val="20"/>
              </w:rPr>
            </w:pPr>
            <w:r w:rsidRPr="00ED7A10">
              <w:rPr>
                <w:color w:val="000000"/>
                <w:sz w:val="20"/>
                <w:szCs w:val="20"/>
              </w:rPr>
              <w:t>Dự án cải tạo, nâng cấp tuyến đường từ QL32C đi Sơn Vi (đoạn từ xóm Thùy Nhật đến TT GDTX - Hướng Nghiệp và Công an huyện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Thị trấn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0,46</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both"/>
              <w:rPr>
                <w:color w:val="000000"/>
                <w:sz w:val="20"/>
                <w:szCs w:val="20"/>
              </w:rPr>
            </w:pPr>
            <w:r w:rsidRPr="00ED7A10">
              <w:rPr>
                <w:color w:val="000000"/>
                <w:sz w:val="20"/>
                <w:szCs w:val="20"/>
              </w:rPr>
              <w:t>Dự án cải tạo nâng cấp tỉnh lộ 324B từ Cao Xá đi Bản Nguyên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Cao Xá</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Bản Nguyên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0,90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sang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both"/>
              <w:rPr>
                <w:color w:val="000000"/>
                <w:sz w:val="20"/>
                <w:szCs w:val="20"/>
              </w:rPr>
            </w:pPr>
            <w:r w:rsidRPr="00ED7A10">
              <w:rPr>
                <w:color w:val="000000"/>
                <w:sz w:val="20"/>
                <w:szCs w:val="20"/>
              </w:rPr>
              <w:t>Dự án xây dựng đường giáp HL6 - đi chùa Quan Mạc - Cầu Đồng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Tiên Kiên</w:t>
            </w:r>
          </w:p>
        </w:tc>
        <w:tc>
          <w:tcPr>
            <w:tcW w:w="1134" w:type="dxa"/>
            <w:tcBorders>
              <w:top w:val="nil"/>
              <w:left w:val="nil"/>
              <w:bottom w:val="single" w:sz="4" w:space="0" w:color="auto"/>
              <w:right w:val="single" w:sz="4" w:space="0" w:color="auto"/>
            </w:tcBorders>
            <w:shd w:val="clear" w:color="000000" w:fill="FFFFFF"/>
            <w:noWrap/>
            <w:vAlign w:val="center"/>
            <w:hideMark/>
          </w:tcPr>
          <w:p w:rsidR="00ED7A10" w:rsidRPr="00ED7A10" w:rsidRDefault="00ED7A10" w:rsidP="00ED7A10">
            <w:pPr>
              <w:jc w:val="center"/>
              <w:rPr>
                <w:color w:val="000000"/>
                <w:sz w:val="20"/>
                <w:szCs w:val="20"/>
              </w:rPr>
            </w:pPr>
            <w:r w:rsidRPr="00ED7A10">
              <w:rPr>
                <w:color w:val="000000"/>
                <w:sz w:val="20"/>
                <w:szCs w:val="20"/>
              </w:rPr>
              <w:t>0,80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lastRenderedPageBreak/>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both"/>
              <w:rPr>
                <w:color w:val="000000"/>
                <w:sz w:val="20"/>
                <w:szCs w:val="20"/>
              </w:rPr>
            </w:pPr>
            <w:r w:rsidRPr="00ED7A10">
              <w:rPr>
                <w:color w:val="000000"/>
                <w:sz w:val="20"/>
                <w:szCs w:val="20"/>
              </w:rPr>
              <w:t>Dự án mở rộng đường giao thông nông thôn các xã Xuân Huy, Xuân Lũng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1,2,3,7 xã Xuân Lũng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C7731D" w:rsidRDefault="00ED7A10" w:rsidP="00ED7A10">
            <w:pPr>
              <w:jc w:val="center"/>
              <w:rPr>
                <w:color w:val="FF0000"/>
                <w:sz w:val="20"/>
                <w:szCs w:val="20"/>
              </w:rPr>
            </w:pPr>
            <w:r w:rsidRPr="00C7731D">
              <w:rPr>
                <w:color w:val="FF0000"/>
                <w:sz w:val="20"/>
                <w:szCs w:val="20"/>
              </w:rPr>
              <w:t>0,70</w:t>
            </w:r>
            <w:r w:rsidR="00C7731D">
              <w:rPr>
                <w:color w:val="FF0000"/>
                <w:sz w:val="20"/>
                <w:szCs w:val="20"/>
              </w:rPr>
              <w:t xml:space="preserve"> (s</w:t>
            </w:r>
            <w:r w:rsidR="00C7731D" w:rsidRPr="00C7731D">
              <w:rPr>
                <w:color w:val="FF0000"/>
                <w:sz w:val="20"/>
                <w:szCs w:val="20"/>
              </w:rPr>
              <w:t>ửa</w:t>
            </w:r>
            <w:r w:rsidR="00C7731D">
              <w:rPr>
                <w:color w:val="FF0000"/>
                <w:sz w:val="20"/>
                <w:szCs w:val="20"/>
              </w:rPr>
              <w:t xml:space="preserve"> 1,5 ha)</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(Đã thực hiện xong 0,8 ha)</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Đồng Chiêm, xã Xuân Huy</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1,52</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765"/>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both"/>
              <w:rPr>
                <w:color w:val="000000"/>
                <w:sz w:val="20"/>
                <w:szCs w:val="20"/>
              </w:rPr>
            </w:pPr>
            <w:r w:rsidRPr="00ED7A10">
              <w:rPr>
                <w:color w:val="000000"/>
                <w:sz w:val="20"/>
                <w:szCs w:val="20"/>
              </w:rPr>
              <w:t>Dự án xây dựng cầu chui qua nhánh đường sắt từ ga Tiên Kiên vào Công ty CP Supe phốt phát và hóa chất Lâm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Xã Thạch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Đã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i/>
                <w:iCs/>
                <w:color w:val="000000"/>
                <w:sz w:val="20"/>
                <w:szCs w:val="20"/>
              </w:rPr>
            </w:pPr>
            <w:r w:rsidRPr="00ED7A10">
              <w:rPr>
                <w:b/>
                <w:bCs/>
                <w:i/>
                <w:iCs/>
                <w:color w:val="000000"/>
                <w:sz w:val="20"/>
                <w:szCs w:val="20"/>
              </w:rPr>
              <w:t>6</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both"/>
              <w:rPr>
                <w:b/>
                <w:bCs/>
                <w:i/>
                <w:iCs/>
                <w:color w:val="000000"/>
                <w:sz w:val="20"/>
                <w:szCs w:val="20"/>
              </w:rPr>
            </w:pPr>
            <w:r w:rsidRPr="00ED7A10">
              <w:rPr>
                <w:b/>
                <w:bCs/>
                <w:i/>
                <w:iCs/>
                <w:color w:val="000000"/>
                <w:sz w:val="20"/>
                <w:szCs w:val="20"/>
              </w:rPr>
              <w:t>Đất thủy lợi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765"/>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both"/>
              <w:rPr>
                <w:color w:val="000000"/>
                <w:sz w:val="20"/>
                <w:szCs w:val="20"/>
              </w:rPr>
            </w:pPr>
            <w:r w:rsidRPr="00ED7A10">
              <w:rPr>
                <w:color w:val="000000"/>
                <w:sz w:val="20"/>
                <w:szCs w:val="20"/>
              </w:rPr>
              <w:t>Dự án xây dựng hệ thống kênh tưới tiêu kết hợp đường giao thông từ Khu di tích lịch sử Đền Hùng đi cầu Phong Châu</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3,67</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both"/>
              <w:rPr>
                <w:color w:val="000000"/>
                <w:sz w:val="20"/>
                <w:szCs w:val="20"/>
              </w:rPr>
            </w:pPr>
            <w:r w:rsidRPr="00ED7A10">
              <w:rPr>
                <w:color w:val="000000"/>
                <w:sz w:val="20"/>
                <w:szCs w:val="20"/>
              </w:rPr>
              <w:t>Dự án cải tạo, nâng cấp hệ thống ruột tiêu ngòi Vĩnh Mộ</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Cao Xá</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both"/>
              <w:rPr>
                <w:color w:val="000000"/>
                <w:sz w:val="20"/>
                <w:szCs w:val="20"/>
              </w:rPr>
            </w:pPr>
            <w:r w:rsidRPr="00ED7A10">
              <w:rPr>
                <w:color w:val="000000"/>
                <w:sz w:val="20"/>
                <w:szCs w:val="20"/>
              </w:rPr>
              <w:t>Dự án nâng cấp công trình cấp nước sinh hoạt xã Xuân Lũng, Xuân Huy</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Xã Xuân Lũng, xã Xuân Huy</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0,03</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 thực hiện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i/>
                <w:iCs/>
                <w:color w:val="000000"/>
                <w:sz w:val="20"/>
                <w:szCs w:val="20"/>
              </w:rPr>
            </w:pPr>
            <w:r w:rsidRPr="00ED7A10">
              <w:rPr>
                <w:b/>
                <w:bCs/>
                <w:i/>
                <w:iCs/>
                <w:color w:val="000000"/>
                <w:sz w:val="20"/>
                <w:szCs w:val="20"/>
              </w:rPr>
              <w:t>7</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i/>
                <w:iCs/>
                <w:color w:val="000000"/>
                <w:sz w:val="20"/>
                <w:szCs w:val="20"/>
              </w:rPr>
            </w:pPr>
            <w:r w:rsidRPr="00ED7A10">
              <w:rPr>
                <w:b/>
                <w:bCs/>
                <w:i/>
                <w:iCs/>
                <w:color w:val="000000"/>
                <w:sz w:val="20"/>
                <w:szCs w:val="20"/>
              </w:rPr>
              <w:t>Đất công trình năng lượng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trạm biến áp 110 KV</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Kinh Kệ</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Xây dựng các công trình Đường dây và trạm biến áp</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Các xã, thị trấn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0,02</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i/>
                <w:iCs/>
                <w:color w:val="000000"/>
                <w:sz w:val="20"/>
                <w:szCs w:val="20"/>
              </w:rPr>
            </w:pPr>
            <w:r w:rsidRPr="00ED7A10">
              <w:rPr>
                <w:b/>
                <w:bCs/>
                <w:i/>
                <w:iCs/>
                <w:color w:val="000000"/>
                <w:sz w:val="20"/>
                <w:szCs w:val="20"/>
              </w:rPr>
              <w:t>8</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i/>
                <w:iCs/>
                <w:color w:val="000000"/>
                <w:sz w:val="20"/>
                <w:szCs w:val="20"/>
              </w:rPr>
            </w:pPr>
            <w:r w:rsidRPr="00ED7A10">
              <w:rPr>
                <w:b/>
                <w:bCs/>
                <w:i/>
                <w:iCs/>
                <w:color w:val="000000"/>
                <w:sz w:val="20"/>
                <w:szCs w:val="20"/>
              </w:rPr>
              <w:t>Đất chợ</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chợ Tiên Kiên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Tiên Kiên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2,60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Hủy bỏ</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VI</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bãi thải, xử lý chất thải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bãi tập kết thu gom, xử lý rác thải tại xã Hợp Hải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1 - Xã Hợp Hải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bãi tập kết thu gom, xử lý rác thải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TT Hùng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bãi tập kết thu gom, xử lý rác thải tại địa bàn các xã: Tiên Kiên, Xuân Lũng, Xuân Huy, TT Lâm Thao, thị trấn Hùng Sơn, Hợp Hải, Tứ Xã, Bản Nguyên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8F005B" w:rsidRPr="00ED7A10" w:rsidTr="009C0B17">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8F005B" w:rsidRPr="00ED7A10" w:rsidRDefault="008F005B" w:rsidP="00ED7A10">
            <w:pPr>
              <w:rPr>
                <w:color w:val="000000"/>
                <w:sz w:val="20"/>
                <w:szCs w:val="20"/>
              </w:rPr>
            </w:pPr>
          </w:p>
        </w:tc>
        <w:tc>
          <w:tcPr>
            <w:tcW w:w="5589" w:type="dxa"/>
            <w:vMerge w:val="restart"/>
            <w:tcBorders>
              <w:top w:val="nil"/>
              <w:left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r w:rsidRPr="00ED7A10">
              <w:rPr>
                <w:color w:val="000000"/>
                <w:sz w:val="20"/>
                <w:szCs w:val="20"/>
              </w:rPr>
              <w:t>Dự án bãi tập kết thu gom, xử lý rác thải tại địa bàn các xã: Tiên Kiên, Xuân Lũng, Xuân Huy, TT Lâm Thao, thị trấn Hùng Sơn, Hợp Hải, Tứ Xã, Bản Nguyên</w:t>
            </w:r>
          </w:p>
        </w:tc>
        <w:tc>
          <w:tcPr>
            <w:tcW w:w="2410" w:type="dxa"/>
            <w:tcBorders>
              <w:top w:val="nil"/>
              <w:left w:val="nil"/>
              <w:bottom w:val="single" w:sz="4" w:space="0" w:color="auto"/>
              <w:right w:val="single" w:sz="4" w:space="0" w:color="auto"/>
            </w:tcBorders>
            <w:shd w:val="clear" w:color="000000" w:fill="FFFFFF"/>
            <w:vAlign w:val="center"/>
            <w:hideMark/>
          </w:tcPr>
          <w:p w:rsidR="008F005B" w:rsidRPr="00696ABE" w:rsidRDefault="008F005B" w:rsidP="00ED7A10">
            <w:pPr>
              <w:jc w:val="center"/>
              <w:rPr>
                <w:color w:val="FF0000"/>
                <w:sz w:val="20"/>
                <w:szCs w:val="20"/>
              </w:rPr>
            </w:pPr>
            <w:r w:rsidRPr="00696ABE">
              <w:rPr>
                <w:color w:val="FF0000"/>
                <w:sz w:val="20"/>
                <w:szCs w:val="20"/>
              </w:rPr>
              <w:t>TT. Hùng Sơn</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696ABE" w:rsidRDefault="008F005B" w:rsidP="00ED7A10">
            <w:pPr>
              <w:jc w:val="center"/>
              <w:rPr>
                <w:color w:val="FF0000"/>
                <w:sz w:val="20"/>
                <w:szCs w:val="20"/>
              </w:rPr>
            </w:pPr>
            <w:r w:rsidRPr="00696ABE">
              <w:rPr>
                <w:color w:val="FF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696ABE" w:rsidRDefault="008F005B" w:rsidP="00ED7A10">
            <w:pPr>
              <w:jc w:val="center"/>
              <w:rPr>
                <w:color w:val="FF0000"/>
                <w:sz w:val="20"/>
                <w:szCs w:val="20"/>
              </w:rPr>
            </w:pPr>
            <w:r w:rsidRPr="00696ABE">
              <w:rPr>
                <w:color w:val="FF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696ABE" w:rsidRDefault="00696ABE" w:rsidP="00696ABE">
            <w:pPr>
              <w:jc w:val="center"/>
              <w:rPr>
                <w:color w:val="FF0000"/>
                <w:sz w:val="20"/>
                <w:szCs w:val="20"/>
              </w:rPr>
            </w:pPr>
            <w:r w:rsidRPr="00696ABE">
              <w:rPr>
                <w:color w:val="FF0000"/>
                <w:sz w:val="20"/>
                <w:szCs w:val="20"/>
              </w:rPr>
              <w:t>C</w:t>
            </w:r>
            <w:r w:rsidR="008F005B" w:rsidRPr="00696ABE">
              <w:rPr>
                <w:color w:val="FF0000"/>
                <w:sz w:val="20"/>
                <w:szCs w:val="20"/>
              </w:rPr>
              <w:t>huyển tiếp</w:t>
            </w:r>
            <w:r w:rsidRPr="00696ABE">
              <w:rPr>
                <w:color w:val="FF0000"/>
                <w:sz w:val="20"/>
                <w:szCs w:val="20"/>
              </w:rPr>
              <w:t xml:space="preserve"> năm 2018</w:t>
            </w:r>
          </w:p>
        </w:tc>
      </w:tr>
      <w:tr w:rsidR="008F005B" w:rsidRPr="00ED7A10" w:rsidTr="009C0B17">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8F005B" w:rsidRPr="00ED7A10" w:rsidRDefault="008F005B" w:rsidP="00ED7A10">
            <w:pPr>
              <w:rPr>
                <w:color w:val="000000"/>
                <w:sz w:val="20"/>
                <w:szCs w:val="20"/>
              </w:rPr>
            </w:pPr>
          </w:p>
        </w:tc>
        <w:tc>
          <w:tcPr>
            <w:tcW w:w="5589" w:type="dxa"/>
            <w:vMerge/>
            <w:tcBorders>
              <w:left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Xã Tiên Kiên</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8F005B" w:rsidRPr="00ED7A10" w:rsidTr="009C0B17">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8F005B" w:rsidRPr="00ED7A10" w:rsidRDefault="008F005B" w:rsidP="00ED7A10">
            <w:pPr>
              <w:rPr>
                <w:color w:val="000000"/>
                <w:sz w:val="20"/>
                <w:szCs w:val="20"/>
              </w:rPr>
            </w:pPr>
          </w:p>
        </w:tc>
        <w:tc>
          <w:tcPr>
            <w:tcW w:w="5589" w:type="dxa"/>
            <w:vMerge/>
            <w:tcBorders>
              <w:left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noWrap/>
            <w:vAlign w:val="center"/>
            <w:hideMark/>
          </w:tcPr>
          <w:p w:rsidR="008F005B" w:rsidRPr="00ED7A10" w:rsidRDefault="008F005B" w:rsidP="00ED7A10">
            <w:pPr>
              <w:jc w:val="center"/>
              <w:rPr>
                <w:color w:val="000000"/>
                <w:sz w:val="20"/>
                <w:szCs w:val="20"/>
              </w:rPr>
            </w:pPr>
            <w:r w:rsidRPr="00ED7A10">
              <w:rPr>
                <w:color w:val="000000"/>
                <w:sz w:val="20"/>
                <w:szCs w:val="20"/>
              </w:rPr>
              <w:t>Xã Xuân Huy</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8F005B" w:rsidRPr="00ED7A10" w:rsidTr="009C0B17">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8F005B" w:rsidRPr="00ED7A10" w:rsidRDefault="008F005B" w:rsidP="00ED7A10">
            <w:pPr>
              <w:rPr>
                <w:color w:val="000000"/>
                <w:sz w:val="20"/>
                <w:szCs w:val="20"/>
              </w:rPr>
            </w:pPr>
          </w:p>
        </w:tc>
        <w:tc>
          <w:tcPr>
            <w:tcW w:w="5589" w:type="dxa"/>
            <w:vMerge/>
            <w:tcBorders>
              <w:left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Xã Xuân Lũng</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8F005B" w:rsidRPr="00ED7A10" w:rsidTr="009C0B17">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8F005B" w:rsidRPr="00ED7A10" w:rsidRDefault="008F005B" w:rsidP="00ED7A10">
            <w:pPr>
              <w:rPr>
                <w:color w:val="000000"/>
                <w:sz w:val="20"/>
                <w:szCs w:val="20"/>
              </w:rPr>
            </w:pPr>
          </w:p>
        </w:tc>
        <w:tc>
          <w:tcPr>
            <w:tcW w:w="5589" w:type="dxa"/>
            <w:vMerge/>
            <w:tcBorders>
              <w:left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Xã Hợp Hải</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8F005B" w:rsidRPr="00ED7A10" w:rsidTr="009C0B17">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8F005B" w:rsidRPr="00ED7A10" w:rsidRDefault="008F005B" w:rsidP="00ED7A10">
            <w:pPr>
              <w:rPr>
                <w:color w:val="000000"/>
                <w:sz w:val="20"/>
                <w:szCs w:val="20"/>
              </w:rPr>
            </w:pPr>
          </w:p>
        </w:tc>
        <w:tc>
          <w:tcPr>
            <w:tcW w:w="5589" w:type="dxa"/>
            <w:vMerge/>
            <w:tcBorders>
              <w:left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8F005B" w:rsidRPr="00227FC9" w:rsidRDefault="008F005B" w:rsidP="00ED7A10">
            <w:pPr>
              <w:jc w:val="center"/>
              <w:rPr>
                <w:color w:val="FF0000"/>
                <w:sz w:val="20"/>
                <w:szCs w:val="20"/>
              </w:rPr>
            </w:pPr>
            <w:r w:rsidRPr="00227FC9">
              <w:rPr>
                <w:color w:val="FF0000"/>
                <w:sz w:val="20"/>
                <w:szCs w:val="20"/>
              </w:rPr>
              <w:t>Xã Tứ Xã</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227FC9" w:rsidRDefault="008F005B" w:rsidP="00ED7A10">
            <w:pPr>
              <w:jc w:val="center"/>
              <w:rPr>
                <w:color w:val="FF0000"/>
                <w:sz w:val="20"/>
                <w:szCs w:val="20"/>
              </w:rPr>
            </w:pPr>
            <w:r w:rsidRPr="00227FC9">
              <w:rPr>
                <w:color w:val="FF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227FC9" w:rsidRDefault="008F005B" w:rsidP="00ED7A10">
            <w:pPr>
              <w:jc w:val="center"/>
              <w:rPr>
                <w:color w:val="FF0000"/>
                <w:sz w:val="20"/>
                <w:szCs w:val="20"/>
              </w:rPr>
            </w:pPr>
            <w:r w:rsidRPr="00227FC9">
              <w:rPr>
                <w:color w:val="FF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227FC9" w:rsidRDefault="00696ABE" w:rsidP="00ED7A10">
            <w:pPr>
              <w:jc w:val="center"/>
              <w:rPr>
                <w:color w:val="FF0000"/>
                <w:sz w:val="20"/>
                <w:szCs w:val="20"/>
              </w:rPr>
            </w:pPr>
            <w:r w:rsidRPr="00227FC9">
              <w:rPr>
                <w:color w:val="FF0000"/>
                <w:sz w:val="20"/>
                <w:szCs w:val="20"/>
              </w:rPr>
              <w:t>C</w:t>
            </w:r>
            <w:r w:rsidR="008F005B" w:rsidRPr="00227FC9">
              <w:rPr>
                <w:color w:val="FF0000"/>
                <w:sz w:val="20"/>
                <w:szCs w:val="20"/>
              </w:rPr>
              <w:t>huyển tiếp</w:t>
            </w:r>
            <w:r w:rsidRPr="00227FC9">
              <w:rPr>
                <w:color w:val="FF0000"/>
                <w:sz w:val="20"/>
                <w:szCs w:val="20"/>
              </w:rPr>
              <w:t xml:space="preserve"> năm 2018</w:t>
            </w:r>
          </w:p>
        </w:tc>
      </w:tr>
      <w:tr w:rsidR="008F005B" w:rsidRPr="00ED7A10" w:rsidTr="009C0B17">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8F005B" w:rsidRPr="00ED7A10" w:rsidRDefault="008F005B" w:rsidP="00ED7A10">
            <w:pPr>
              <w:rPr>
                <w:color w:val="000000"/>
                <w:sz w:val="20"/>
                <w:szCs w:val="20"/>
              </w:rPr>
            </w:pPr>
          </w:p>
        </w:tc>
        <w:tc>
          <w:tcPr>
            <w:tcW w:w="5589" w:type="dxa"/>
            <w:vMerge/>
            <w:tcBorders>
              <w:left w:val="single" w:sz="4" w:space="0" w:color="auto"/>
              <w:bottom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Xã Bản Nguyên</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0,14</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VII</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ở tại đô thị</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1</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Thị trấn Hùng Sơn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đô thị mới TT Hùng Sơn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5 - TT. Hùng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0,60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GPMB</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Khu </w:t>
            </w:r>
            <w:proofErr w:type="gramStart"/>
            <w:r w:rsidRPr="00ED7A10">
              <w:rPr>
                <w:color w:val="000000"/>
                <w:sz w:val="20"/>
                <w:szCs w:val="20"/>
              </w:rPr>
              <w:t>13  -</w:t>
            </w:r>
            <w:proofErr w:type="gramEnd"/>
            <w:r w:rsidRPr="00ED7A10">
              <w:rPr>
                <w:color w:val="000000"/>
                <w:sz w:val="20"/>
                <w:szCs w:val="20"/>
              </w:rPr>
              <w:t xml:space="preserve"> TT. Hùng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Khu Đồng </w:t>
            </w:r>
            <w:proofErr w:type="gramStart"/>
            <w:r w:rsidRPr="00ED7A10">
              <w:rPr>
                <w:color w:val="000000"/>
                <w:sz w:val="20"/>
                <w:szCs w:val="20"/>
              </w:rPr>
              <w:t>Giang  -</w:t>
            </w:r>
            <w:proofErr w:type="gramEnd"/>
            <w:r w:rsidRPr="00ED7A10">
              <w:rPr>
                <w:color w:val="000000"/>
                <w:sz w:val="20"/>
                <w:szCs w:val="20"/>
              </w:rPr>
              <w:t xml:space="preserve"> TT. Hùng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2,20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GPMB</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3 - TT. Hùng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1,10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Hủy bỏ</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5 - TT. Hùng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Hủy bỏ</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Đấu giá quyền sử dụng đất</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Đồng Sâu</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1,55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2</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Thị trấn Lâm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Đấu giá quyền sử dụng đất</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Đồng Nhà Lạnh (Dưới) - 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6,70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VIII</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ở tại nông thôn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1</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Thạch Sơn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lastRenderedPageBreak/>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Đồng Cổng Đầm</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(Đã có QĐ THĐ)</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Đồng Nhà Bưởi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(Đã có QĐ THĐ)</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Đồng Rổ</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Đồng Lời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765"/>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Sao Bông, Khu Đồng Chằm</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1,60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(Đã xong khu Đồng </w:t>
            </w:r>
            <w:bookmarkStart w:id="61" w:name="_GoBack"/>
            <w:bookmarkEnd w:id="61"/>
            <w:r w:rsidRPr="00ED7A10">
              <w:rPr>
                <w:color w:val="000000"/>
                <w:sz w:val="20"/>
                <w:szCs w:val="20"/>
              </w:rPr>
              <w:t>Chằm 1,20ha)</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2</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Bản Nguyên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11</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0,70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Đồng Ven Trại khu 6</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0,64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Kiot long Ngòi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Hóc Ao khu 2</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3</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Xuân Huy</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Ao ông Biên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Hủy bỏ</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153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Đồng Gió</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1,65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GPMB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 (Thực hiện theo điều chỉnh bổ sung QĐ số 3037/QĐ-UBND ngày 14/11/2017)</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Hố Ông Hân, Đồng Thần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0,74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4</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Xuân Lũng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Ao Cây Xi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102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lastRenderedPageBreak/>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Dọc Đầm, Cổng Trại, Mả Hán Trên, Rừng Cống- Xã Xuân Lũng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1,60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(Đã thực hiện xong Mả Hán Trên 0,45 ha)</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đấu giá quyền sử dụng đất</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Gò Củn - Xã Xuân Lũng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0,13</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102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Mả Hán, Dọc Đầm, Cầu Đá, Cổng Trại, Gò Củn 1, Gò Củn 2, Đồng Chiêm - Xã Xuân Lũng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0,89</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(Đã thực hiện xong Đồng Chiêm 0,07 ha)</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5</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Tứ Xã</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Bờ Châu Lội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0,90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Bờ Gạt Nước</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Hủy bỏ</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Bóng Mát – Khu 12</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Hủy bỏ</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Ao Khu 19</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1,00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Đấu giá quyền sử dụng đất</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Lò Gạch</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11 - khu 12</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Bờ Xoan - 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0,80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Hủy bỏ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Nằm trong dự án Cty Sông Hồng</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Trằm Rằng Dưới - 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0,60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6</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Kinh Kệ</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8F005B" w:rsidRPr="00ED7A10" w:rsidTr="009C0B17">
        <w:trPr>
          <w:trHeight w:val="30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Khu Thơ Dơ (Khu 2)</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 </w:t>
            </w:r>
          </w:p>
        </w:tc>
      </w:tr>
      <w:tr w:rsidR="008F005B" w:rsidRPr="00ED7A10" w:rsidTr="009C0B17">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8F005B" w:rsidRPr="00ED7A10" w:rsidRDefault="008F005B" w:rsidP="00ED7A10">
            <w:pPr>
              <w:rPr>
                <w:color w:val="000000"/>
                <w:sz w:val="20"/>
                <w:szCs w:val="20"/>
              </w:rPr>
            </w:pPr>
          </w:p>
        </w:tc>
        <w:tc>
          <w:tcPr>
            <w:tcW w:w="5589" w:type="dxa"/>
            <w:vMerge/>
            <w:tcBorders>
              <w:left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Khu Sau Chùa (Khu 2)</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0,44</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 </w:t>
            </w:r>
          </w:p>
        </w:tc>
      </w:tr>
      <w:tr w:rsidR="008F005B" w:rsidRPr="00ED7A10" w:rsidTr="009C0B17">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8F005B" w:rsidRPr="00ED7A10" w:rsidRDefault="008F005B" w:rsidP="00ED7A10">
            <w:pPr>
              <w:rPr>
                <w:color w:val="000000"/>
                <w:sz w:val="20"/>
                <w:szCs w:val="20"/>
              </w:rPr>
            </w:pPr>
          </w:p>
        </w:tc>
        <w:tc>
          <w:tcPr>
            <w:tcW w:w="5589" w:type="dxa"/>
            <w:vMerge/>
            <w:tcBorders>
              <w:left w:val="single" w:sz="4" w:space="0" w:color="auto"/>
              <w:bottom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Khu Bãi (Khu 5)</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0,34</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Đang thực hiện (Đã có QĐ THĐ)</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Chuyển tiếp năm 2018</w:t>
            </w:r>
          </w:p>
        </w:tc>
      </w:tr>
      <w:tr w:rsidR="008F005B" w:rsidRPr="00ED7A10" w:rsidTr="009C0B17">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8F005B" w:rsidRPr="00ED7A10" w:rsidRDefault="008F005B" w:rsidP="00ED7A10">
            <w:pPr>
              <w:rPr>
                <w:color w:val="000000"/>
                <w:sz w:val="20"/>
                <w:szCs w:val="20"/>
              </w:rPr>
            </w:pPr>
          </w:p>
        </w:tc>
        <w:tc>
          <w:tcPr>
            <w:tcW w:w="5589" w:type="dxa"/>
            <w:vMerge w:val="restart"/>
            <w:tcBorders>
              <w:top w:val="nil"/>
              <w:left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Khu Bãi (Khu 8)</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0,34</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Đang thực hiện (Đã có QĐ THĐ)</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Chuyển tiếp năm 2018</w:t>
            </w:r>
          </w:p>
        </w:tc>
      </w:tr>
      <w:tr w:rsidR="008F005B" w:rsidRPr="00ED7A10" w:rsidTr="009C0B17">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8F005B" w:rsidRPr="00ED7A10" w:rsidRDefault="008F005B" w:rsidP="00ED7A10">
            <w:pPr>
              <w:rPr>
                <w:color w:val="000000"/>
                <w:sz w:val="20"/>
                <w:szCs w:val="20"/>
              </w:rPr>
            </w:pPr>
          </w:p>
        </w:tc>
        <w:tc>
          <w:tcPr>
            <w:tcW w:w="5589" w:type="dxa"/>
            <w:vMerge/>
            <w:tcBorders>
              <w:left w:val="single" w:sz="4" w:space="0" w:color="auto"/>
              <w:bottom w:val="single" w:sz="4" w:space="0" w:color="auto"/>
              <w:right w:val="single" w:sz="4" w:space="0" w:color="auto"/>
            </w:tcBorders>
            <w:shd w:val="clear" w:color="000000" w:fill="FFFFFF"/>
            <w:vAlign w:val="center"/>
            <w:hideMark/>
          </w:tcPr>
          <w:p w:rsidR="008F005B" w:rsidRPr="00ED7A10" w:rsidRDefault="008F005B"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Khu Ao Đình (Khu 8)</w:t>
            </w:r>
          </w:p>
        </w:tc>
        <w:tc>
          <w:tcPr>
            <w:tcW w:w="1134"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0,34</w:t>
            </w:r>
          </w:p>
        </w:tc>
        <w:tc>
          <w:tcPr>
            <w:tcW w:w="1701"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Đang thực hiện (Đã có QĐ THĐ)</w:t>
            </w:r>
          </w:p>
        </w:tc>
        <w:tc>
          <w:tcPr>
            <w:tcW w:w="2106" w:type="dxa"/>
            <w:tcBorders>
              <w:top w:val="nil"/>
              <w:left w:val="nil"/>
              <w:bottom w:val="single" w:sz="4" w:space="0" w:color="auto"/>
              <w:right w:val="single" w:sz="4" w:space="0" w:color="auto"/>
            </w:tcBorders>
            <w:shd w:val="clear" w:color="000000" w:fill="FFFFFF"/>
            <w:vAlign w:val="center"/>
            <w:hideMark/>
          </w:tcPr>
          <w:p w:rsidR="008F005B" w:rsidRPr="00ED7A10" w:rsidRDefault="008F005B"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Bãi Vù</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Bãi Vù</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0,52</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Sau 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0,81</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7</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Vĩnh Lại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Chăn Nuôi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0,70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Đấu giá quyền sử dụng đất</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Dộc (khu 2) - 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0,70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765"/>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Đập Tràn, khu Văn Điểm, ao khu 14, khu 4 - 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8</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Sơn Dương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Đồng Nhà Rèo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1,00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bán đấu giá quyền sử dụng đất</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Đầu Tường – Xã Sơn Dương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Đầu Tường – Xã Sơn Dương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0,57</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9</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Hợp Hải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5</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0,82</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đấu giá quyền sử dụng đất</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Đồng Lũy - Cội Lụ</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Thùng Cội Lụ</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10</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Tiên Kiên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lastRenderedPageBreak/>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5C44B0" w:rsidP="00ED7A10">
            <w:pPr>
              <w:jc w:val="center"/>
              <w:rPr>
                <w:color w:val="000000"/>
                <w:sz w:val="20"/>
                <w:szCs w:val="20"/>
              </w:rPr>
            </w:pPr>
            <w:r>
              <w:rPr>
                <w:color w:val="000000"/>
                <w:sz w:val="20"/>
                <w:szCs w:val="20"/>
              </w:rPr>
              <w:t>Khu Đồng Xo</w:t>
            </w:r>
            <w:r w:rsidRPr="005C44B0">
              <w:rPr>
                <w:color w:val="000000"/>
                <w:sz w:val="20"/>
                <w:szCs w:val="20"/>
              </w:rPr>
              <w:t>ả</w:t>
            </w:r>
            <w:r w:rsidR="00ED7A10" w:rsidRPr="00ED7A10">
              <w:rPr>
                <w:color w:val="000000"/>
                <w:sz w:val="20"/>
                <w:szCs w:val="20"/>
              </w:rPr>
              <w:t>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đấu giá quyền sử dụng đất</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6 (giáp đường L6)</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225BC">
        <w:trPr>
          <w:trHeight w:val="1291"/>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9, MuZin, Rừng Nhỡm, Ao Cá -Xã Tiên Kiên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416D8B" w:rsidP="00ED7A10">
            <w:pPr>
              <w:jc w:val="center"/>
              <w:rPr>
                <w:color w:val="000000"/>
                <w:sz w:val="20"/>
                <w:szCs w:val="20"/>
              </w:rPr>
            </w:pPr>
            <w:r>
              <w:rPr>
                <w:color w:val="000000"/>
                <w:sz w:val="20"/>
                <w:szCs w:val="20"/>
              </w:rPr>
              <w:t>0,51</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r w:rsidR="004B0E45">
              <w:rPr>
                <w:color w:val="000000"/>
                <w:sz w:val="20"/>
                <w:szCs w:val="20"/>
              </w:rPr>
              <w:t xml:space="preserve"> (</w:t>
            </w:r>
            <w:r w:rsidR="004B0E45" w:rsidRPr="004B0E45">
              <w:rPr>
                <w:color w:val="000000"/>
                <w:sz w:val="20"/>
                <w:szCs w:val="20"/>
              </w:rPr>
              <w:t>Đã</w:t>
            </w:r>
            <w:r w:rsidR="004B0E45">
              <w:rPr>
                <w:color w:val="000000"/>
                <w:sz w:val="20"/>
                <w:szCs w:val="20"/>
              </w:rPr>
              <w:t xml:space="preserve"> th</w:t>
            </w:r>
            <w:r w:rsidR="004B0E45" w:rsidRPr="004B0E45">
              <w:rPr>
                <w:color w:val="000000"/>
                <w:sz w:val="20"/>
                <w:szCs w:val="20"/>
              </w:rPr>
              <w:t>ực</w:t>
            </w:r>
            <w:r w:rsidR="004B0E45">
              <w:rPr>
                <w:color w:val="000000"/>
                <w:sz w:val="20"/>
                <w:szCs w:val="20"/>
              </w:rPr>
              <w:t xml:space="preserve"> hi</w:t>
            </w:r>
            <w:r w:rsidR="004B0E45" w:rsidRPr="004B0E45">
              <w:rPr>
                <w:color w:val="000000"/>
                <w:sz w:val="20"/>
                <w:szCs w:val="20"/>
              </w:rPr>
              <w:t>ện</w:t>
            </w:r>
            <w:r w:rsidR="004B0E45">
              <w:rPr>
                <w:color w:val="000000"/>
                <w:sz w:val="20"/>
                <w:szCs w:val="20"/>
              </w:rPr>
              <w:t xml:space="preserve"> xong </w:t>
            </w:r>
            <w:r w:rsidR="004B0E45" w:rsidRPr="00ED7A10">
              <w:rPr>
                <w:color w:val="000000"/>
                <w:sz w:val="20"/>
                <w:szCs w:val="20"/>
              </w:rPr>
              <w:t>MuZin, Rừng Nhỡm</w:t>
            </w:r>
            <w:r w:rsidR="004B0E45">
              <w:rPr>
                <w:color w:val="000000"/>
                <w:sz w:val="20"/>
                <w:szCs w:val="20"/>
              </w:rPr>
              <w:t xml:space="preserve">)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 ( Thực hiện theo điều chỉnh bổ sung QĐ số 3157/QĐ-UBND ngày 23/11/2017)</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11</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Cao Xá</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Xóm Giữa (đường ra Đình)</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0,12</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166C0E">
        <w:trPr>
          <w:trHeight w:val="1338"/>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Hạ Thôn (Ven Làng Ao Ông Ngọc)</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 (Thực hiện theo điều chỉnh bổ sung QĐ số 3037/QĐ-UBND ngày 14/11/2017)</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Ao Châu</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Cổng Tề</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0,08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Kiến Thiết</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Đồng Giữa</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Ao Sẩm</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Gò Giữa</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Ao Tề</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12</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Xã Sơn Vi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lastRenderedPageBreak/>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Đấu giá quyền sử dụng đất</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Cửa Nghìa</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Vườn Hành</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Đồng Vác</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Quán Rùa</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0,80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Đình Nội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0,70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Nương Cam Dưới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0,12</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13</w:t>
            </w:r>
          </w:p>
        </w:tc>
        <w:tc>
          <w:tcPr>
            <w:tcW w:w="7999" w:type="dxa"/>
            <w:gridSpan w:val="2"/>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Dự án chuyển mục đích trong khu dân cư, xem ghép trong khu dân cư</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Dự án chuyển mục đích trong khu dân cư, xem ghép trong khu dân cư của 14 xã, thị trấn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TT. Hùng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8662B" w:rsidRDefault="00ED7A10" w:rsidP="00ED7A10">
            <w:pPr>
              <w:jc w:val="center"/>
              <w:rPr>
                <w:color w:val="FF0000"/>
                <w:sz w:val="20"/>
                <w:szCs w:val="20"/>
              </w:rPr>
            </w:pPr>
            <w:r w:rsidRPr="00E8662B">
              <w:rPr>
                <w:color w:val="FF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Bản Nguyên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(Đã thực hiện xong 0,1ha)</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Cao Xá</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Hợp Hải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Kinh Kệ</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Sơn Dương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 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Thạch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0,33</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 Xã Tiên Kiên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0,33</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Xuân Huy</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0,33</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Xuân Lũng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0,33</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(Đã thực hiện xong 0,1ha)</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IX</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xây dựng trụ sở cơ quan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trụ sở làm việc cho chi cục Thuế huyện Lâm Thao</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Lâm Thao, 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0,57</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Xây dựng đội QLTT số 11</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0,05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X</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xây dựng trụ sở của tổ chức sự nghiệp</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quỹ tín dụng thị trấn Hùng Sơn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3, TT. Hùng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0,06</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Xây dựng trụ sở HTX nông nghiệp xã Hợp Hải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4, xã Hợp Hải, huyện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0,12</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XI</w:t>
            </w:r>
          </w:p>
        </w:tc>
        <w:tc>
          <w:tcPr>
            <w:tcW w:w="7999" w:type="dxa"/>
            <w:gridSpan w:val="2"/>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xây dựng nghĩa trang, nghĩa địa, nhà tang lễ, nhà hỏa tang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mở mới nghĩa trang, nghĩa địa các xã: Xuân Huy, Kinh Kệ, Vĩnh Lại, Sơn Dương, Xuân Lũng, Tiên Kiên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Gò Đa - Xã Xuân Huy</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Đồng Gầu - xã Kinh Kệ</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Ngái - 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Nhà Chạo, Nhà Sấu - Xã Sơn Dương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Rừng Giữa Lớn - Xuân Lũng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3,00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Đồi Tên Lửa (Khu 16)  - xã Tiên Kiên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2,20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nghĩa trang nhân dân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Gò Lác, 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nghĩa trang, nghĩa địa</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Đồng Giao (Mả Dẻ) - 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1,75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nghĩa trang, nghĩa địa</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Đường, 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102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nghĩa trang, nghĩa địa</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Miếu, khu Chăn Nuôi, khu Mèo Ngoài, khu Đuôi Dùng - Xã Hợp Hải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0,94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765"/>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nghĩa trang liệt sỹ, nghĩa trang nhân dân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4, khu Đồng Vác, khu Rừng Núi, khu Vườn Sậu - 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1,68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nghĩa trang liệt sỹ, nghĩa trang nhân dân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1, Khu 2, khu 3 - Xã Bản Nguyên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XII</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xây dựng bãi tập kết vật liệu xây dựng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bãi tập kết và trung chuyển vật liệu tạm thời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14, 15 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bãi tập kết và trung chuyển vật liệu xây dựng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Phong Vân B - Xã Cao Xá</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0,16</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bãi tập kết vật liệu xây dựng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17 - 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1,00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8 – Xã Thạch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0,68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765"/>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Nguyễn Xá, Khu Phong Vân B - Xã Cao Xá</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0,84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Kiến Thiết - Xã Cao Xá</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0,75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XIII</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sinh hoạt cộng đồng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lastRenderedPageBreak/>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nhà sinh hoạt cộng đồng khu dân cư các xã: Sơn Vi, Tứ Xã</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2, khu 6 - 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0,16</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8, 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XIV</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cơ sở tín ngưỡng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Xây dựng Đình làng Bồng Lạng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5, xã Hợp Hải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Đền Xa Lộc</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1, 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XV</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nuôi trồng thủy sản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765"/>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chuyển mục đích sử dụng đất từ đất lúa sang đất nuôi trồng thủy sản và trang trại chăn nuôi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Đồng Chiêm Sâu, Đồng Sào Trong, Đồng Rộc - Xã Bản Nguyên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5,05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Bờ Hồ, Nhà Do - 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4,00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765"/>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Con Đỗng, Cầu Sóng, Bờ Múc, Đầm Bè Cả, 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3,70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chuyển mục đích sử dụng đất từ đất lúa sang đất nuôi trồng thủy sản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Bờ Đình, Khu 1, xã Sơn Vi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4,00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765"/>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Thắng Lợi, Đồng Lồ - TT Lâm Thao</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4,00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(Đã thực hiện xong Đồng Lồ 2 ha)</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XVI</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Đất nông nghiệp khác</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chăn nuôi lợn kết hợp trang trại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Bãi Kim - xã Kinh Kệ</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0,80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Chưa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003FCA" w:rsidP="00ED7A10">
            <w:pPr>
              <w:jc w:val="center"/>
              <w:rPr>
                <w:color w:val="000000"/>
                <w:sz w:val="20"/>
                <w:szCs w:val="20"/>
              </w:rPr>
            </w:pPr>
            <w:r w:rsidRPr="00003FCA">
              <w:rPr>
                <w:color w:val="000000"/>
                <w:sz w:val="20"/>
                <w:szCs w:val="20"/>
              </w:rPr>
              <w:t>Đề</w:t>
            </w:r>
            <w:r>
              <w:rPr>
                <w:color w:val="000000"/>
                <w:sz w:val="20"/>
                <w:szCs w:val="20"/>
              </w:rPr>
              <w:t xml:space="preserve"> xu</w:t>
            </w:r>
            <w:r w:rsidRPr="00003FCA">
              <w:rPr>
                <w:color w:val="000000"/>
                <w:sz w:val="20"/>
                <w:szCs w:val="20"/>
              </w:rPr>
              <w:t>ất</w:t>
            </w:r>
            <w:r>
              <w:rPr>
                <w:color w:val="000000"/>
                <w:sz w:val="20"/>
                <w:szCs w:val="20"/>
              </w:rPr>
              <w:t xml:space="preserve"> kh</w:t>
            </w:r>
            <w:r w:rsidRPr="00003FCA">
              <w:rPr>
                <w:color w:val="000000"/>
                <w:sz w:val="20"/>
                <w:szCs w:val="20"/>
              </w:rPr>
              <w:t>ô</w:t>
            </w:r>
            <w:r>
              <w:rPr>
                <w:color w:val="000000"/>
                <w:sz w:val="20"/>
                <w:szCs w:val="20"/>
              </w:rPr>
              <w:t>ng chuy</w:t>
            </w:r>
            <w:r w:rsidRPr="00003FCA">
              <w:rPr>
                <w:color w:val="000000"/>
                <w:sz w:val="20"/>
                <w:szCs w:val="20"/>
              </w:rPr>
              <w:t>ển</w:t>
            </w:r>
            <w:r>
              <w:rPr>
                <w:color w:val="000000"/>
                <w:sz w:val="20"/>
                <w:szCs w:val="20"/>
              </w:rPr>
              <w:t xml:space="preserve"> ti</w:t>
            </w:r>
            <w:r w:rsidRPr="00003FCA">
              <w:rPr>
                <w:color w:val="000000"/>
                <w:sz w:val="20"/>
                <w:szCs w:val="20"/>
              </w:rPr>
              <w:t>ếp</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Rừng Nghê - xã Cao Xá</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0,70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chăn nuôi bò thịt tại địa bàn Xã Vĩnh Lại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Đồng Đường Đồng Sùng, xã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9,56</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lastRenderedPageBreak/>
              <w:t>B</w:t>
            </w:r>
          </w:p>
        </w:tc>
        <w:tc>
          <w:tcPr>
            <w:tcW w:w="12940" w:type="dxa"/>
            <w:gridSpan w:val="5"/>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DANH MỤC CÔNG TRÌNH PHÊ DUYỆT TẠI QUYẾT ĐỊNH SỐ 617/QĐ-UBND NGÀY 23/03/2017 (Điều chỉnh, bổ sung KHSDĐ 2017)</w:t>
            </w:r>
          </w:p>
        </w:tc>
      </w:tr>
      <w:tr w:rsidR="00ED7A10" w:rsidRPr="00ED7A10" w:rsidTr="00BF7FFB">
        <w:trPr>
          <w:trHeight w:val="765"/>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Từ QL 32C mới đi Cống Bờ Dân, Bờ Xoan 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13,20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C</w:t>
            </w:r>
          </w:p>
        </w:tc>
        <w:tc>
          <w:tcPr>
            <w:tcW w:w="12940" w:type="dxa"/>
            <w:gridSpan w:val="5"/>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DANH MỤC CÔNG TRÌNH PHÊ DUYỆT TẠI QUYẾT ĐỊNH SỐ 1011/QĐ-UBND NGÀY 10/05/2017 (Điều chỉnh, bổ sung KHSDĐ 2017)</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Nhà máy may gia công Hoa Hồng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Tiên Kiên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0,43</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D</w:t>
            </w:r>
          </w:p>
        </w:tc>
        <w:tc>
          <w:tcPr>
            <w:tcW w:w="12940" w:type="dxa"/>
            <w:gridSpan w:val="5"/>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DANH MỤC CÔNG TRÌNH PHÊ DUYỆT TẠI QUYẾT ĐỊNH SỐ 2300/QĐ-UBND NGÀY 07/09/2017 (Điều chỉnh, bổ sung KHSDĐ 2017)</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khuôn viên chùa Phúc Trung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0,09</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(Đã có QĐ THĐ)</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mở rộng Đền Xa Lộc</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1,03</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Đang thực hiện  (Đã có QĐ THĐ)</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765"/>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chống quá tải trạm trung gian Vĩnh Mộ; các TBA Cao Xã, Sơn Dương, Sơn Vi, Hợp hải; Chống quá tải TBA Xuân Huy, Cao Xá, Sơn Dương</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Các xã: Cao Xá, Sơn Dương, Sơn Vi, Hợp Hải, Xuân Huy</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0,11</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 xã Thạch Sơn</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Nhà Bưởi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Đồng Rổ</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 xã Sơn Vi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Cửa Nghĩa</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Huyện đội - Lâm Nghĩa</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Vườn Hành</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Đình Nội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0,60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Quán Rùa</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0,30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khu dân cư nông thôn mới xã Cao Xá</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Cống Khóe</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0,50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Ao Và</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0,08</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5589" w:type="dxa"/>
            <w:vMerge/>
            <w:tcBorders>
              <w:top w:val="nil"/>
              <w:left w:val="single" w:sz="4" w:space="0" w:color="auto"/>
              <w:bottom w:val="single" w:sz="4" w:space="0" w:color="auto"/>
              <w:right w:val="single" w:sz="4" w:space="0" w:color="auto"/>
            </w:tcBorders>
            <w:vAlign w:val="center"/>
            <w:hideMark/>
          </w:tcPr>
          <w:p w:rsidR="00ED7A10" w:rsidRPr="00ED7A10" w:rsidRDefault="00ED7A10" w:rsidP="00ED7A10">
            <w:pPr>
              <w:rPr>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Nương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0,64</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765"/>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Đấu giá QSD đất thực hiện dự án xây dựng khu dân cư nông thôn mới xã Tứ Xã</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Từ QL 32C mới đi Cống Bờ Dân, Bờ Xoan xã Tứ Xã</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6,30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nhà máy gạch Tuynel</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Đồng Sào – Vĩnh Lại</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3,80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765"/>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Chuyển mục đích sử dụng từ đất trồng lúa kém hiệu quả sang đất nuôi trồng thủy sản kết hợp kinh doang dịch vụ (Hồ câu sinh thái)</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Xã Xuân Lũng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3,30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cửa hàng xăng dầu và kinh doanh dịch vụ tổng hợp</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Đồng Suối – Xã Sơn Dương</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0,20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Chuyển mục đích sử dụng từ đất nuôi trồng thủy sản sang đất sản xuất kinh doanh</w:t>
            </w:r>
          </w:p>
        </w:tc>
        <w:tc>
          <w:tcPr>
            <w:tcW w:w="2410"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Khu Hồng Sơn – Xã Thạch Sơn</w:t>
            </w:r>
          </w:p>
        </w:tc>
        <w:tc>
          <w:tcPr>
            <w:tcW w:w="1134"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1,90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Đã thực hiện</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ED7A10" w:rsidP="00ED7A10">
            <w:pPr>
              <w:jc w:val="center"/>
              <w:rPr>
                <w:b/>
                <w:bCs/>
                <w:color w:val="000000"/>
                <w:sz w:val="20"/>
                <w:szCs w:val="20"/>
              </w:rPr>
            </w:pPr>
            <w:r w:rsidRPr="00ED7A10">
              <w:rPr>
                <w:b/>
                <w:bCs/>
                <w:color w:val="000000"/>
                <w:sz w:val="20"/>
                <w:szCs w:val="20"/>
              </w:rPr>
              <w:t>E</w:t>
            </w:r>
          </w:p>
        </w:tc>
        <w:tc>
          <w:tcPr>
            <w:tcW w:w="12940" w:type="dxa"/>
            <w:gridSpan w:val="5"/>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DANH MỤC CÔNG TRÌNH PHÊ DUYỆT TẠI QUYẾT ĐỊNH SỐ 3037/QĐ-UBND NGÀY 14/11/2017 (Điều chỉnh, bổ sung KHSDĐ 2017)</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noWrap/>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 nông thôn mới xã Cao Xá</w:t>
            </w:r>
          </w:p>
        </w:tc>
        <w:tc>
          <w:tcPr>
            <w:tcW w:w="2410" w:type="dxa"/>
            <w:tcBorders>
              <w:top w:val="nil"/>
              <w:left w:val="nil"/>
              <w:bottom w:val="single" w:sz="4" w:space="0" w:color="auto"/>
              <w:right w:val="single" w:sz="4" w:space="0" w:color="auto"/>
            </w:tcBorders>
            <w:shd w:val="clear" w:color="000000" w:fill="FFFFFF"/>
            <w:noWrap/>
            <w:vAlign w:val="center"/>
            <w:hideMark/>
          </w:tcPr>
          <w:p w:rsidR="00ED7A10" w:rsidRPr="00ED7A10" w:rsidRDefault="00ED7A10" w:rsidP="00ED7A10">
            <w:pPr>
              <w:jc w:val="center"/>
              <w:rPr>
                <w:color w:val="000000"/>
                <w:sz w:val="20"/>
                <w:szCs w:val="20"/>
              </w:rPr>
            </w:pPr>
            <w:r w:rsidRPr="00ED7A10">
              <w:rPr>
                <w:color w:val="000000"/>
                <w:sz w:val="20"/>
                <w:szCs w:val="20"/>
              </w:rPr>
              <w:t xml:space="preserve">Khu Hạ Thôn </w:t>
            </w:r>
          </w:p>
        </w:tc>
        <w:tc>
          <w:tcPr>
            <w:tcW w:w="1134" w:type="dxa"/>
            <w:tcBorders>
              <w:top w:val="nil"/>
              <w:left w:val="nil"/>
              <w:bottom w:val="single" w:sz="4" w:space="0" w:color="auto"/>
              <w:right w:val="single" w:sz="4" w:space="0" w:color="auto"/>
            </w:tcBorders>
            <w:shd w:val="clear" w:color="000000" w:fill="FFFFFF"/>
            <w:noWrap/>
            <w:vAlign w:val="center"/>
            <w:hideMark/>
          </w:tcPr>
          <w:p w:rsidR="00ED7A10" w:rsidRPr="00ED7A10" w:rsidRDefault="00ED7A10" w:rsidP="00ED7A10">
            <w:pPr>
              <w:jc w:val="center"/>
              <w:rPr>
                <w:color w:val="000000"/>
                <w:sz w:val="20"/>
                <w:szCs w:val="20"/>
              </w:rPr>
            </w:pPr>
            <w:r w:rsidRPr="00ED7A10">
              <w:rPr>
                <w:color w:val="000000"/>
                <w:sz w:val="20"/>
                <w:szCs w:val="20"/>
              </w:rPr>
              <w:t>0,20</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510"/>
          <w:jc w:val="center"/>
        </w:trPr>
        <w:tc>
          <w:tcPr>
            <w:tcW w:w="799" w:type="dxa"/>
            <w:tcBorders>
              <w:top w:val="nil"/>
              <w:left w:val="single" w:sz="4" w:space="0" w:color="auto"/>
              <w:bottom w:val="single" w:sz="4" w:space="0" w:color="auto"/>
              <w:right w:val="single" w:sz="4" w:space="0" w:color="auto"/>
            </w:tcBorders>
            <w:shd w:val="clear" w:color="000000" w:fill="FFFFFF"/>
            <w:noWrap/>
            <w:vAlign w:val="center"/>
            <w:hideMark/>
          </w:tcPr>
          <w:p w:rsidR="00ED7A10" w:rsidRPr="00ED7A10" w:rsidRDefault="00ED7A10" w:rsidP="00ED7A10">
            <w:pPr>
              <w:rPr>
                <w:color w:val="000000"/>
                <w:sz w:val="20"/>
                <w:szCs w:val="20"/>
              </w:rPr>
            </w:pPr>
            <w:r w:rsidRPr="00ED7A10">
              <w:rPr>
                <w:color w:val="000000"/>
                <w:sz w:val="20"/>
                <w:szCs w:val="20"/>
              </w:rPr>
              <w:t> </w:t>
            </w:r>
          </w:p>
        </w:tc>
        <w:tc>
          <w:tcPr>
            <w:tcW w:w="5589"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rPr>
                <w:color w:val="000000"/>
                <w:sz w:val="20"/>
                <w:szCs w:val="20"/>
              </w:rPr>
            </w:pPr>
            <w:r w:rsidRPr="00ED7A10">
              <w:rPr>
                <w:color w:val="000000"/>
                <w:sz w:val="20"/>
                <w:szCs w:val="20"/>
              </w:rPr>
              <w:t>Dự án xây dựng hạ tầng khu dân cư nông thôn mới xã Xuân Huy</w:t>
            </w:r>
          </w:p>
        </w:tc>
        <w:tc>
          <w:tcPr>
            <w:tcW w:w="2410" w:type="dxa"/>
            <w:tcBorders>
              <w:top w:val="nil"/>
              <w:left w:val="nil"/>
              <w:bottom w:val="single" w:sz="4" w:space="0" w:color="auto"/>
              <w:right w:val="single" w:sz="4" w:space="0" w:color="auto"/>
            </w:tcBorders>
            <w:shd w:val="clear" w:color="000000" w:fill="FFFFFF"/>
            <w:noWrap/>
            <w:vAlign w:val="center"/>
            <w:hideMark/>
          </w:tcPr>
          <w:p w:rsidR="00ED7A10" w:rsidRPr="00ED7A10" w:rsidRDefault="00ED7A10" w:rsidP="00ED7A10">
            <w:pPr>
              <w:jc w:val="center"/>
              <w:rPr>
                <w:color w:val="000000"/>
                <w:sz w:val="20"/>
                <w:szCs w:val="20"/>
              </w:rPr>
            </w:pPr>
            <w:r w:rsidRPr="00ED7A10">
              <w:rPr>
                <w:color w:val="000000"/>
                <w:sz w:val="20"/>
                <w:szCs w:val="20"/>
              </w:rPr>
              <w:t>Khu Đồng Giỏ</w:t>
            </w:r>
          </w:p>
        </w:tc>
        <w:tc>
          <w:tcPr>
            <w:tcW w:w="1134" w:type="dxa"/>
            <w:tcBorders>
              <w:top w:val="nil"/>
              <w:left w:val="nil"/>
              <w:bottom w:val="single" w:sz="4" w:space="0" w:color="auto"/>
              <w:right w:val="single" w:sz="4" w:space="0" w:color="auto"/>
            </w:tcBorders>
            <w:shd w:val="clear" w:color="000000" w:fill="FFFFFF"/>
            <w:noWrap/>
            <w:vAlign w:val="center"/>
            <w:hideMark/>
          </w:tcPr>
          <w:p w:rsidR="00ED7A10" w:rsidRPr="00ED7A10" w:rsidRDefault="00ED7A10" w:rsidP="00ED7A10">
            <w:pPr>
              <w:jc w:val="center"/>
              <w:rPr>
                <w:color w:val="000000"/>
                <w:sz w:val="20"/>
                <w:szCs w:val="20"/>
              </w:rPr>
            </w:pPr>
            <w:r w:rsidRPr="00ED7A10">
              <w:rPr>
                <w:color w:val="000000"/>
                <w:sz w:val="20"/>
                <w:szCs w:val="20"/>
              </w:rPr>
              <w:t>1,65</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 xml:space="preserve">Đang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r w:rsidRPr="00ED7A10">
              <w:rPr>
                <w:color w:val="000000"/>
                <w:sz w:val="20"/>
                <w:szCs w:val="20"/>
              </w:rPr>
              <w:t>Chuyển tiếp năm 2018</w:t>
            </w:r>
          </w:p>
        </w:tc>
      </w:tr>
      <w:tr w:rsidR="00ED7A10" w:rsidRPr="00ED7A10" w:rsidTr="00BF7FFB">
        <w:trPr>
          <w:trHeight w:val="300"/>
          <w:jc w:val="center"/>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ED7A10" w:rsidRPr="00ED7A10" w:rsidRDefault="00491016" w:rsidP="00ED7A10">
            <w:pPr>
              <w:jc w:val="center"/>
              <w:rPr>
                <w:b/>
                <w:bCs/>
                <w:color w:val="000000"/>
                <w:sz w:val="20"/>
                <w:szCs w:val="20"/>
              </w:rPr>
            </w:pPr>
            <w:r>
              <w:rPr>
                <w:b/>
                <w:bCs/>
                <w:color w:val="000000"/>
                <w:sz w:val="20"/>
                <w:szCs w:val="20"/>
              </w:rPr>
              <w:t>F</w:t>
            </w:r>
          </w:p>
        </w:tc>
        <w:tc>
          <w:tcPr>
            <w:tcW w:w="12940" w:type="dxa"/>
            <w:gridSpan w:val="5"/>
            <w:tcBorders>
              <w:top w:val="single" w:sz="4" w:space="0" w:color="auto"/>
              <w:left w:val="nil"/>
              <w:bottom w:val="single" w:sz="4" w:space="0" w:color="auto"/>
              <w:right w:val="single" w:sz="4" w:space="0" w:color="auto"/>
            </w:tcBorders>
            <w:shd w:val="clear" w:color="000000" w:fill="FFFFFF"/>
            <w:vAlign w:val="center"/>
            <w:hideMark/>
          </w:tcPr>
          <w:p w:rsidR="00ED7A10" w:rsidRPr="00ED7A10" w:rsidRDefault="00ED7A10" w:rsidP="00ED7A10">
            <w:pPr>
              <w:rPr>
                <w:b/>
                <w:bCs/>
                <w:color w:val="000000"/>
                <w:sz w:val="20"/>
                <w:szCs w:val="20"/>
              </w:rPr>
            </w:pPr>
            <w:r w:rsidRPr="00ED7A10">
              <w:rPr>
                <w:b/>
                <w:bCs/>
                <w:color w:val="000000"/>
                <w:sz w:val="20"/>
                <w:szCs w:val="20"/>
              </w:rPr>
              <w:t>DANH MỤC CÔNG TRÌNH PHÊ DUYỆT TẠI QUYẾT ĐỊNH SỐ 3157/QĐ-UBND NGÀY 23/11/2017 (Điều chỉnh, bổ sung KHSDĐ 2017)</w:t>
            </w:r>
          </w:p>
        </w:tc>
      </w:tr>
      <w:tr w:rsidR="00ED7A10" w:rsidRPr="00ED7A10" w:rsidTr="00BF7FFB">
        <w:trPr>
          <w:trHeight w:val="765"/>
          <w:jc w:val="center"/>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ED7A10" w:rsidRPr="00ED7A10" w:rsidRDefault="00ED7A10" w:rsidP="00ED7A10">
            <w:pPr>
              <w:rPr>
                <w:rFonts w:ascii="Calibri" w:hAnsi="Calibri" w:cs="Calibri"/>
                <w:color w:val="000000"/>
                <w:sz w:val="22"/>
                <w:szCs w:val="22"/>
              </w:rPr>
            </w:pPr>
            <w:r w:rsidRPr="00ED7A10">
              <w:rPr>
                <w:rFonts w:ascii="Calibri" w:hAnsi="Calibri" w:cs="Calibri"/>
                <w:color w:val="000000"/>
                <w:sz w:val="22"/>
                <w:szCs w:val="22"/>
              </w:rPr>
              <w:t> </w:t>
            </w:r>
          </w:p>
        </w:tc>
        <w:tc>
          <w:tcPr>
            <w:tcW w:w="5589" w:type="dxa"/>
            <w:tcBorders>
              <w:top w:val="nil"/>
              <w:left w:val="nil"/>
              <w:bottom w:val="single" w:sz="4" w:space="0" w:color="auto"/>
              <w:right w:val="single" w:sz="4" w:space="0" w:color="auto"/>
            </w:tcBorders>
            <w:shd w:val="clear" w:color="auto" w:fill="auto"/>
            <w:vAlign w:val="center"/>
            <w:hideMark/>
          </w:tcPr>
          <w:p w:rsidR="00ED7A10" w:rsidRPr="00ED7A10" w:rsidRDefault="00ED7A10" w:rsidP="00ED7A10">
            <w:pPr>
              <w:rPr>
                <w:color w:val="000000"/>
                <w:sz w:val="20"/>
                <w:szCs w:val="20"/>
              </w:rPr>
            </w:pPr>
            <w:r w:rsidRPr="00ED7A10">
              <w:rPr>
                <w:color w:val="000000"/>
                <w:sz w:val="20"/>
                <w:szCs w:val="20"/>
              </w:rPr>
              <w:t xml:space="preserve">Dự án xây dựng hạ tầng khu dân cư nông thôn mới </w:t>
            </w:r>
          </w:p>
        </w:tc>
        <w:tc>
          <w:tcPr>
            <w:tcW w:w="2410" w:type="dxa"/>
            <w:tcBorders>
              <w:top w:val="nil"/>
              <w:left w:val="nil"/>
              <w:bottom w:val="single" w:sz="4" w:space="0" w:color="auto"/>
              <w:right w:val="single" w:sz="4" w:space="0" w:color="auto"/>
            </w:tcBorders>
            <w:shd w:val="clear" w:color="auto" w:fill="auto"/>
            <w:vAlign w:val="center"/>
            <w:hideMark/>
          </w:tcPr>
          <w:p w:rsidR="00ED7A10" w:rsidRPr="00ED7A10" w:rsidRDefault="00ED7A10" w:rsidP="00ED7A10">
            <w:pPr>
              <w:jc w:val="center"/>
              <w:rPr>
                <w:color w:val="000000"/>
                <w:sz w:val="20"/>
                <w:szCs w:val="20"/>
              </w:rPr>
            </w:pPr>
            <w:r w:rsidRPr="00ED7A10">
              <w:rPr>
                <w:color w:val="000000"/>
                <w:sz w:val="20"/>
                <w:szCs w:val="20"/>
              </w:rPr>
              <w:t>Khu Muzin, Rừng Nhỡm, xã Tiên Kiên, Huyện Lâm Thao</w:t>
            </w:r>
          </w:p>
        </w:tc>
        <w:tc>
          <w:tcPr>
            <w:tcW w:w="1134" w:type="dxa"/>
            <w:tcBorders>
              <w:top w:val="nil"/>
              <w:left w:val="nil"/>
              <w:bottom w:val="single" w:sz="4" w:space="0" w:color="auto"/>
              <w:right w:val="single" w:sz="4" w:space="0" w:color="auto"/>
            </w:tcBorders>
            <w:shd w:val="clear" w:color="auto" w:fill="auto"/>
            <w:noWrap/>
            <w:vAlign w:val="center"/>
            <w:hideMark/>
          </w:tcPr>
          <w:p w:rsidR="00ED7A10" w:rsidRPr="00ED7A10" w:rsidRDefault="00ED7A10" w:rsidP="00ED7A10">
            <w:pPr>
              <w:jc w:val="center"/>
              <w:rPr>
                <w:color w:val="000000"/>
                <w:sz w:val="20"/>
                <w:szCs w:val="20"/>
              </w:rPr>
            </w:pPr>
            <w:r w:rsidRPr="00ED7A10">
              <w:rPr>
                <w:color w:val="000000"/>
                <w:sz w:val="20"/>
                <w:szCs w:val="20"/>
              </w:rPr>
              <w:t>0,51</w:t>
            </w:r>
          </w:p>
        </w:tc>
        <w:tc>
          <w:tcPr>
            <w:tcW w:w="1701" w:type="dxa"/>
            <w:tcBorders>
              <w:top w:val="nil"/>
              <w:left w:val="nil"/>
              <w:bottom w:val="single" w:sz="4" w:space="0" w:color="auto"/>
              <w:right w:val="single" w:sz="4" w:space="0" w:color="auto"/>
            </w:tcBorders>
            <w:shd w:val="clear" w:color="000000" w:fill="FFFFFF"/>
            <w:vAlign w:val="center"/>
            <w:hideMark/>
          </w:tcPr>
          <w:p w:rsidR="00ED7A10" w:rsidRPr="00ED7A10" w:rsidRDefault="005C44B0" w:rsidP="00ED7A10">
            <w:pPr>
              <w:jc w:val="center"/>
              <w:rPr>
                <w:color w:val="000000"/>
                <w:sz w:val="20"/>
                <w:szCs w:val="20"/>
              </w:rPr>
            </w:pPr>
            <w:r>
              <w:rPr>
                <w:color w:val="000000"/>
                <w:sz w:val="20"/>
                <w:szCs w:val="20"/>
              </w:rPr>
              <w:t>Đ</w:t>
            </w:r>
            <w:r w:rsidRPr="005C44B0">
              <w:rPr>
                <w:color w:val="000000"/>
                <w:sz w:val="20"/>
                <w:szCs w:val="20"/>
              </w:rPr>
              <w:t>ã</w:t>
            </w:r>
            <w:r w:rsidR="00ED7A10" w:rsidRPr="00ED7A10">
              <w:rPr>
                <w:color w:val="000000"/>
                <w:sz w:val="20"/>
                <w:szCs w:val="20"/>
              </w:rPr>
              <w:t xml:space="preserve"> thực hiện  </w:t>
            </w:r>
          </w:p>
        </w:tc>
        <w:tc>
          <w:tcPr>
            <w:tcW w:w="2106" w:type="dxa"/>
            <w:tcBorders>
              <w:top w:val="nil"/>
              <w:left w:val="nil"/>
              <w:bottom w:val="single" w:sz="4" w:space="0" w:color="auto"/>
              <w:right w:val="single" w:sz="4" w:space="0" w:color="auto"/>
            </w:tcBorders>
            <w:shd w:val="clear" w:color="000000" w:fill="FFFFFF"/>
            <w:vAlign w:val="center"/>
            <w:hideMark/>
          </w:tcPr>
          <w:p w:rsidR="00ED7A10" w:rsidRPr="00ED7A10" w:rsidRDefault="00ED7A10" w:rsidP="00ED7A10">
            <w:pPr>
              <w:jc w:val="center"/>
              <w:rPr>
                <w:color w:val="000000"/>
                <w:sz w:val="20"/>
                <w:szCs w:val="20"/>
              </w:rPr>
            </w:pPr>
          </w:p>
        </w:tc>
      </w:tr>
    </w:tbl>
    <w:p w:rsidR="00ED7A10" w:rsidRDefault="00ED7A10" w:rsidP="00081DBA">
      <w:pPr>
        <w:widowControl w:val="0"/>
        <w:autoSpaceDE w:val="0"/>
        <w:autoSpaceDN w:val="0"/>
        <w:adjustRightInd w:val="0"/>
        <w:spacing w:line="360" w:lineRule="auto"/>
        <w:jc w:val="center"/>
        <w:rPr>
          <w:sz w:val="28"/>
          <w:szCs w:val="28"/>
          <w:lang w:val="it-IT"/>
        </w:rPr>
        <w:sectPr w:rsidR="00ED7A10" w:rsidSect="007A2160">
          <w:pgSz w:w="16840" w:h="11907" w:orient="landscape" w:code="9"/>
          <w:pgMar w:top="1701" w:right="1134" w:bottom="1134" w:left="1134" w:header="720" w:footer="720" w:gutter="0"/>
          <w:cols w:space="720"/>
          <w:docGrid w:linePitch="360"/>
        </w:sectPr>
      </w:pPr>
    </w:p>
    <w:p w:rsidR="009D5D8A" w:rsidRPr="00BF4BEE" w:rsidRDefault="009D5D8A" w:rsidP="009D5D8A">
      <w:pPr>
        <w:pStyle w:val="Heading3"/>
        <w:keepNext w:val="0"/>
        <w:widowControl w:val="0"/>
        <w:spacing w:before="0" w:after="0" w:line="360" w:lineRule="auto"/>
        <w:jc w:val="both"/>
        <w:rPr>
          <w:rFonts w:ascii="Times New Roman" w:hAnsi="Times New Roman"/>
          <w:i/>
          <w:sz w:val="28"/>
          <w:szCs w:val="28"/>
        </w:rPr>
      </w:pPr>
      <w:bookmarkStart w:id="62" w:name="_Toc500747802"/>
      <w:bookmarkStart w:id="63" w:name="_Toc500752326"/>
      <w:r w:rsidRPr="00B24397">
        <w:rPr>
          <w:rFonts w:ascii="Times New Roman" w:hAnsi="Times New Roman"/>
          <w:i/>
          <w:sz w:val="28"/>
          <w:szCs w:val="28"/>
          <w:lang w:val="vi-VN"/>
        </w:rPr>
        <w:lastRenderedPageBreak/>
        <w:t>2</w:t>
      </w:r>
      <w:r w:rsidR="0005531E" w:rsidRPr="00B24397">
        <w:rPr>
          <w:rFonts w:ascii="Times New Roman" w:hAnsi="Times New Roman"/>
          <w:i/>
          <w:sz w:val="28"/>
          <w:szCs w:val="28"/>
          <w:lang w:val="vi-VN"/>
        </w:rPr>
        <w:t xml:space="preserve">.2.3. Đánh giá những </w:t>
      </w:r>
      <w:r w:rsidR="0005531E" w:rsidRPr="00B24397">
        <w:rPr>
          <w:rFonts w:ascii="Times New Roman" w:hAnsi="Times New Roman"/>
          <w:i/>
          <w:sz w:val="28"/>
          <w:szCs w:val="28"/>
        </w:rPr>
        <w:t xml:space="preserve">mặt được, chưa được và nguyên nhân </w:t>
      </w:r>
      <w:r w:rsidRPr="00B24397">
        <w:rPr>
          <w:rFonts w:ascii="Times New Roman" w:hAnsi="Times New Roman"/>
          <w:i/>
          <w:sz w:val="28"/>
          <w:szCs w:val="28"/>
          <w:lang w:val="vi-VN"/>
        </w:rPr>
        <w:t>trong thực hiện kế hoạch sử dụng đất năm 201</w:t>
      </w:r>
      <w:r w:rsidRPr="00B24397">
        <w:rPr>
          <w:rFonts w:ascii="Times New Roman" w:hAnsi="Times New Roman"/>
          <w:i/>
          <w:sz w:val="28"/>
          <w:szCs w:val="28"/>
        </w:rPr>
        <w:t>7</w:t>
      </w:r>
      <w:bookmarkEnd w:id="62"/>
      <w:bookmarkEnd w:id="63"/>
    </w:p>
    <w:p w:rsidR="009D5D8A" w:rsidRDefault="009D5D8A" w:rsidP="009D5D8A">
      <w:pPr>
        <w:pStyle w:val="BodyTextIndent"/>
        <w:tabs>
          <w:tab w:val="clear" w:pos="1000"/>
        </w:tabs>
        <w:spacing w:before="0" w:after="0" w:line="360" w:lineRule="auto"/>
        <w:rPr>
          <w:rFonts w:ascii="Times New Roman" w:hAnsi="Times New Roman"/>
          <w:b w:val="0"/>
        </w:rPr>
      </w:pPr>
      <w:r w:rsidRPr="00AD62D1">
        <w:rPr>
          <w:rFonts w:ascii="Times New Roman" w:hAnsi="Times New Roman"/>
          <w:lang w:val="vi-VN"/>
        </w:rPr>
        <w:tab/>
      </w:r>
      <w:r w:rsidRPr="00AD62D1">
        <w:rPr>
          <w:rFonts w:ascii="Times New Roman" w:hAnsi="Times New Roman"/>
          <w:b w:val="0"/>
          <w:lang w:val="vi-VN"/>
        </w:rPr>
        <w:t>Sau khi phân tích, đánh giá các chỉ tiêu, hạng m</w:t>
      </w:r>
      <w:r w:rsidR="003D1BB6">
        <w:rPr>
          <w:rFonts w:ascii="Times New Roman" w:hAnsi="Times New Roman"/>
          <w:b w:val="0"/>
          <w:lang w:val="vi-VN"/>
        </w:rPr>
        <w:t>ục kế hoạch sử dụng đất năm 201</w:t>
      </w:r>
      <w:r w:rsidR="003D1BB6">
        <w:rPr>
          <w:rFonts w:ascii="Times New Roman" w:hAnsi="Times New Roman"/>
          <w:b w:val="0"/>
        </w:rPr>
        <w:t>7</w:t>
      </w:r>
      <w:r w:rsidR="0005531E">
        <w:rPr>
          <w:rFonts w:ascii="Times New Roman" w:hAnsi="Times New Roman"/>
          <w:b w:val="0"/>
        </w:rPr>
        <w:t xml:space="preserve"> </w:t>
      </w:r>
      <w:r w:rsidRPr="00AD62D1">
        <w:rPr>
          <w:rFonts w:ascii="Times New Roman" w:hAnsi="Times New Roman"/>
          <w:b w:val="0"/>
          <w:lang w:val="vi-VN"/>
        </w:rPr>
        <w:t>như sau:</w:t>
      </w:r>
    </w:p>
    <w:p w:rsidR="0005531E" w:rsidRPr="00610A52" w:rsidRDefault="0005531E" w:rsidP="0005531E">
      <w:pPr>
        <w:pStyle w:val="BodyTextIndent"/>
        <w:tabs>
          <w:tab w:val="clear" w:pos="1000"/>
        </w:tabs>
        <w:spacing w:before="0" w:after="0" w:line="360" w:lineRule="auto"/>
        <w:ind w:firstLine="709"/>
        <w:rPr>
          <w:rFonts w:ascii="Times New Roman" w:hAnsi="Times New Roman"/>
        </w:rPr>
      </w:pPr>
      <w:r w:rsidRPr="00610A52">
        <w:rPr>
          <w:rFonts w:ascii="Times New Roman" w:hAnsi="Times New Roman"/>
        </w:rPr>
        <w:t>* Những kết quả tích cực đạt được:</w:t>
      </w:r>
    </w:p>
    <w:p w:rsidR="00E0233A" w:rsidRDefault="00E0233A" w:rsidP="00E0233A">
      <w:pPr>
        <w:pStyle w:val="BodyTextIndent"/>
        <w:spacing w:before="0" w:after="0" w:line="360" w:lineRule="auto"/>
        <w:ind w:firstLine="993"/>
        <w:rPr>
          <w:rFonts w:ascii="Times New Roman" w:hAnsi="Times New Roman"/>
          <w:b w:val="0"/>
        </w:rPr>
      </w:pPr>
      <w:proofErr w:type="gramStart"/>
      <w:r>
        <w:rPr>
          <w:rFonts w:ascii="Times New Roman" w:hAnsi="Times New Roman"/>
          <w:b w:val="0"/>
        </w:rPr>
        <w:t xml:space="preserve">- </w:t>
      </w:r>
      <w:r w:rsidRPr="00E0233A">
        <w:rPr>
          <w:rFonts w:ascii="Times New Roman" w:hAnsi="Times New Roman"/>
          <w:b w:val="0"/>
        </w:rPr>
        <w:t>Đã</w:t>
      </w:r>
      <w:r>
        <w:rPr>
          <w:rFonts w:ascii="Times New Roman" w:hAnsi="Times New Roman"/>
          <w:b w:val="0"/>
        </w:rPr>
        <w:t xml:space="preserve"> th</w:t>
      </w:r>
      <w:r w:rsidRPr="00E0233A">
        <w:rPr>
          <w:rFonts w:ascii="Times New Roman" w:hAnsi="Times New Roman"/>
          <w:b w:val="0"/>
        </w:rPr>
        <w:t>ực</w:t>
      </w:r>
      <w:r>
        <w:rPr>
          <w:rFonts w:ascii="Times New Roman" w:hAnsi="Times New Roman"/>
          <w:b w:val="0"/>
        </w:rPr>
        <w:t xml:space="preserve"> hi</w:t>
      </w:r>
      <w:r w:rsidRPr="00E0233A">
        <w:rPr>
          <w:rFonts w:ascii="Times New Roman" w:hAnsi="Times New Roman"/>
          <w:b w:val="0"/>
        </w:rPr>
        <w:t>ện</w:t>
      </w:r>
      <w:r>
        <w:rPr>
          <w:rFonts w:ascii="Times New Roman" w:hAnsi="Times New Roman"/>
          <w:b w:val="0"/>
        </w:rPr>
        <w:t xml:space="preserve"> t</w:t>
      </w:r>
      <w:r w:rsidRPr="00E0233A">
        <w:rPr>
          <w:rFonts w:ascii="Times New Roman" w:hAnsi="Times New Roman"/>
          <w:b w:val="0"/>
        </w:rPr>
        <w:t>ốt</w:t>
      </w:r>
      <w:r>
        <w:rPr>
          <w:rFonts w:ascii="Times New Roman" w:hAnsi="Times New Roman"/>
          <w:b w:val="0"/>
        </w:rPr>
        <w:t xml:space="preserve"> c</w:t>
      </w:r>
      <w:r w:rsidRPr="00E0233A">
        <w:rPr>
          <w:rFonts w:ascii="Times New Roman" w:hAnsi="Times New Roman"/>
          <w:b w:val="0"/>
        </w:rPr>
        <w:t>ô</w:t>
      </w:r>
      <w:r>
        <w:rPr>
          <w:rFonts w:ascii="Times New Roman" w:hAnsi="Times New Roman"/>
          <w:b w:val="0"/>
        </w:rPr>
        <w:t>ng t</w:t>
      </w:r>
      <w:r w:rsidRPr="00E0233A">
        <w:rPr>
          <w:rFonts w:ascii="Times New Roman" w:hAnsi="Times New Roman"/>
          <w:b w:val="0"/>
        </w:rPr>
        <w:t>ác</w:t>
      </w:r>
      <w:r>
        <w:rPr>
          <w:rFonts w:ascii="Times New Roman" w:hAnsi="Times New Roman"/>
          <w:b w:val="0"/>
        </w:rPr>
        <w:t xml:space="preserve"> c</w:t>
      </w:r>
      <w:r w:rsidRPr="00E0233A">
        <w:rPr>
          <w:rFonts w:ascii="Times New Roman" w:hAnsi="Times New Roman"/>
          <w:b w:val="0"/>
        </w:rPr>
        <w:t>ô</w:t>
      </w:r>
      <w:r>
        <w:rPr>
          <w:rFonts w:ascii="Times New Roman" w:hAnsi="Times New Roman"/>
          <w:b w:val="0"/>
        </w:rPr>
        <w:t>ng khai, c</w:t>
      </w:r>
      <w:r w:rsidRPr="00E0233A">
        <w:rPr>
          <w:rFonts w:ascii="Times New Roman" w:hAnsi="Times New Roman"/>
          <w:b w:val="0"/>
        </w:rPr>
        <w:t>ô</w:t>
      </w:r>
      <w:r>
        <w:rPr>
          <w:rFonts w:ascii="Times New Roman" w:hAnsi="Times New Roman"/>
          <w:b w:val="0"/>
        </w:rPr>
        <w:t>ng b</w:t>
      </w:r>
      <w:r w:rsidRPr="00E0233A">
        <w:rPr>
          <w:rFonts w:ascii="Times New Roman" w:hAnsi="Times New Roman"/>
          <w:b w:val="0"/>
        </w:rPr>
        <w:t>ố</w:t>
      </w:r>
      <w:r>
        <w:rPr>
          <w:rFonts w:ascii="Times New Roman" w:hAnsi="Times New Roman"/>
          <w:b w:val="0"/>
        </w:rPr>
        <w:t xml:space="preserve"> K</w:t>
      </w:r>
      <w:r w:rsidRPr="00E0233A">
        <w:rPr>
          <w:rFonts w:ascii="Times New Roman" w:hAnsi="Times New Roman"/>
          <w:b w:val="0"/>
        </w:rPr>
        <w:t>ế</w:t>
      </w:r>
      <w:r>
        <w:rPr>
          <w:rFonts w:ascii="Times New Roman" w:hAnsi="Times New Roman"/>
          <w:b w:val="0"/>
        </w:rPr>
        <w:t xml:space="preserve"> ho</w:t>
      </w:r>
      <w:r w:rsidRPr="00E0233A">
        <w:rPr>
          <w:rFonts w:ascii="Times New Roman" w:hAnsi="Times New Roman"/>
          <w:b w:val="0"/>
        </w:rPr>
        <w:t>ạch</w:t>
      </w:r>
      <w:r>
        <w:rPr>
          <w:rFonts w:ascii="Times New Roman" w:hAnsi="Times New Roman"/>
          <w:b w:val="0"/>
        </w:rPr>
        <w:t xml:space="preserve"> s</w:t>
      </w:r>
      <w:r w:rsidRPr="00E0233A">
        <w:rPr>
          <w:rFonts w:ascii="Times New Roman" w:hAnsi="Times New Roman"/>
          <w:b w:val="0"/>
        </w:rPr>
        <w:t>ử</w:t>
      </w:r>
      <w:r>
        <w:rPr>
          <w:rFonts w:ascii="Times New Roman" w:hAnsi="Times New Roman"/>
          <w:b w:val="0"/>
        </w:rPr>
        <w:t xml:space="preserve"> d</w:t>
      </w:r>
      <w:r w:rsidRPr="00E0233A">
        <w:rPr>
          <w:rFonts w:ascii="Times New Roman" w:hAnsi="Times New Roman"/>
          <w:b w:val="0"/>
        </w:rPr>
        <w:t>ụng</w:t>
      </w:r>
      <w:r>
        <w:rPr>
          <w:rFonts w:ascii="Times New Roman" w:hAnsi="Times New Roman"/>
          <w:b w:val="0"/>
        </w:rPr>
        <w:t xml:space="preserve"> đ</w:t>
      </w:r>
      <w:r w:rsidRPr="00E0233A">
        <w:rPr>
          <w:rFonts w:ascii="Times New Roman" w:hAnsi="Times New Roman"/>
          <w:b w:val="0"/>
        </w:rPr>
        <w:t>ất</w:t>
      </w:r>
      <w:r>
        <w:rPr>
          <w:rFonts w:ascii="Times New Roman" w:hAnsi="Times New Roman"/>
          <w:b w:val="0"/>
        </w:rPr>
        <w:t xml:space="preserve"> n</w:t>
      </w:r>
      <w:r w:rsidRPr="00E0233A">
        <w:rPr>
          <w:rFonts w:ascii="Times New Roman" w:hAnsi="Times New Roman"/>
          <w:b w:val="0"/>
        </w:rPr>
        <w:t>ă</w:t>
      </w:r>
      <w:r>
        <w:rPr>
          <w:rFonts w:ascii="Times New Roman" w:hAnsi="Times New Roman"/>
          <w:b w:val="0"/>
        </w:rPr>
        <w:t>m 2017.</w:t>
      </w:r>
      <w:proofErr w:type="gramEnd"/>
    </w:p>
    <w:p w:rsidR="005920DB" w:rsidRPr="006615CE" w:rsidRDefault="005920DB" w:rsidP="005920DB">
      <w:pPr>
        <w:pStyle w:val="BodyTextIndent"/>
        <w:spacing w:before="0" w:after="0" w:line="360" w:lineRule="auto"/>
        <w:ind w:firstLine="993"/>
        <w:rPr>
          <w:rFonts w:ascii="Times New Roman" w:hAnsi="Times New Roman"/>
          <w:b w:val="0"/>
          <w:color w:val="333333"/>
          <w:spacing w:val="-5"/>
          <w:shd w:val="clear" w:color="auto" w:fill="FFFFFF"/>
          <w:lang w:val="vi-VN"/>
        </w:rPr>
      </w:pPr>
      <w:r w:rsidRPr="006615CE">
        <w:rPr>
          <w:rFonts w:ascii="Times New Roman" w:hAnsi="Times New Roman"/>
          <w:b w:val="0"/>
          <w:lang w:val="vi-VN"/>
        </w:rPr>
        <w:t xml:space="preserve">- Kế hoạch sử dụng đất năm 2017 được lập đúng theo quy định của Luật đất đai năm 2013, mang tính khả thi cao, thực hiện kế hoạch sử dụng đất đã góp phần phát triển kinh tế - xã hội, tăng nguồn thu ngân sách cho </w:t>
      </w:r>
      <w:r w:rsidR="00E0233A">
        <w:rPr>
          <w:rFonts w:ascii="Times New Roman" w:hAnsi="Times New Roman"/>
          <w:b w:val="0"/>
        </w:rPr>
        <w:t>huy</w:t>
      </w:r>
      <w:r w:rsidR="00E0233A" w:rsidRPr="00E0233A">
        <w:rPr>
          <w:rFonts w:ascii="Times New Roman" w:hAnsi="Times New Roman"/>
          <w:b w:val="0"/>
        </w:rPr>
        <w:t>ện</w:t>
      </w:r>
      <w:r w:rsidRPr="006615CE">
        <w:rPr>
          <w:rFonts w:ascii="Times New Roman" w:hAnsi="Times New Roman"/>
          <w:b w:val="0"/>
          <w:lang w:val="vi-VN"/>
        </w:rPr>
        <w:t xml:space="preserve">, quỹ đất được bố trí hợp lý, đúng mục đích, tiết kiệm và hiệu quả và đảm bảo vệ </w:t>
      </w:r>
      <w:r w:rsidRPr="00B24397">
        <w:rPr>
          <w:rFonts w:ascii="Times New Roman" w:hAnsi="Times New Roman"/>
          <w:b w:val="0"/>
          <w:color w:val="000000"/>
          <w:lang w:val="vi-VN"/>
        </w:rPr>
        <w:t>sinh môi trường</w:t>
      </w:r>
      <w:r w:rsidRPr="00B24397">
        <w:rPr>
          <w:rFonts w:ascii="Times New Roman" w:hAnsi="Times New Roman"/>
          <w:color w:val="000000"/>
          <w:lang w:val="vi-VN"/>
        </w:rPr>
        <w:t xml:space="preserve">, </w:t>
      </w:r>
      <w:r w:rsidRPr="00B24397">
        <w:rPr>
          <w:rFonts w:ascii="Times New Roman" w:hAnsi="Times New Roman"/>
          <w:b w:val="0"/>
          <w:color w:val="000000"/>
          <w:lang w:val="vi-VN"/>
        </w:rPr>
        <w:t>đ</w:t>
      </w:r>
      <w:r w:rsidRPr="00B24397">
        <w:rPr>
          <w:rFonts w:ascii="Times New Roman" w:hAnsi="Times New Roman"/>
          <w:b w:val="0"/>
          <w:color w:val="000000"/>
          <w:spacing w:val="-5"/>
          <w:shd w:val="clear" w:color="auto" w:fill="FFFFFF"/>
          <w:lang w:val="vi-VN"/>
        </w:rPr>
        <w:t>ảm bảo nguyên tắc bảo vệ quỹ đất trồng lúa, đất rừng phòng hộ, rừng đặc dụng.</w:t>
      </w:r>
    </w:p>
    <w:p w:rsidR="005920DB" w:rsidRPr="005920DB" w:rsidRDefault="005920DB" w:rsidP="005920DB">
      <w:pPr>
        <w:pStyle w:val="BodyTextIndent"/>
        <w:spacing w:before="0" w:after="0" w:line="360" w:lineRule="auto"/>
        <w:rPr>
          <w:rFonts w:ascii="Times New Roman" w:hAnsi="Times New Roman"/>
          <w:b w:val="0"/>
        </w:rPr>
      </w:pPr>
      <w:r w:rsidRPr="006615CE">
        <w:rPr>
          <w:rFonts w:ascii="Times New Roman" w:hAnsi="Times New Roman"/>
          <w:b w:val="0"/>
          <w:lang w:val="vi-VN"/>
        </w:rPr>
        <w:tab/>
      </w:r>
      <w:r w:rsidRPr="00E47490">
        <w:rPr>
          <w:rFonts w:ascii="Times New Roman" w:hAnsi="Times New Roman"/>
          <w:b w:val="0"/>
          <w:lang w:val="vi-VN"/>
        </w:rPr>
        <w:t>- Quá trình thực hiện kế hoạch sử dụng đất năm 2017 được thực hiện theo đúng với kế hoạch sử dụng đất năm 2017 được duyệt. Quá trình thu hồi đất thực hiện dự án được đồng thuận và sự nhất trí cao của đa số người dân có đất bị thu hồi.</w:t>
      </w:r>
    </w:p>
    <w:p w:rsidR="0005531E" w:rsidRDefault="0005531E" w:rsidP="0005531E">
      <w:pPr>
        <w:pStyle w:val="BodyTextIndent"/>
        <w:tabs>
          <w:tab w:val="clear" w:pos="1000"/>
        </w:tabs>
        <w:spacing w:before="0" w:after="0" w:line="360" w:lineRule="auto"/>
        <w:ind w:firstLine="709"/>
        <w:rPr>
          <w:rFonts w:ascii="Times New Roman" w:hAnsi="Times New Roman"/>
        </w:rPr>
      </w:pPr>
      <w:r>
        <w:rPr>
          <w:rFonts w:ascii="Times New Roman" w:hAnsi="Times New Roman"/>
        </w:rPr>
        <w:t>* M</w:t>
      </w:r>
      <w:r w:rsidRPr="0005531E">
        <w:rPr>
          <w:rFonts w:ascii="Times New Roman" w:hAnsi="Times New Roman"/>
        </w:rPr>
        <w:t>ặt</w:t>
      </w:r>
      <w:r>
        <w:rPr>
          <w:rFonts w:ascii="Times New Roman" w:hAnsi="Times New Roman"/>
        </w:rPr>
        <w:t xml:space="preserve"> ch</w:t>
      </w:r>
      <w:r w:rsidRPr="0005531E">
        <w:rPr>
          <w:rFonts w:ascii="Times New Roman" w:hAnsi="Times New Roman"/>
        </w:rPr>
        <w:t>ư</w:t>
      </w:r>
      <w:r>
        <w:rPr>
          <w:rFonts w:ascii="Times New Roman" w:hAnsi="Times New Roman"/>
        </w:rPr>
        <w:t>a đư</w:t>
      </w:r>
      <w:r w:rsidRPr="0005531E">
        <w:rPr>
          <w:rFonts w:ascii="Times New Roman" w:hAnsi="Times New Roman"/>
        </w:rPr>
        <w:t>ợc</w:t>
      </w:r>
      <w:r>
        <w:rPr>
          <w:rFonts w:ascii="Times New Roman" w:hAnsi="Times New Roman"/>
        </w:rPr>
        <w:t xml:space="preserve"> v</w:t>
      </w:r>
      <w:r w:rsidRPr="0005531E">
        <w:rPr>
          <w:rFonts w:ascii="Times New Roman" w:hAnsi="Times New Roman"/>
        </w:rPr>
        <w:t>à</w:t>
      </w:r>
      <w:r>
        <w:rPr>
          <w:rFonts w:ascii="Times New Roman" w:hAnsi="Times New Roman"/>
        </w:rPr>
        <w:t xml:space="preserve"> nguy</w:t>
      </w:r>
      <w:r w:rsidRPr="0005531E">
        <w:rPr>
          <w:rFonts w:ascii="Times New Roman" w:hAnsi="Times New Roman"/>
        </w:rPr>
        <w:t>ê</w:t>
      </w:r>
      <w:r>
        <w:rPr>
          <w:rFonts w:ascii="Times New Roman" w:hAnsi="Times New Roman"/>
        </w:rPr>
        <w:t>n nh</w:t>
      </w:r>
      <w:r w:rsidRPr="0005531E">
        <w:rPr>
          <w:rFonts w:ascii="Times New Roman" w:hAnsi="Times New Roman"/>
        </w:rPr>
        <w:t>â</w:t>
      </w:r>
      <w:r>
        <w:rPr>
          <w:rFonts w:ascii="Times New Roman" w:hAnsi="Times New Roman"/>
        </w:rPr>
        <w:t>n:</w:t>
      </w:r>
    </w:p>
    <w:p w:rsidR="00F0025C" w:rsidRDefault="00330284" w:rsidP="00F0025C">
      <w:pPr>
        <w:widowControl w:val="0"/>
        <w:autoSpaceDE w:val="0"/>
        <w:autoSpaceDN w:val="0"/>
        <w:adjustRightInd w:val="0"/>
        <w:spacing w:line="360" w:lineRule="auto"/>
        <w:ind w:firstLine="720"/>
        <w:jc w:val="both"/>
        <w:rPr>
          <w:sz w:val="28"/>
          <w:szCs w:val="28"/>
        </w:rPr>
      </w:pPr>
      <w:r>
        <w:rPr>
          <w:sz w:val="28"/>
          <w:szCs w:val="28"/>
          <w:lang w:val="it-IT"/>
        </w:rPr>
        <w:t xml:space="preserve">+ </w:t>
      </w:r>
      <w:r>
        <w:rPr>
          <w:sz w:val="28"/>
          <w:szCs w:val="28"/>
        </w:rPr>
        <w:t>M</w:t>
      </w:r>
      <w:r w:rsidRPr="00330284">
        <w:rPr>
          <w:sz w:val="28"/>
          <w:szCs w:val="28"/>
          <w:lang w:val="vi-VN"/>
        </w:rPr>
        <w:t xml:space="preserve">ột số dự án đã thực hiện xong đưa vào sử dụng công trình, song nhưng chưa </w:t>
      </w:r>
      <w:r w:rsidR="00E0233A">
        <w:rPr>
          <w:sz w:val="28"/>
          <w:szCs w:val="28"/>
        </w:rPr>
        <w:t>ho</w:t>
      </w:r>
      <w:r w:rsidR="00E0233A" w:rsidRPr="00E0233A">
        <w:rPr>
          <w:sz w:val="28"/>
          <w:szCs w:val="28"/>
        </w:rPr>
        <w:t>àn</w:t>
      </w:r>
      <w:r w:rsidR="00E0233A">
        <w:rPr>
          <w:sz w:val="28"/>
          <w:szCs w:val="28"/>
        </w:rPr>
        <w:t xml:space="preserve"> thi</w:t>
      </w:r>
      <w:r w:rsidR="00E0233A" w:rsidRPr="00E0233A">
        <w:rPr>
          <w:sz w:val="28"/>
          <w:szCs w:val="28"/>
        </w:rPr>
        <w:t>ện</w:t>
      </w:r>
      <w:r w:rsidR="00E0233A">
        <w:rPr>
          <w:sz w:val="28"/>
          <w:szCs w:val="28"/>
        </w:rPr>
        <w:t xml:space="preserve"> th</w:t>
      </w:r>
      <w:r w:rsidR="00E0233A" w:rsidRPr="00E0233A">
        <w:rPr>
          <w:sz w:val="28"/>
          <w:szCs w:val="28"/>
        </w:rPr>
        <w:t>ủ</w:t>
      </w:r>
      <w:r w:rsidR="00E0233A">
        <w:rPr>
          <w:sz w:val="28"/>
          <w:szCs w:val="28"/>
        </w:rPr>
        <w:t xml:space="preserve"> t</w:t>
      </w:r>
      <w:r w:rsidR="00E0233A" w:rsidRPr="00E0233A">
        <w:rPr>
          <w:sz w:val="28"/>
          <w:szCs w:val="28"/>
        </w:rPr>
        <w:t>ục</w:t>
      </w:r>
      <w:r w:rsidR="00E0233A">
        <w:rPr>
          <w:sz w:val="28"/>
          <w:szCs w:val="28"/>
        </w:rPr>
        <w:t xml:space="preserve"> v</w:t>
      </w:r>
      <w:r w:rsidR="00E0233A" w:rsidRPr="00E0233A">
        <w:rPr>
          <w:sz w:val="28"/>
          <w:szCs w:val="28"/>
        </w:rPr>
        <w:t>ề</w:t>
      </w:r>
      <w:r w:rsidR="00E0233A">
        <w:rPr>
          <w:sz w:val="28"/>
          <w:szCs w:val="28"/>
        </w:rPr>
        <w:t xml:space="preserve"> đ</w:t>
      </w:r>
      <w:r w:rsidR="00E0233A" w:rsidRPr="00E0233A">
        <w:rPr>
          <w:sz w:val="28"/>
          <w:szCs w:val="28"/>
        </w:rPr>
        <w:t>ất</w:t>
      </w:r>
      <w:r w:rsidR="00E0233A">
        <w:rPr>
          <w:sz w:val="28"/>
          <w:szCs w:val="28"/>
        </w:rPr>
        <w:t xml:space="preserve"> </w:t>
      </w:r>
      <w:r w:rsidR="00E0233A" w:rsidRPr="00E0233A">
        <w:rPr>
          <w:sz w:val="28"/>
          <w:szCs w:val="28"/>
        </w:rPr>
        <w:t>đ</w:t>
      </w:r>
      <w:r w:rsidR="00E0233A">
        <w:rPr>
          <w:sz w:val="28"/>
          <w:szCs w:val="28"/>
        </w:rPr>
        <w:t>ai.</w:t>
      </w:r>
    </w:p>
    <w:p w:rsidR="00E0233A" w:rsidRPr="00E0233A" w:rsidRDefault="00E0233A" w:rsidP="00F0025C">
      <w:pPr>
        <w:widowControl w:val="0"/>
        <w:autoSpaceDE w:val="0"/>
        <w:autoSpaceDN w:val="0"/>
        <w:adjustRightInd w:val="0"/>
        <w:spacing w:line="360" w:lineRule="auto"/>
        <w:ind w:firstLine="720"/>
        <w:jc w:val="both"/>
        <w:rPr>
          <w:sz w:val="28"/>
          <w:szCs w:val="28"/>
        </w:rPr>
      </w:pPr>
      <w:r>
        <w:rPr>
          <w:sz w:val="28"/>
          <w:szCs w:val="28"/>
        </w:rPr>
        <w:t>+ M</w:t>
      </w:r>
      <w:r w:rsidRPr="00E0233A">
        <w:rPr>
          <w:sz w:val="28"/>
          <w:szCs w:val="28"/>
        </w:rPr>
        <w:t>ột</w:t>
      </w:r>
      <w:r>
        <w:rPr>
          <w:sz w:val="28"/>
          <w:szCs w:val="28"/>
        </w:rPr>
        <w:t xml:space="preserve"> s</w:t>
      </w:r>
      <w:r w:rsidRPr="00E0233A">
        <w:rPr>
          <w:sz w:val="28"/>
          <w:szCs w:val="28"/>
        </w:rPr>
        <w:t>ố</w:t>
      </w:r>
      <w:r>
        <w:rPr>
          <w:sz w:val="28"/>
          <w:szCs w:val="28"/>
        </w:rPr>
        <w:t xml:space="preserve"> </w:t>
      </w:r>
      <w:r w:rsidRPr="00E0233A">
        <w:rPr>
          <w:sz w:val="28"/>
          <w:szCs w:val="28"/>
        </w:rPr>
        <w:t>đơ</w:t>
      </w:r>
      <w:r>
        <w:rPr>
          <w:sz w:val="28"/>
          <w:szCs w:val="28"/>
        </w:rPr>
        <w:t>n v</w:t>
      </w:r>
      <w:r w:rsidRPr="00E0233A">
        <w:rPr>
          <w:sz w:val="28"/>
          <w:szCs w:val="28"/>
        </w:rPr>
        <w:t>ị</w:t>
      </w:r>
      <w:r>
        <w:rPr>
          <w:sz w:val="28"/>
          <w:szCs w:val="28"/>
        </w:rPr>
        <w:t xml:space="preserve"> c</w:t>
      </w:r>
      <w:r w:rsidRPr="00E0233A">
        <w:rPr>
          <w:sz w:val="28"/>
          <w:szCs w:val="28"/>
        </w:rPr>
        <w:t>ấp</w:t>
      </w:r>
      <w:r>
        <w:rPr>
          <w:sz w:val="28"/>
          <w:szCs w:val="28"/>
        </w:rPr>
        <w:t xml:space="preserve"> x</w:t>
      </w:r>
      <w:r w:rsidRPr="00E0233A">
        <w:rPr>
          <w:sz w:val="28"/>
          <w:szCs w:val="28"/>
        </w:rPr>
        <w:t>ã</w:t>
      </w:r>
      <w:r>
        <w:rPr>
          <w:sz w:val="28"/>
          <w:szCs w:val="28"/>
        </w:rPr>
        <w:t xml:space="preserve"> ch</w:t>
      </w:r>
      <w:r w:rsidRPr="00E0233A">
        <w:rPr>
          <w:sz w:val="28"/>
          <w:szCs w:val="28"/>
        </w:rPr>
        <w:t>ư</w:t>
      </w:r>
      <w:r>
        <w:rPr>
          <w:sz w:val="28"/>
          <w:szCs w:val="28"/>
        </w:rPr>
        <w:t>a quy</w:t>
      </w:r>
      <w:r w:rsidRPr="00E0233A">
        <w:rPr>
          <w:sz w:val="28"/>
          <w:szCs w:val="28"/>
        </w:rPr>
        <w:t>ết</w:t>
      </w:r>
      <w:r>
        <w:rPr>
          <w:sz w:val="28"/>
          <w:szCs w:val="28"/>
        </w:rPr>
        <w:t xml:space="preserve"> li</w:t>
      </w:r>
      <w:r w:rsidRPr="00E0233A">
        <w:rPr>
          <w:sz w:val="28"/>
          <w:szCs w:val="28"/>
        </w:rPr>
        <w:t>ệt</w:t>
      </w:r>
      <w:r>
        <w:rPr>
          <w:sz w:val="28"/>
          <w:szCs w:val="28"/>
        </w:rPr>
        <w:t xml:space="preserve"> th</w:t>
      </w:r>
      <w:r w:rsidRPr="00E0233A">
        <w:rPr>
          <w:sz w:val="28"/>
          <w:szCs w:val="28"/>
        </w:rPr>
        <w:t>ực</w:t>
      </w:r>
      <w:r>
        <w:rPr>
          <w:sz w:val="28"/>
          <w:szCs w:val="28"/>
        </w:rPr>
        <w:t xml:space="preserve"> hi</w:t>
      </w:r>
      <w:r w:rsidRPr="00E0233A">
        <w:rPr>
          <w:sz w:val="28"/>
          <w:szCs w:val="28"/>
        </w:rPr>
        <w:t>ện</w:t>
      </w:r>
      <w:r>
        <w:rPr>
          <w:sz w:val="28"/>
          <w:szCs w:val="28"/>
        </w:rPr>
        <w:t xml:space="preserve"> k</w:t>
      </w:r>
      <w:r w:rsidRPr="00E0233A">
        <w:rPr>
          <w:sz w:val="28"/>
          <w:szCs w:val="28"/>
        </w:rPr>
        <w:t>ế</w:t>
      </w:r>
      <w:r>
        <w:rPr>
          <w:sz w:val="28"/>
          <w:szCs w:val="28"/>
        </w:rPr>
        <w:t xml:space="preserve"> ho</w:t>
      </w:r>
      <w:r w:rsidRPr="00E0233A">
        <w:rPr>
          <w:sz w:val="28"/>
          <w:szCs w:val="28"/>
        </w:rPr>
        <w:t>ạch</w:t>
      </w:r>
      <w:r>
        <w:rPr>
          <w:sz w:val="28"/>
          <w:szCs w:val="28"/>
        </w:rPr>
        <w:t xml:space="preserve"> s</w:t>
      </w:r>
      <w:r w:rsidRPr="00E0233A">
        <w:rPr>
          <w:sz w:val="28"/>
          <w:szCs w:val="28"/>
        </w:rPr>
        <w:t>ử</w:t>
      </w:r>
      <w:r>
        <w:rPr>
          <w:sz w:val="28"/>
          <w:szCs w:val="28"/>
        </w:rPr>
        <w:t xml:space="preserve"> d</w:t>
      </w:r>
      <w:r w:rsidRPr="00E0233A">
        <w:rPr>
          <w:sz w:val="28"/>
          <w:szCs w:val="28"/>
        </w:rPr>
        <w:t>ụng</w:t>
      </w:r>
      <w:r>
        <w:rPr>
          <w:sz w:val="28"/>
          <w:szCs w:val="28"/>
        </w:rPr>
        <w:t xml:space="preserve"> đ</w:t>
      </w:r>
      <w:r w:rsidRPr="00E0233A">
        <w:rPr>
          <w:sz w:val="28"/>
          <w:szCs w:val="28"/>
        </w:rPr>
        <w:t>ất</w:t>
      </w:r>
      <w:r>
        <w:rPr>
          <w:sz w:val="28"/>
          <w:szCs w:val="28"/>
        </w:rPr>
        <w:t xml:space="preserve"> </w:t>
      </w:r>
      <w:r w:rsidRPr="00E0233A">
        <w:rPr>
          <w:sz w:val="28"/>
          <w:szCs w:val="28"/>
        </w:rPr>
        <w:t>đã</w:t>
      </w:r>
      <w:r>
        <w:rPr>
          <w:sz w:val="28"/>
          <w:szCs w:val="28"/>
        </w:rPr>
        <w:t xml:space="preserve"> đư</w:t>
      </w:r>
      <w:r w:rsidRPr="00E0233A">
        <w:rPr>
          <w:sz w:val="28"/>
          <w:szCs w:val="28"/>
        </w:rPr>
        <w:t>ợc</w:t>
      </w:r>
      <w:r>
        <w:rPr>
          <w:sz w:val="28"/>
          <w:szCs w:val="28"/>
        </w:rPr>
        <w:t xml:space="preserve"> UBND t</w:t>
      </w:r>
      <w:r w:rsidRPr="00E0233A">
        <w:rPr>
          <w:sz w:val="28"/>
          <w:szCs w:val="28"/>
        </w:rPr>
        <w:t>ỉnh</w:t>
      </w:r>
      <w:r>
        <w:rPr>
          <w:sz w:val="28"/>
          <w:szCs w:val="28"/>
        </w:rPr>
        <w:t xml:space="preserve"> ph</w:t>
      </w:r>
      <w:r w:rsidRPr="00E0233A">
        <w:rPr>
          <w:sz w:val="28"/>
          <w:szCs w:val="28"/>
        </w:rPr>
        <w:t>ê</w:t>
      </w:r>
      <w:r>
        <w:rPr>
          <w:sz w:val="28"/>
          <w:szCs w:val="28"/>
        </w:rPr>
        <w:t xml:space="preserve"> duy</w:t>
      </w:r>
      <w:r w:rsidRPr="00E0233A">
        <w:rPr>
          <w:sz w:val="28"/>
          <w:szCs w:val="28"/>
        </w:rPr>
        <w:t>ệt</w:t>
      </w:r>
      <w:r>
        <w:rPr>
          <w:sz w:val="28"/>
          <w:szCs w:val="28"/>
        </w:rPr>
        <w:t>.</w:t>
      </w:r>
    </w:p>
    <w:p w:rsidR="00F0025C" w:rsidRDefault="00F0025C" w:rsidP="00F0025C">
      <w:pPr>
        <w:widowControl w:val="0"/>
        <w:autoSpaceDE w:val="0"/>
        <w:autoSpaceDN w:val="0"/>
        <w:adjustRightInd w:val="0"/>
        <w:spacing w:line="360" w:lineRule="auto"/>
        <w:ind w:firstLine="720"/>
        <w:jc w:val="both"/>
        <w:rPr>
          <w:sz w:val="28"/>
          <w:szCs w:val="28"/>
        </w:rPr>
      </w:pPr>
      <w:r w:rsidRPr="00F0025C">
        <w:rPr>
          <w:sz w:val="28"/>
          <w:szCs w:val="28"/>
        </w:rPr>
        <w:t>+</w:t>
      </w:r>
      <w:r w:rsidRPr="00F0025C">
        <w:rPr>
          <w:sz w:val="28"/>
          <w:szCs w:val="28"/>
          <w:lang w:val="vi-VN"/>
        </w:rPr>
        <w:t xml:space="preserve"> Một</w:t>
      </w:r>
      <w:r w:rsidR="00330284" w:rsidRPr="00F0025C">
        <w:rPr>
          <w:sz w:val="28"/>
          <w:szCs w:val="28"/>
          <w:lang w:val="vi-VN"/>
        </w:rPr>
        <w:t xml:space="preserve"> số dự </w:t>
      </w:r>
      <w:proofErr w:type="gramStart"/>
      <w:r w:rsidR="00330284" w:rsidRPr="00F0025C">
        <w:rPr>
          <w:sz w:val="28"/>
          <w:szCs w:val="28"/>
          <w:lang w:val="vi-VN"/>
        </w:rPr>
        <w:t>án</w:t>
      </w:r>
      <w:proofErr w:type="gramEnd"/>
      <w:r w:rsidR="00330284" w:rsidRPr="00F0025C">
        <w:rPr>
          <w:sz w:val="28"/>
          <w:szCs w:val="28"/>
          <w:lang w:val="vi-VN"/>
        </w:rPr>
        <w:t xml:space="preserve"> còn khó khăn trong công tác giải phóng mặt bằng do giá đất theo quy định của Nhà nước chưa sát với giá thị trường, ý thức chấp hành của một bộ phận người dân chưa cao.</w:t>
      </w:r>
    </w:p>
    <w:p w:rsidR="00F0025C" w:rsidRDefault="00F0025C" w:rsidP="00F0025C">
      <w:pPr>
        <w:widowControl w:val="0"/>
        <w:autoSpaceDE w:val="0"/>
        <w:autoSpaceDN w:val="0"/>
        <w:adjustRightInd w:val="0"/>
        <w:spacing w:line="360" w:lineRule="auto"/>
        <w:ind w:firstLine="720"/>
        <w:jc w:val="both"/>
        <w:rPr>
          <w:sz w:val="28"/>
          <w:szCs w:val="28"/>
        </w:rPr>
      </w:pPr>
      <w:r w:rsidRPr="00F0025C">
        <w:rPr>
          <w:sz w:val="28"/>
          <w:szCs w:val="28"/>
        </w:rPr>
        <w:t xml:space="preserve">+ </w:t>
      </w:r>
      <w:r w:rsidR="00330284" w:rsidRPr="00F0025C">
        <w:rPr>
          <w:sz w:val="28"/>
          <w:szCs w:val="28"/>
          <w:lang w:val="vi-VN"/>
        </w:rPr>
        <w:t>Đối với các dự án nhận chuyển nhượng, góp vốn bằng quyền sử dụng đất, do năng lực tài chính của chủ đầu tư (doanh nghiệp) còn hạn chế dẫn đến tiến độ thực hiện dự án chậm.</w:t>
      </w:r>
    </w:p>
    <w:p w:rsidR="00F0025C" w:rsidRDefault="00F0025C" w:rsidP="00F0025C">
      <w:pPr>
        <w:widowControl w:val="0"/>
        <w:autoSpaceDE w:val="0"/>
        <w:autoSpaceDN w:val="0"/>
        <w:adjustRightInd w:val="0"/>
        <w:spacing w:line="360" w:lineRule="auto"/>
        <w:ind w:firstLine="720"/>
        <w:jc w:val="both"/>
        <w:rPr>
          <w:sz w:val="28"/>
          <w:szCs w:val="28"/>
        </w:rPr>
      </w:pPr>
      <w:r w:rsidRPr="00F0025C">
        <w:rPr>
          <w:sz w:val="28"/>
          <w:szCs w:val="28"/>
        </w:rPr>
        <w:t xml:space="preserve">+ </w:t>
      </w:r>
      <w:r>
        <w:rPr>
          <w:sz w:val="28"/>
          <w:szCs w:val="28"/>
          <w:lang w:val="vi-VN"/>
        </w:rPr>
        <w:t>M</w:t>
      </w:r>
      <w:r w:rsidRPr="00F0025C">
        <w:rPr>
          <w:sz w:val="28"/>
          <w:szCs w:val="28"/>
          <w:lang w:val="vi-VN"/>
        </w:rPr>
        <w:t>ột</w:t>
      </w:r>
      <w:r>
        <w:rPr>
          <w:sz w:val="28"/>
          <w:szCs w:val="28"/>
        </w:rPr>
        <w:t xml:space="preserve"> </w:t>
      </w:r>
      <w:r w:rsidR="00330284" w:rsidRPr="00F0025C">
        <w:rPr>
          <w:sz w:val="28"/>
          <w:szCs w:val="28"/>
          <w:lang w:val="vi-VN"/>
        </w:rPr>
        <w:t xml:space="preserve">số dự án chậm tiến độ do nguồn Ngân sách chưa phân bổ kịp thời, khả năng huy động vốn chưa đáp ứng được yêu cầu; trình tự thủ tục thực hiện </w:t>
      </w:r>
      <w:r w:rsidR="00330284" w:rsidRPr="00F0025C">
        <w:rPr>
          <w:sz w:val="28"/>
          <w:szCs w:val="28"/>
          <w:lang w:val="vi-VN"/>
        </w:rPr>
        <w:lastRenderedPageBreak/>
        <w:t>dự án dự án đầu tư kéo dài; khó khăn trong công tác giải phóng mặt bằng.</w:t>
      </w:r>
    </w:p>
    <w:p w:rsidR="00330284" w:rsidRPr="00F0025C" w:rsidRDefault="00F0025C" w:rsidP="00F0025C">
      <w:pPr>
        <w:widowControl w:val="0"/>
        <w:autoSpaceDE w:val="0"/>
        <w:autoSpaceDN w:val="0"/>
        <w:adjustRightInd w:val="0"/>
        <w:spacing w:line="360" w:lineRule="auto"/>
        <w:ind w:firstLine="720"/>
        <w:jc w:val="both"/>
        <w:rPr>
          <w:sz w:val="28"/>
          <w:szCs w:val="28"/>
        </w:rPr>
      </w:pPr>
      <w:r w:rsidRPr="00F0025C">
        <w:rPr>
          <w:sz w:val="28"/>
          <w:szCs w:val="28"/>
        </w:rPr>
        <w:t xml:space="preserve">+ </w:t>
      </w:r>
      <w:r w:rsidR="00330284" w:rsidRPr="00F0025C">
        <w:rPr>
          <w:sz w:val="28"/>
          <w:szCs w:val="28"/>
          <w:lang w:val="vi-VN"/>
        </w:rPr>
        <w:t>Ý thức chấp hành của một bộ phận người sử dụng đất trong thực hiện kế hoạch sử dụng đất chưa cao; việc quản lý diện tích đất đã được quy hoạch chưa nghiêm dẫn đến khó khăn trong công tác thu hồi đất, giải phóng mặt bằng là chậm tiến độ đầu tư công trình dự án có sử dụng đất theo quy hoạch.</w:t>
      </w:r>
    </w:p>
    <w:p w:rsidR="009D5D8A" w:rsidRPr="00656BFB" w:rsidRDefault="009D5D8A" w:rsidP="009D5D8A">
      <w:pPr>
        <w:pStyle w:val="Heading1"/>
        <w:spacing w:before="0" w:after="0" w:line="360" w:lineRule="auto"/>
        <w:rPr>
          <w:rFonts w:ascii="Times New Roman" w:hAnsi="Times New Roman"/>
          <w:color w:val="FF0000"/>
          <w:sz w:val="28"/>
          <w:szCs w:val="28"/>
          <w:lang w:val="nl-NL"/>
        </w:rPr>
      </w:pPr>
      <w:bookmarkStart w:id="64" w:name="_Toc500747803"/>
      <w:bookmarkStart w:id="65" w:name="_Toc500752327"/>
      <w:r w:rsidRPr="00656BFB">
        <w:rPr>
          <w:rFonts w:ascii="Times New Roman" w:hAnsi="Times New Roman"/>
          <w:bCs w:val="0"/>
          <w:color w:val="FF0000"/>
          <w:sz w:val="28"/>
          <w:szCs w:val="28"/>
          <w:lang w:val="vi-VN"/>
        </w:rPr>
        <w:t xml:space="preserve">III. LẬP KẾ HOẠCH SỬ DỤNG ĐẤT </w:t>
      </w:r>
      <w:r w:rsidRPr="00656BFB">
        <w:rPr>
          <w:rFonts w:ascii="Times New Roman" w:hAnsi="Times New Roman"/>
          <w:bCs w:val="0"/>
          <w:color w:val="FF0000"/>
          <w:sz w:val="28"/>
          <w:szCs w:val="28"/>
          <w:lang w:val="nl-NL"/>
        </w:rPr>
        <w:t>NĂM 2018</w:t>
      </w:r>
      <w:bookmarkEnd w:id="64"/>
      <w:bookmarkEnd w:id="65"/>
    </w:p>
    <w:p w:rsidR="009D5D8A" w:rsidRPr="001B1825" w:rsidRDefault="009D5D8A" w:rsidP="009D5D8A">
      <w:pPr>
        <w:pStyle w:val="Heading2"/>
        <w:spacing w:before="0" w:beforeAutospacing="0" w:after="0" w:afterAutospacing="0" w:line="360" w:lineRule="auto"/>
        <w:rPr>
          <w:color w:val="000000"/>
          <w:sz w:val="28"/>
          <w:szCs w:val="28"/>
          <w:lang w:val="nl-NL"/>
        </w:rPr>
      </w:pPr>
      <w:bookmarkStart w:id="66" w:name="_Toc500747804"/>
      <w:bookmarkStart w:id="67" w:name="_Toc500752328"/>
      <w:r w:rsidRPr="001B1825">
        <w:rPr>
          <w:color w:val="000000"/>
          <w:sz w:val="28"/>
          <w:szCs w:val="28"/>
          <w:lang w:val="vi-VN"/>
        </w:rPr>
        <w:t>3.</w:t>
      </w:r>
      <w:r w:rsidRPr="001B1825">
        <w:rPr>
          <w:color w:val="000000"/>
          <w:sz w:val="28"/>
          <w:szCs w:val="28"/>
          <w:lang w:val="nl-NL"/>
        </w:rPr>
        <w:t>1</w:t>
      </w:r>
      <w:r w:rsidRPr="001B1825">
        <w:rPr>
          <w:color w:val="000000"/>
          <w:sz w:val="28"/>
          <w:szCs w:val="28"/>
          <w:lang w:val="vi-VN"/>
        </w:rPr>
        <w:t xml:space="preserve">. Chỉ tiêu sử dụng đất </w:t>
      </w:r>
      <w:r w:rsidRPr="001B1825">
        <w:rPr>
          <w:color w:val="000000"/>
          <w:sz w:val="28"/>
          <w:szCs w:val="28"/>
          <w:lang w:val="nl-NL"/>
        </w:rPr>
        <w:t>đã được phân bổ từ kế hoạch sử dụng đất cấp tỉnh</w:t>
      </w:r>
      <w:bookmarkEnd w:id="66"/>
      <w:bookmarkEnd w:id="67"/>
    </w:p>
    <w:p w:rsidR="00304CBA" w:rsidRDefault="00304CBA" w:rsidP="00304CBA">
      <w:pPr>
        <w:widowControl w:val="0"/>
        <w:spacing w:line="360" w:lineRule="auto"/>
        <w:ind w:firstLine="720"/>
        <w:jc w:val="both"/>
        <w:rPr>
          <w:sz w:val="28"/>
          <w:szCs w:val="28"/>
          <w:lang w:val="nl-NL"/>
        </w:rPr>
      </w:pPr>
      <w:bookmarkStart w:id="68" w:name="_Toc403638368"/>
      <w:bookmarkStart w:id="69" w:name="_Toc500747805"/>
      <w:bookmarkStart w:id="70" w:name="_Toc500752329"/>
      <w:r w:rsidRPr="00A922AA">
        <w:rPr>
          <w:sz w:val="28"/>
          <w:szCs w:val="28"/>
          <w:lang w:val="nl-NL"/>
        </w:rPr>
        <w:t xml:space="preserve">Dự kiến </w:t>
      </w:r>
      <w:r>
        <w:rPr>
          <w:sz w:val="28"/>
          <w:szCs w:val="28"/>
          <w:lang w:val="nl-NL"/>
        </w:rPr>
        <w:t>các chỉ tiêu</w:t>
      </w:r>
      <w:r w:rsidRPr="00A922AA">
        <w:rPr>
          <w:sz w:val="28"/>
          <w:szCs w:val="28"/>
          <w:lang w:val="nl-NL"/>
        </w:rPr>
        <w:t xml:space="preserve"> sử dụng đất cấp tỉnh phân bổ trên địa bàn </w:t>
      </w:r>
      <w:r>
        <w:rPr>
          <w:sz w:val="28"/>
          <w:szCs w:val="28"/>
          <w:lang w:val="nl-NL"/>
        </w:rPr>
        <w:t>huy</w:t>
      </w:r>
      <w:r w:rsidRPr="00304CBA">
        <w:rPr>
          <w:sz w:val="28"/>
          <w:szCs w:val="28"/>
          <w:lang w:val="nl-NL"/>
        </w:rPr>
        <w:t>ện</w:t>
      </w:r>
      <w:r>
        <w:rPr>
          <w:sz w:val="28"/>
          <w:szCs w:val="28"/>
          <w:lang w:val="nl-NL"/>
        </w:rPr>
        <w:t xml:space="preserve"> L</w:t>
      </w:r>
      <w:r w:rsidRPr="00304CBA">
        <w:rPr>
          <w:sz w:val="28"/>
          <w:szCs w:val="28"/>
          <w:lang w:val="nl-NL"/>
        </w:rPr>
        <w:t>â</w:t>
      </w:r>
      <w:r>
        <w:rPr>
          <w:sz w:val="28"/>
          <w:szCs w:val="28"/>
          <w:lang w:val="nl-NL"/>
        </w:rPr>
        <w:t xml:space="preserve">m Thao </w:t>
      </w:r>
      <w:r w:rsidRPr="00A922AA">
        <w:rPr>
          <w:sz w:val="28"/>
          <w:szCs w:val="28"/>
          <w:lang w:val="nl-NL"/>
        </w:rPr>
        <w:t>năm 2018 như sau:</w:t>
      </w:r>
    </w:p>
    <w:p w:rsidR="00304CBA" w:rsidRPr="00934852" w:rsidRDefault="00304CBA" w:rsidP="00304CBA">
      <w:pPr>
        <w:widowControl w:val="0"/>
        <w:spacing w:line="360" w:lineRule="auto"/>
        <w:ind w:firstLine="720"/>
        <w:jc w:val="both"/>
        <w:rPr>
          <w:color w:val="000000"/>
          <w:sz w:val="28"/>
          <w:szCs w:val="28"/>
          <w:lang w:val="nl-NL"/>
        </w:rPr>
      </w:pPr>
      <w:r w:rsidRPr="00934852">
        <w:rPr>
          <w:b/>
          <w:i/>
          <w:color w:val="000000"/>
          <w:sz w:val="28"/>
          <w:szCs w:val="28"/>
          <w:lang w:val="nl-NL"/>
        </w:rPr>
        <w:t>* Đất nông nghiệp:</w:t>
      </w:r>
      <w:r w:rsidRPr="00934852">
        <w:rPr>
          <w:color w:val="000000"/>
          <w:sz w:val="28"/>
          <w:szCs w:val="28"/>
          <w:lang w:val="nl-NL"/>
        </w:rPr>
        <w:t xml:space="preserve"> </w:t>
      </w:r>
      <w:r w:rsidR="00A05BBF">
        <w:rPr>
          <w:color w:val="000000"/>
          <w:sz w:val="28"/>
          <w:szCs w:val="28"/>
          <w:lang w:val="nl-NL"/>
        </w:rPr>
        <w:t>6.089,80</w:t>
      </w:r>
      <w:r w:rsidRPr="00934852">
        <w:rPr>
          <w:color w:val="000000"/>
          <w:sz w:val="28"/>
          <w:szCs w:val="28"/>
          <w:lang w:val="nl-NL"/>
        </w:rPr>
        <w:t xml:space="preserve"> ha, trong đó:</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xml:space="preserve">- Đất trồng lúa: </w:t>
      </w:r>
      <w:r w:rsidR="00BC644C">
        <w:rPr>
          <w:color w:val="000000"/>
          <w:sz w:val="28"/>
          <w:szCs w:val="28"/>
          <w:lang w:val="nl-NL"/>
        </w:rPr>
        <w:t>3.554,51</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xml:space="preserve">- Đất trồng cây hàng năm khác: </w:t>
      </w:r>
      <w:r w:rsidR="00E059CC">
        <w:rPr>
          <w:color w:val="000000"/>
          <w:sz w:val="28"/>
          <w:szCs w:val="28"/>
          <w:lang w:val="nl-NL"/>
        </w:rPr>
        <w:t>5</w:t>
      </w:r>
      <w:r w:rsidR="006022C9">
        <w:rPr>
          <w:color w:val="000000"/>
          <w:sz w:val="28"/>
          <w:szCs w:val="28"/>
          <w:lang w:val="nl-NL"/>
        </w:rPr>
        <w:t>8</w:t>
      </w:r>
      <w:r w:rsidR="00E059CC">
        <w:rPr>
          <w:color w:val="000000"/>
          <w:sz w:val="28"/>
          <w:szCs w:val="28"/>
          <w:lang w:val="nl-NL"/>
        </w:rPr>
        <w:t>1</w:t>
      </w:r>
      <w:r w:rsidR="00A05BBF">
        <w:rPr>
          <w:color w:val="000000"/>
          <w:sz w:val="28"/>
          <w:szCs w:val="28"/>
          <w:lang w:val="nl-NL"/>
        </w:rPr>
        <w:t>,01</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w:t>
      </w:r>
      <w:r w:rsidR="00443A5F" w:rsidRPr="00443A5F">
        <w:rPr>
          <w:color w:val="000000"/>
          <w:sz w:val="28"/>
          <w:szCs w:val="28"/>
          <w:lang w:val="nl-NL"/>
        </w:rPr>
        <w:t xml:space="preserve"> Đất trồng cây lâu năm: 1.105,25</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Đất rừng sản xuất: 2</w:t>
      </w:r>
      <w:r w:rsidR="00443A5F" w:rsidRPr="00443A5F">
        <w:rPr>
          <w:color w:val="000000"/>
          <w:sz w:val="28"/>
          <w:szCs w:val="28"/>
          <w:lang w:val="nl-NL"/>
        </w:rPr>
        <w:t>14,88</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w:t>
      </w:r>
      <w:r w:rsidR="00A05BBF">
        <w:rPr>
          <w:color w:val="000000"/>
          <w:sz w:val="28"/>
          <w:szCs w:val="28"/>
          <w:lang w:val="nl-NL"/>
        </w:rPr>
        <w:t xml:space="preserve"> Đất nuôi trồng thuỷ sản: 603,02</w:t>
      </w:r>
      <w:r w:rsidRPr="00443A5F">
        <w:rPr>
          <w:color w:val="000000"/>
          <w:sz w:val="28"/>
          <w:szCs w:val="28"/>
          <w:lang w:val="nl-NL"/>
        </w:rPr>
        <w:t xml:space="preserve"> ha.</w:t>
      </w:r>
    </w:p>
    <w:p w:rsidR="00443A5F" w:rsidRPr="00443A5F" w:rsidRDefault="00E059CC" w:rsidP="00304CBA">
      <w:pPr>
        <w:widowControl w:val="0"/>
        <w:spacing w:line="360" w:lineRule="auto"/>
        <w:ind w:firstLine="720"/>
        <w:jc w:val="both"/>
        <w:rPr>
          <w:color w:val="000000"/>
          <w:sz w:val="28"/>
          <w:szCs w:val="28"/>
          <w:lang w:val="nl-NL"/>
        </w:rPr>
      </w:pPr>
      <w:r>
        <w:rPr>
          <w:color w:val="000000"/>
          <w:sz w:val="28"/>
          <w:szCs w:val="28"/>
          <w:lang w:val="nl-NL"/>
        </w:rPr>
        <w:t>- Đất nông nghiệp khác: 31,23</w:t>
      </w:r>
      <w:r w:rsidR="00443A5F"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b/>
          <w:i/>
          <w:color w:val="000000"/>
          <w:sz w:val="28"/>
          <w:szCs w:val="28"/>
          <w:lang w:val="nl-NL"/>
        </w:rPr>
        <w:t>* Đất phi nông nghiệp:</w:t>
      </w:r>
      <w:r w:rsidR="00A05BBF">
        <w:rPr>
          <w:color w:val="000000"/>
          <w:sz w:val="28"/>
          <w:szCs w:val="28"/>
          <w:lang w:val="nl-NL"/>
        </w:rPr>
        <w:t xml:space="preserve"> 3.706,47</w:t>
      </w:r>
      <w:r w:rsidRPr="00443A5F">
        <w:rPr>
          <w:color w:val="000000"/>
          <w:sz w:val="28"/>
          <w:szCs w:val="28"/>
          <w:lang w:val="nl-NL"/>
        </w:rPr>
        <w:t xml:space="preserve"> ha, trong đó:</w:t>
      </w:r>
    </w:p>
    <w:p w:rsidR="00304CBA" w:rsidRPr="00443A5F" w:rsidRDefault="00443A5F" w:rsidP="00304CBA">
      <w:pPr>
        <w:widowControl w:val="0"/>
        <w:spacing w:line="360" w:lineRule="auto"/>
        <w:ind w:firstLine="720"/>
        <w:jc w:val="both"/>
        <w:rPr>
          <w:color w:val="000000"/>
          <w:sz w:val="28"/>
          <w:szCs w:val="28"/>
          <w:lang w:val="nl-NL"/>
        </w:rPr>
      </w:pPr>
      <w:r w:rsidRPr="00443A5F">
        <w:rPr>
          <w:color w:val="000000"/>
          <w:sz w:val="28"/>
          <w:szCs w:val="28"/>
          <w:lang w:val="nl-NL"/>
        </w:rPr>
        <w:t>- Đất quốc phòng: 23,28</w:t>
      </w:r>
      <w:r w:rsidR="00304CBA" w:rsidRPr="00443A5F">
        <w:rPr>
          <w:color w:val="000000"/>
          <w:sz w:val="28"/>
          <w:szCs w:val="28"/>
          <w:lang w:val="nl-NL"/>
        </w:rPr>
        <w:t xml:space="preserve"> ha.</w:t>
      </w:r>
    </w:p>
    <w:p w:rsidR="00304CBA" w:rsidRPr="00443A5F" w:rsidRDefault="00443A5F" w:rsidP="00304CBA">
      <w:pPr>
        <w:widowControl w:val="0"/>
        <w:spacing w:line="360" w:lineRule="auto"/>
        <w:ind w:firstLine="720"/>
        <w:jc w:val="both"/>
        <w:rPr>
          <w:color w:val="000000"/>
          <w:sz w:val="28"/>
          <w:szCs w:val="28"/>
          <w:lang w:val="nl-NL"/>
        </w:rPr>
      </w:pPr>
      <w:r w:rsidRPr="00443A5F">
        <w:rPr>
          <w:color w:val="000000"/>
          <w:sz w:val="28"/>
          <w:szCs w:val="28"/>
          <w:lang w:val="nl-NL"/>
        </w:rPr>
        <w:t>- Đất an ninh: 22,49</w:t>
      </w:r>
      <w:r w:rsidR="00304CBA" w:rsidRPr="00443A5F">
        <w:rPr>
          <w:color w:val="000000"/>
          <w:sz w:val="28"/>
          <w:szCs w:val="28"/>
          <w:lang w:val="nl-NL"/>
        </w:rPr>
        <w:t xml:space="preserve"> ha.</w:t>
      </w:r>
    </w:p>
    <w:p w:rsidR="00443A5F" w:rsidRPr="00443A5F" w:rsidRDefault="00443A5F" w:rsidP="00304CBA">
      <w:pPr>
        <w:widowControl w:val="0"/>
        <w:spacing w:line="360" w:lineRule="auto"/>
        <w:ind w:firstLine="720"/>
        <w:jc w:val="both"/>
        <w:rPr>
          <w:color w:val="000000"/>
          <w:sz w:val="28"/>
          <w:szCs w:val="28"/>
          <w:lang w:val="nl-NL"/>
        </w:rPr>
      </w:pPr>
      <w:r w:rsidRPr="00443A5F">
        <w:rPr>
          <w:color w:val="000000"/>
          <w:sz w:val="28"/>
          <w:szCs w:val="28"/>
          <w:lang w:val="nl-NL"/>
        </w:rPr>
        <w:t>- Đất khu chế xuất: 10,64 ha.</w:t>
      </w:r>
    </w:p>
    <w:p w:rsidR="00304CBA" w:rsidRPr="00443A5F" w:rsidRDefault="00443A5F" w:rsidP="00304CBA">
      <w:pPr>
        <w:widowControl w:val="0"/>
        <w:spacing w:line="360" w:lineRule="auto"/>
        <w:ind w:firstLine="720"/>
        <w:jc w:val="both"/>
        <w:rPr>
          <w:color w:val="000000"/>
          <w:sz w:val="28"/>
          <w:szCs w:val="28"/>
          <w:lang w:val="nl-NL"/>
        </w:rPr>
      </w:pPr>
      <w:r w:rsidRPr="00443A5F">
        <w:rPr>
          <w:color w:val="000000"/>
          <w:sz w:val="28"/>
          <w:szCs w:val="28"/>
          <w:lang w:val="nl-NL"/>
        </w:rPr>
        <w:t>- Đất cụm công nghiệp: 71,56</w:t>
      </w:r>
      <w:r w:rsidR="00304CBA" w:rsidRPr="00443A5F">
        <w:rPr>
          <w:color w:val="000000"/>
          <w:sz w:val="28"/>
          <w:szCs w:val="28"/>
          <w:lang w:val="nl-NL"/>
        </w:rPr>
        <w:t xml:space="preserve"> ha.</w:t>
      </w:r>
    </w:p>
    <w:p w:rsidR="00304CBA" w:rsidRPr="00443A5F" w:rsidRDefault="00A05BBF" w:rsidP="00304CBA">
      <w:pPr>
        <w:widowControl w:val="0"/>
        <w:spacing w:line="360" w:lineRule="auto"/>
        <w:ind w:firstLine="720"/>
        <w:jc w:val="both"/>
        <w:rPr>
          <w:color w:val="000000"/>
          <w:sz w:val="28"/>
          <w:szCs w:val="28"/>
          <w:lang w:val="nl-NL"/>
        </w:rPr>
      </w:pPr>
      <w:r>
        <w:rPr>
          <w:color w:val="000000"/>
          <w:sz w:val="28"/>
          <w:szCs w:val="28"/>
          <w:lang w:val="nl-NL"/>
        </w:rPr>
        <w:t>- Đất thương mại dịch vụ: 3,3</w:t>
      </w:r>
      <w:r w:rsidR="00E059CC">
        <w:rPr>
          <w:color w:val="000000"/>
          <w:sz w:val="28"/>
          <w:szCs w:val="28"/>
          <w:lang w:val="nl-NL"/>
        </w:rPr>
        <w:t>0</w:t>
      </w:r>
      <w:r w:rsidR="00304CBA" w:rsidRPr="00443A5F">
        <w:rPr>
          <w:color w:val="000000"/>
          <w:sz w:val="28"/>
          <w:szCs w:val="28"/>
          <w:lang w:val="nl-NL"/>
        </w:rPr>
        <w:t xml:space="preserve"> ha</w:t>
      </w:r>
      <w:r w:rsidR="00443A5F" w:rsidRPr="00443A5F">
        <w:rPr>
          <w:color w:val="000000"/>
          <w:sz w:val="28"/>
          <w:szCs w:val="28"/>
          <w:lang w:val="nl-NL"/>
        </w:rPr>
        <w:t>.</w:t>
      </w:r>
    </w:p>
    <w:p w:rsidR="00304CBA"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xml:space="preserve">- Đất cơ sở sản xuất phi nông nghiệp: </w:t>
      </w:r>
      <w:r w:rsidR="00E059CC">
        <w:rPr>
          <w:color w:val="000000"/>
          <w:sz w:val="28"/>
          <w:szCs w:val="28"/>
          <w:lang w:val="nl-NL"/>
        </w:rPr>
        <w:t>129,71</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Đất phát triển h</w:t>
      </w:r>
      <w:r w:rsidR="00443A5F" w:rsidRPr="00443A5F">
        <w:rPr>
          <w:color w:val="000000"/>
          <w:sz w:val="28"/>
          <w:szCs w:val="28"/>
          <w:lang w:val="nl-NL"/>
        </w:rPr>
        <w:t>ạ tầng: 1.</w:t>
      </w:r>
      <w:r w:rsidRPr="00443A5F">
        <w:rPr>
          <w:color w:val="000000"/>
          <w:sz w:val="28"/>
          <w:szCs w:val="28"/>
          <w:lang w:val="nl-NL"/>
        </w:rPr>
        <w:t>1</w:t>
      </w:r>
      <w:r w:rsidR="00A05BBF">
        <w:rPr>
          <w:color w:val="000000"/>
          <w:sz w:val="28"/>
          <w:szCs w:val="28"/>
          <w:lang w:val="nl-NL"/>
        </w:rPr>
        <w:t>81,15</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Đất c</w:t>
      </w:r>
      <w:r w:rsidR="00443A5F" w:rsidRPr="00443A5F">
        <w:rPr>
          <w:color w:val="000000"/>
          <w:sz w:val="28"/>
          <w:szCs w:val="28"/>
          <w:lang w:val="nl-NL"/>
        </w:rPr>
        <w:t xml:space="preserve">ó di tích lịch sử văn hóa: </w:t>
      </w:r>
      <w:r w:rsidRPr="00443A5F">
        <w:rPr>
          <w:color w:val="000000"/>
          <w:sz w:val="28"/>
          <w:szCs w:val="28"/>
          <w:lang w:val="nl-NL"/>
        </w:rPr>
        <w:t>9</w:t>
      </w:r>
      <w:r w:rsidR="00443A5F" w:rsidRPr="00443A5F">
        <w:rPr>
          <w:color w:val="000000"/>
          <w:sz w:val="28"/>
          <w:szCs w:val="28"/>
          <w:lang w:val="nl-NL"/>
        </w:rPr>
        <w:t>,09</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Đất</w:t>
      </w:r>
      <w:r w:rsidR="00E059CC">
        <w:rPr>
          <w:color w:val="000000"/>
          <w:sz w:val="28"/>
          <w:szCs w:val="28"/>
          <w:lang w:val="nl-NL"/>
        </w:rPr>
        <w:t xml:space="preserve"> bãi thải, xử lý chất thải: 1,79</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xml:space="preserve">- Đất ở tại nông thôn: </w:t>
      </w:r>
      <w:r w:rsidR="00E059CC">
        <w:rPr>
          <w:color w:val="000000"/>
          <w:sz w:val="28"/>
          <w:szCs w:val="28"/>
          <w:lang w:val="nl-NL"/>
        </w:rPr>
        <w:t>556,48</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xml:space="preserve">- Đất ở tại đô thị: </w:t>
      </w:r>
      <w:r w:rsidR="00E059CC">
        <w:rPr>
          <w:color w:val="000000"/>
          <w:sz w:val="28"/>
          <w:szCs w:val="28"/>
          <w:lang w:val="nl-NL"/>
        </w:rPr>
        <w:t>119,19</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xml:space="preserve">- Đất xây dựng trụ sở cơ quan: </w:t>
      </w:r>
      <w:r w:rsidR="00E059CC">
        <w:rPr>
          <w:color w:val="000000"/>
          <w:sz w:val="28"/>
          <w:szCs w:val="28"/>
          <w:lang w:val="nl-NL"/>
        </w:rPr>
        <w:t>12,03</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xml:space="preserve">- Đất xây dựng trụ sở của tổ chức sự nghiệp: </w:t>
      </w:r>
      <w:r w:rsidR="00443A5F" w:rsidRPr="00443A5F">
        <w:rPr>
          <w:color w:val="000000"/>
          <w:sz w:val="28"/>
          <w:szCs w:val="28"/>
          <w:lang w:val="nl-NL"/>
        </w:rPr>
        <w:t>0,18</w:t>
      </w:r>
      <w:r w:rsidRPr="00443A5F">
        <w:rPr>
          <w:color w:val="000000"/>
          <w:sz w:val="28"/>
          <w:szCs w:val="28"/>
          <w:lang w:val="nl-NL"/>
        </w:rPr>
        <w:t xml:space="preserve"> ha.</w:t>
      </w:r>
    </w:p>
    <w:p w:rsidR="00304CBA" w:rsidRPr="00443A5F" w:rsidRDefault="00443A5F" w:rsidP="00304CBA">
      <w:pPr>
        <w:widowControl w:val="0"/>
        <w:spacing w:line="360" w:lineRule="auto"/>
        <w:ind w:firstLine="720"/>
        <w:jc w:val="both"/>
        <w:rPr>
          <w:color w:val="000000"/>
          <w:sz w:val="28"/>
          <w:szCs w:val="28"/>
          <w:lang w:val="nl-NL"/>
        </w:rPr>
      </w:pPr>
      <w:r w:rsidRPr="00443A5F">
        <w:rPr>
          <w:color w:val="000000"/>
          <w:sz w:val="28"/>
          <w:szCs w:val="28"/>
          <w:lang w:val="nl-NL"/>
        </w:rPr>
        <w:lastRenderedPageBreak/>
        <w:t xml:space="preserve">- Đất cơ sở tôn giáo: </w:t>
      </w:r>
      <w:r w:rsidR="00304CBA" w:rsidRPr="00443A5F">
        <w:rPr>
          <w:color w:val="000000"/>
          <w:sz w:val="28"/>
          <w:szCs w:val="28"/>
          <w:lang w:val="nl-NL"/>
        </w:rPr>
        <w:t>1</w:t>
      </w:r>
      <w:r w:rsidRPr="00443A5F">
        <w:rPr>
          <w:color w:val="000000"/>
          <w:sz w:val="28"/>
          <w:szCs w:val="28"/>
          <w:lang w:val="nl-NL"/>
        </w:rPr>
        <w:t>6,42</w:t>
      </w:r>
      <w:r w:rsidR="00304CBA"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color w:val="000000"/>
          <w:sz w:val="28"/>
          <w:szCs w:val="28"/>
          <w:lang w:val="nl-NL"/>
        </w:rPr>
        <w:t xml:space="preserve">- Đất làm nghĩa trang, nghĩa địa, nhà tang lễ, nhà hỏa táng: </w:t>
      </w:r>
      <w:r w:rsidR="00E059CC">
        <w:rPr>
          <w:color w:val="000000"/>
          <w:sz w:val="28"/>
          <w:szCs w:val="28"/>
          <w:lang w:val="nl-NL"/>
        </w:rPr>
        <w:t>85,28</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b/>
          <w:i/>
          <w:color w:val="000000"/>
          <w:sz w:val="28"/>
          <w:szCs w:val="28"/>
          <w:lang w:val="nl-NL"/>
        </w:rPr>
        <w:t>* Đất chưa sử dụng:</w:t>
      </w:r>
      <w:r w:rsidR="00443A5F" w:rsidRPr="00443A5F">
        <w:rPr>
          <w:color w:val="000000"/>
          <w:sz w:val="28"/>
          <w:szCs w:val="28"/>
          <w:lang w:val="nl-NL"/>
        </w:rPr>
        <w:t xml:space="preserve"> 39,19</w:t>
      </w:r>
      <w:r w:rsidRPr="00443A5F">
        <w:rPr>
          <w:color w:val="000000"/>
          <w:sz w:val="28"/>
          <w:szCs w:val="28"/>
          <w:lang w:val="nl-NL"/>
        </w:rPr>
        <w:t xml:space="preserve"> ha.</w:t>
      </w:r>
    </w:p>
    <w:p w:rsidR="00304CBA" w:rsidRPr="00443A5F" w:rsidRDefault="00304CBA" w:rsidP="00304CBA">
      <w:pPr>
        <w:widowControl w:val="0"/>
        <w:spacing w:line="360" w:lineRule="auto"/>
        <w:ind w:firstLine="720"/>
        <w:jc w:val="both"/>
        <w:rPr>
          <w:color w:val="000000"/>
          <w:sz w:val="28"/>
          <w:szCs w:val="28"/>
          <w:lang w:val="nl-NL"/>
        </w:rPr>
      </w:pPr>
      <w:r w:rsidRPr="00443A5F">
        <w:rPr>
          <w:b/>
          <w:i/>
          <w:color w:val="000000"/>
          <w:sz w:val="28"/>
          <w:szCs w:val="28"/>
          <w:lang w:val="nl-NL"/>
        </w:rPr>
        <w:t>* Đất đô thị:</w:t>
      </w:r>
      <w:r w:rsidRPr="00443A5F">
        <w:rPr>
          <w:color w:val="000000"/>
          <w:sz w:val="28"/>
          <w:szCs w:val="28"/>
          <w:lang w:val="nl-NL"/>
        </w:rPr>
        <w:t xml:space="preserve"> </w:t>
      </w:r>
      <w:r w:rsidR="00443A5F">
        <w:rPr>
          <w:color w:val="000000"/>
          <w:sz w:val="28"/>
          <w:szCs w:val="28"/>
          <w:lang w:val="nl-NL"/>
        </w:rPr>
        <w:t>1.026,45</w:t>
      </w:r>
      <w:r w:rsidRPr="00443A5F">
        <w:rPr>
          <w:color w:val="000000"/>
          <w:sz w:val="28"/>
          <w:szCs w:val="28"/>
          <w:lang w:val="nl-NL"/>
        </w:rPr>
        <w:t xml:space="preserve"> ha.</w:t>
      </w:r>
    </w:p>
    <w:p w:rsidR="009D5D8A" w:rsidRPr="00AD62D1" w:rsidRDefault="009D5D8A" w:rsidP="009D5D8A">
      <w:pPr>
        <w:pStyle w:val="Heading2"/>
        <w:spacing w:before="0" w:beforeAutospacing="0" w:after="0" w:afterAutospacing="0" w:line="360" w:lineRule="auto"/>
        <w:rPr>
          <w:sz w:val="28"/>
          <w:szCs w:val="28"/>
          <w:lang w:val="vi-VN"/>
        </w:rPr>
      </w:pPr>
      <w:r w:rsidRPr="00AD62D1">
        <w:rPr>
          <w:sz w:val="28"/>
          <w:szCs w:val="28"/>
          <w:lang w:val="vi-VN"/>
        </w:rPr>
        <w:t>3.</w:t>
      </w:r>
      <w:r w:rsidRPr="00AD62D1">
        <w:rPr>
          <w:sz w:val="28"/>
          <w:szCs w:val="28"/>
          <w:lang w:val="nl-NL"/>
        </w:rPr>
        <w:t>2</w:t>
      </w:r>
      <w:r w:rsidRPr="00AD62D1">
        <w:rPr>
          <w:sz w:val="28"/>
          <w:szCs w:val="28"/>
          <w:lang w:val="vi-VN"/>
        </w:rPr>
        <w:t>. Nhu cầu sử dụng đất cho các ngành, lĩnh vực</w:t>
      </w:r>
      <w:bookmarkEnd w:id="68"/>
      <w:bookmarkEnd w:id="69"/>
      <w:bookmarkEnd w:id="70"/>
      <w:r w:rsidRPr="00AD62D1">
        <w:rPr>
          <w:sz w:val="28"/>
          <w:szCs w:val="28"/>
          <w:lang w:val="vi-VN"/>
        </w:rPr>
        <w:t xml:space="preserve"> </w:t>
      </w:r>
    </w:p>
    <w:p w:rsidR="009D5D8A" w:rsidRDefault="009D5D8A" w:rsidP="009D5D8A">
      <w:pPr>
        <w:widowControl w:val="0"/>
        <w:autoSpaceDE w:val="0"/>
        <w:autoSpaceDN w:val="0"/>
        <w:adjustRightInd w:val="0"/>
        <w:spacing w:line="360" w:lineRule="auto"/>
        <w:jc w:val="both"/>
        <w:rPr>
          <w:b/>
          <w:i/>
          <w:sz w:val="28"/>
          <w:szCs w:val="28"/>
        </w:rPr>
      </w:pPr>
      <w:r w:rsidRPr="00AD62D1">
        <w:rPr>
          <w:b/>
          <w:i/>
          <w:iCs/>
          <w:sz w:val="28"/>
          <w:szCs w:val="28"/>
          <w:lang w:val="vi-VN"/>
        </w:rPr>
        <w:t xml:space="preserve">3.2.1. Chỉ tiêu sử dụng đất </w:t>
      </w:r>
      <w:r w:rsidRPr="00AD62D1">
        <w:rPr>
          <w:b/>
          <w:i/>
          <w:sz w:val="28"/>
          <w:szCs w:val="28"/>
          <w:lang w:val="vi-VN"/>
        </w:rPr>
        <w:t>tro</w:t>
      </w:r>
      <w:r>
        <w:rPr>
          <w:b/>
          <w:i/>
          <w:sz w:val="28"/>
          <w:szCs w:val="28"/>
          <w:lang w:val="vi-VN"/>
        </w:rPr>
        <w:t>ng kế hoạch sử dụng đất năm 201</w:t>
      </w:r>
      <w:r>
        <w:rPr>
          <w:b/>
          <w:i/>
          <w:sz w:val="28"/>
          <w:szCs w:val="28"/>
        </w:rPr>
        <w:t>7</w:t>
      </w:r>
      <w:r w:rsidRPr="00AD62D1">
        <w:rPr>
          <w:b/>
          <w:i/>
          <w:sz w:val="28"/>
          <w:szCs w:val="28"/>
          <w:lang w:val="vi-VN"/>
        </w:rPr>
        <w:t xml:space="preserve"> chưa thực hiện hết chuyển tiếp sa</w:t>
      </w:r>
      <w:r>
        <w:rPr>
          <w:b/>
          <w:i/>
          <w:sz w:val="28"/>
          <w:szCs w:val="28"/>
          <w:lang w:val="vi-VN"/>
        </w:rPr>
        <w:t>ng kế hoạch sử dụng đất năm 201</w:t>
      </w:r>
      <w:r>
        <w:rPr>
          <w:b/>
          <w:i/>
          <w:sz w:val="28"/>
          <w:szCs w:val="28"/>
        </w:rPr>
        <w:t>8</w:t>
      </w:r>
    </w:p>
    <w:p w:rsidR="001D5B60" w:rsidRDefault="004B1FC7" w:rsidP="0005531E">
      <w:pPr>
        <w:widowControl w:val="0"/>
        <w:autoSpaceDE w:val="0"/>
        <w:autoSpaceDN w:val="0"/>
        <w:adjustRightInd w:val="0"/>
        <w:spacing w:line="360" w:lineRule="auto"/>
        <w:ind w:firstLine="567"/>
        <w:jc w:val="both"/>
        <w:rPr>
          <w:color w:val="000000"/>
          <w:sz w:val="28"/>
          <w:szCs w:val="28"/>
        </w:rPr>
      </w:pPr>
      <w:r>
        <w:rPr>
          <w:color w:val="000000"/>
          <w:sz w:val="28"/>
          <w:szCs w:val="28"/>
        </w:rPr>
        <w:t>Tổng 145</w:t>
      </w:r>
      <w:r w:rsidR="002A4FCC" w:rsidRPr="002A4FCC">
        <w:rPr>
          <w:color w:val="000000"/>
          <w:sz w:val="28"/>
          <w:szCs w:val="28"/>
        </w:rPr>
        <w:t xml:space="preserve"> </w:t>
      </w:r>
      <w:r w:rsidR="0005531E" w:rsidRPr="002A4FCC">
        <w:rPr>
          <w:color w:val="000000"/>
          <w:sz w:val="28"/>
          <w:szCs w:val="28"/>
        </w:rPr>
        <w:t xml:space="preserve">dự án với </w:t>
      </w:r>
      <w:r w:rsidR="006022C9">
        <w:rPr>
          <w:color w:val="000000"/>
          <w:sz w:val="28"/>
          <w:szCs w:val="28"/>
        </w:rPr>
        <w:t xml:space="preserve">diện </w:t>
      </w:r>
      <w:r w:rsidR="00A05BBF">
        <w:rPr>
          <w:color w:val="000000"/>
          <w:sz w:val="28"/>
          <w:szCs w:val="28"/>
        </w:rPr>
        <w:t>tích 173,8</w:t>
      </w:r>
      <w:r w:rsidR="00E059CC">
        <w:rPr>
          <w:color w:val="000000"/>
          <w:sz w:val="28"/>
          <w:szCs w:val="28"/>
        </w:rPr>
        <w:t>8</w:t>
      </w:r>
      <w:r w:rsidR="002A4FCC" w:rsidRPr="002A4FCC">
        <w:rPr>
          <w:color w:val="000000"/>
          <w:sz w:val="28"/>
          <w:szCs w:val="28"/>
        </w:rPr>
        <w:t xml:space="preserve"> </w:t>
      </w:r>
      <w:r w:rsidR="0005531E" w:rsidRPr="002A4FCC">
        <w:rPr>
          <w:color w:val="000000"/>
          <w:sz w:val="28"/>
          <w:szCs w:val="28"/>
        </w:rPr>
        <w:t>ha trong kế hoạch sử dụng đất năm 2017 chưa hoặc đang thực hiện chuyển tiếp sang kế hoạch sử dụng đất năm 2018.</w:t>
      </w:r>
      <w:r w:rsidR="001D5B60">
        <w:rPr>
          <w:color w:val="000000"/>
          <w:sz w:val="28"/>
          <w:szCs w:val="28"/>
        </w:rPr>
        <w:t xml:space="preserve"> C</w:t>
      </w:r>
      <w:r w:rsidR="001D5B60" w:rsidRPr="001D5B60">
        <w:rPr>
          <w:color w:val="000000"/>
          <w:sz w:val="28"/>
          <w:szCs w:val="28"/>
        </w:rPr>
        <w:t>ụ</w:t>
      </w:r>
      <w:r w:rsidR="001D5B60">
        <w:rPr>
          <w:color w:val="000000"/>
          <w:sz w:val="28"/>
          <w:szCs w:val="28"/>
        </w:rPr>
        <w:t xml:space="preserve"> th</w:t>
      </w:r>
      <w:r w:rsidR="001D5B60" w:rsidRPr="001D5B60">
        <w:rPr>
          <w:color w:val="000000"/>
          <w:sz w:val="28"/>
          <w:szCs w:val="28"/>
        </w:rPr>
        <w:t>ể</w:t>
      </w:r>
      <w:r w:rsidR="001D5B60">
        <w:rPr>
          <w:color w:val="000000"/>
          <w:sz w:val="28"/>
          <w:szCs w:val="28"/>
        </w:rPr>
        <w:t xml:space="preserve"> c</w:t>
      </w:r>
      <w:r w:rsidR="001D5B60" w:rsidRPr="001D5B60">
        <w:rPr>
          <w:color w:val="000000"/>
          <w:sz w:val="28"/>
          <w:szCs w:val="28"/>
        </w:rPr>
        <w:t>ác</w:t>
      </w:r>
      <w:r w:rsidR="001D5B60">
        <w:rPr>
          <w:color w:val="000000"/>
          <w:sz w:val="28"/>
          <w:szCs w:val="28"/>
        </w:rPr>
        <w:t xml:space="preserve"> d</w:t>
      </w:r>
      <w:r w:rsidR="001D5B60" w:rsidRPr="001D5B60">
        <w:rPr>
          <w:color w:val="000000"/>
          <w:sz w:val="28"/>
          <w:szCs w:val="28"/>
        </w:rPr>
        <w:t>ự</w:t>
      </w:r>
      <w:r w:rsidR="001D5B60">
        <w:rPr>
          <w:color w:val="000000"/>
          <w:sz w:val="28"/>
          <w:szCs w:val="28"/>
        </w:rPr>
        <w:t xml:space="preserve"> </w:t>
      </w:r>
      <w:proofErr w:type="gramStart"/>
      <w:r w:rsidR="001D5B60" w:rsidRPr="001D5B60">
        <w:rPr>
          <w:color w:val="000000"/>
          <w:sz w:val="28"/>
          <w:szCs w:val="28"/>
        </w:rPr>
        <w:t>án</w:t>
      </w:r>
      <w:proofErr w:type="gramEnd"/>
      <w:r w:rsidR="001D5B60">
        <w:rPr>
          <w:color w:val="000000"/>
          <w:sz w:val="28"/>
          <w:szCs w:val="28"/>
        </w:rPr>
        <w:t xml:space="preserve"> nh</w:t>
      </w:r>
      <w:r w:rsidR="001D5B60" w:rsidRPr="001D5B60">
        <w:rPr>
          <w:color w:val="000000"/>
          <w:sz w:val="28"/>
          <w:szCs w:val="28"/>
        </w:rPr>
        <w:t>ư</w:t>
      </w:r>
      <w:r w:rsidR="001D5B60">
        <w:rPr>
          <w:color w:val="000000"/>
          <w:sz w:val="28"/>
          <w:szCs w:val="28"/>
        </w:rPr>
        <w:t xml:space="preserve"> sau:</w:t>
      </w:r>
    </w:p>
    <w:p w:rsidR="001D5B60" w:rsidRDefault="001D5B60" w:rsidP="001D5B60">
      <w:pPr>
        <w:widowControl w:val="0"/>
        <w:autoSpaceDE w:val="0"/>
        <w:autoSpaceDN w:val="0"/>
        <w:adjustRightInd w:val="0"/>
        <w:spacing w:line="360" w:lineRule="auto"/>
        <w:jc w:val="center"/>
        <w:rPr>
          <w:b/>
          <w:sz w:val="28"/>
          <w:szCs w:val="28"/>
        </w:rPr>
      </w:pPr>
      <w:r w:rsidRPr="00A922AA">
        <w:rPr>
          <w:b/>
          <w:sz w:val="28"/>
          <w:szCs w:val="28"/>
          <w:lang w:val="vi-VN"/>
        </w:rPr>
        <w:t xml:space="preserve">Bảng 04: </w:t>
      </w:r>
      <w:r>
        <w:rPr>
          <w:b/>
          <w:sz w:val="28"/>
          <w:szCs w:val="28"/>
        </w:rPr>
        <w:t>Danh mục dự án chuyển tiếp từ KH SDĐ năm 2017</w:t>
      </w:r>
    </w:p>
    <w:tbl>
      <w:tblPr>
        <w:tblW w:w="9923" w:type="dxa"/>
        <w:tblInd w:w="-176" w:type="dxa"/>
        <w:tblLayout w:type="fixed"/>
        <w:tblLook w:val="04A0" w:firstRow="1" w:lastRow="0" w:firstColumn="1" w:lastColumn="0" w:noHBand="0" w:noVBand="1"/>
      </w:tblPr>
      <w:tblGrid>
        <w:gridCol w:w="710"/>
        <w:gridCol w:w="3969"/>
        <w:gridCol w:w="2126"/>
        <w:gridCol w:w="709"/>
        <w:gridCol w:w="2409"/>
      </w:tblGrid>
      <w:tr w:rsidR="00290D2B" w:rsidRPr="006022C9" w:rsidTr="001A13D2">
        <w:trPr>
          <w:trHeight w:val="300"/>
          <w:tblHead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Pr>
                <w:b/>
                <w:bCs/>
                <w:sz w:val="20"/>
                <w:szCs w:val="20"/>
              </w:rPr>
              <w:t>STT</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7E3E64">
            <w:pPr>
              <w:jc w:val="center"/>
              <w:rPr>
                <w:b/>
                <w:bCs/>
                <w:sz w:val="20"/>
                <w:szCs w:val="20"/>
              </w:rPr>
            </w:pPr>
            <w:r>
              <w:rPr>
                <w:b/>
                <w:bCs/>
                <w:sz w:val="20"/>
                <w:szCs w:val="20"/>
              </w:rPr>
              <w:t>T</w:t>
            </w:r>
            <w:r w:rsidRPr="00290D2B">
              <w:rPr>
                <w:b/>
                <w:bCs/>
                <w:sz w:val="20"/>
                <w:szCs w:val="20"/>
              </w:rPr>
              <w:t>ê</w:t>
            </w:r>
            <w:r>
              <w:rPr>
                <w:b/>
                <w:bCs/>
                <w:sz w:val="20"/>
                <w:szCs w:val="20"/>
              </w:rPr>
              <w:t>n d</w:t>
            </w:r>
            <w:r w:rsidRPr="00290D2B">
              <w:rPr>
                <w:b/>
                <w:bCs/>
                <w:sz w:val="20"/>
                <w:szCs w:val="20"/>
              </w:rPr>
              <w:t>ự</w:t>
            </w:r>
            <w:r>
              <w:rPr>
                <w:b/>
                <w:bCs/>
                <w:sz w:val="20"/>
                <w:szCs w:val="20"/>
              </w:rPr>
              <w:t xml:space="preserve"> </w:t>
            </w:r>
            <w:r w:rsidRPr="00290D2B">
              <w:rPr>
                <w:b/>
                <w:bCs/>
                <w:sz w:val="20"/>
                <w:szCs w:val="20"/>
              </w:rPr>
              <w:t>án</w:t>
            </w:r>
            <w:r>
              <w:rPr>
                <w:b/>
                <w:bCs/>
                <w:sz w:val="20"/>
                <w:szCs w:val="20"/>
              </w:rPr>
              <w:t>, c</w:t>
            </w:r>
            <w:r w:rsidRPr="00290D2B">
              <w:rPr>
                <w:b/>
                <w:bCs/>
                <w:sz w:val="20"/>
                <w:szCs w:val="20"/>
              </w:rPr>
              <w:t>ô</w:t>
            </w:r>
            <w:r>
              <w:rPr>
                <w:b/>
                <w:bCs/>
                <w:sz w:val="20"/>
                <w:szCs w:val="20"/>
              </w:rPr>
              <w:t>ng tr</w:t>
            </w:r>
            <w:r w:rsidRPr="00290D2B">
              <w:rPr>
                <w:b/>
                <w:bCs/>
                <w:sz w:val="20"/>
                <w:szCs w:val="20"/>
              </w:rPr>
              <w:t>ình</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90D2B" w:rsidRPr="006022C9" w:rsidRDefault="00290D2B" w:rsidP="007E3E64">
            <w:pPr>
              <w:jc w:val="center"/>
              <w:rPr>
                <w:b/>
                <w:bCs/>
                <w:sz w:val="20"/>
                <w:szCs w:val="20"/>
              </w:rPr>
            </w:pPr>
            <w:r w:rsidRPr="00290D2B">
              <w:rPr>
                <w:b/>
                <w:bCs/>
                <w:sz w:val="20"/>
                <w:szCs w:val="20"/>
              </w:rPr>
              <w:t>Địa</w:t>
            </w:r>
            <w:r>
              <w:rPr>
                <w:b/>
                <w:bCs/>
                <w:sz w:val="20"/>
                <w:szCs w:val="20"/>
              </w:rPr>
              <w:t xml:space="preserve"> </w:t>
            </w:r>
            <w:r w:rsidRPr="00290D2B">
              <w:rPr>
                <w:b/>
                <w:bCs/>
                <w:sz w:val="20"/>
                <w:szCs w:val="20"/>
              </w:rPr>
              <w:t>đ</w:t>
            </w:r>
            <w:r>
              <w:rPr>
                <w:b/>
                <w:bCs/>
                <w:sz w:val="20"/>
                <w:szCs w:val="20"/>
              </w:rPr>
              <w:t>i</w:t>
            </w:r>
            <w:r w:rsidRPr="00290D2B">
              <w:rPr>
                <w:b/>
                <w:bCs/>
                <w:sz w:val="20"/>
                <w:szCs w:val="20"/>
              </w:rPr>
              <w:t>ểm</w:t>
            </w:r>
            <w:r>
              <w:rPr>
                <w:b/>
                <w:bCs/>
                <w:sz w:val="20"/>
                <w:szCs w:val="20"/>
              </w:rPr>
              <w:t xml:space="preserve"> th</w:t>
            </w:r>
            <w:r w:rsidRPr="00290D2B">
              <w:rPr>
                <w:b/>
                <w:bCs/>
                <w:sz w:val="20"/>
                <w:szCs w:val="20"/>
              </w:rPr>
              <w:t>ực</w:t>
            </w:r>
            <w:r>
              <w:rPr>
                <w:b/>
                <w:bCs/>
                <w:sz w:val="20"/>
                <w:szCs w:val="20"/>
              </w:rPr>
              <w:t xml:space="preserve"> hi</w:t>
            </w:r>
            <w:r w:rsidRPr="00290D2B">
              <w:rPr>
                <w:b/>
                <w:bCs/>
                <w:sz w:val="20"/>
                <w:szCs w:val="20"/>
              </w:rPr>
              <w:t>ện</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90D2B" w:rsidRPr="00290D2B" w:rsidRDefault="00290D2B" w:rsidP="00A05BBF">
            <w:pPr>
              <w:jc w:val="center"/>
              <w:rPr>
                <w:b/>
                <w:sz w:val="20"/>
                <w:szCs w:val="20"/>
              </w:rPr>
            </w:pPr>
            <w:r w:rsidRPr="00290D2B">
              <w:rPr>
                <w:b/>
                <w:sz w:val="20"/>
                <w:szCs w:val="20"/>
              </w:rPr>
              <w:t>Diện tích (ha)</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290D2B" w:rsidRPr="00290D2B" w:rsidRDefault="00290D2B" w:rsidP="00A05BBF">
            <w:pPr>
              <w:jc w:val="center"/>
              <w:rPr>
                <w:b/>
                <w:sz w:val="20"/>
                <w:szCs w:val="20"/>
              </w:rPr>
            </w:pPr>
            <w:r w:rsidRPr="00290D2B">
              <w:rPr>
                <w:b/>
                <w:sz w:val="20"/>
                <w:szCs w:val="20"/>
              </w:rPr>
              <w:t>Căn cứ thực hiện</w:t>
            </w:r>
          </w:p>
        </w:tc>
      </w:tr>
      <w:tr w:rsidR="00290D2B" w:rsidRPr="006022C9" w:rsidTr="001A13D2">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I</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Công trình dự án mục đích quốc phòng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jc w:val="right"/>
              <w:rPr>
                <w:sz w:val="20"/>
                <w:szCs w:val="20"/>
              </w:rPr>
            </w:pPr>
            <w:r w:rsidRPr="006022C9">
              <w:rPr>
                <w:sz w:val="20"/>
                <w:szCs w:val="20"/>
              </w:rPr>
              <w:t> </w:t>
            </w:r>
          </w:p>
        </w:tc>
        <w:tc>
          <w:tcPr>
            <w:tcW w:w="2409" w:type="dxa"/>
            <w:tcBorders>
              <w:top w:val="single" w:sz="4" w:space="0" w:color="auto"/>
              <w:left w:val="nil"/>
              <w:bottom w:val="single" w:sz="4" w:space="0" w:color="auto"/>
              <w:right w:val="single" w:sz="4" w:space="0" w:color="auto"/>
            </w:tcBorders>
            <w:shd w:val="clear" w:color="000000" w:fill="FFFFFF"/>
          </w:tcPr>
          <w:p w:rsidR="00290D2B" w:rsidRPr="006022C9" w:rsidRDefault="00290D2B" w:rsidP="00A05BBF">
            <w:pPr>
              <w:jc w:val="right"/>
              <w:rPr>
                <w:sz w:val="20"/>
                <w:szCs w:val="20"/>
              </w:rPr>
            </w:pP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p>
        </w:tc>
        <w:tc>
          <w:tcPr>
            <w:tcW w:w="3969" w:type="dxa"/>
            <w:tcBorders>
              <w:top w:val="nil"/>
              <w:left w:val="nil"/>
              <w:bottom w:val="single" w:sz="4" w:space="0" w:color="auto"/>
              <w:right w:val="single" w:sz="4" w:space="0" w:color="auto"/>
            </w:tcBorders>
            <w:shd w:val="clear" w:color="000000" w:fill="FFFFFF"/>
            <w:vAlign w:val="center"/>
            <w:hideMark/>
          </w:tcPr>
          <w:p w:rsidR="00F5350C" w:rsidRPr="00F5350C" w:rsidRDefault="00F5350C" w:rsidP="00914B7C">
            <w:pPr>
              <w:rPr>
                <w:color w:val="FF0000"/>
                <w:sz w:val="20"/>
                <w:szCs w:val="20"/>
              </w:rPr>
            </w:pPr>
            <w:r w:rsidRPr="00F5350C">
              <w:rPr>
                <w:color w:val="FF0000"/>
                <w:sz w:val="20"/>
                <w:szCs w:val="20"/>
              </w:rPr>
              <w:t>Dự án Lữ đoàn 604, Quân khu 2</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ED7A10" w:rsidRDefault="00F5350C" w:rsidP="00914B7C">
            <w:pPr>
              <w:jc w:val="center"/>
              <w:rPr>
                <w:color w:val="000000"/>
                <w:sz w:val="20"/>
                <w:szCs w:val="20"/>
              </w:rPr>
            </w:pPr>
            <w:r w:rsidRPr="00ED7A10">
              <w:rPr>
                <w:color w:val="000000"/>
                <w:sz w:val="20"/>
                <w:szCs w:val="20"/>
              </w:rPr>
              <w:t>Khu 9; khu Núi Miêu - xã Tiên Kiên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ED7A10" w:rsidRDefault="00F5350C" w:rsidP="001A13D2">
            <w:pPr>
              <w:jc w:val="center"/>
              <w:rPr>
                <w:color w:val="000000"/>
                <w:sz w:val="20"/>
                <w:szCs w:val="20"/>
              </w:rPr>
            </w:pPr>
            <w:r w:rsidRPr="00ED7A10">
              <w:rPr>
                <w:color w:val="000000"/>
                <w:sz w:val="20"/>
                <w:szCs w:val="20"/>
              </w:rPr>
              <w:t>1,40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xây dựng Trường bắn, Thao trường huấn luyện Ban CHQS huyện Lâm Thao</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Xuân Lũng</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5,05</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QĐ 3718/QĐ-UNBD (KH 2017)</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II</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Dự án xây dựng cụm công nghiệp</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Cụm công nghiệp bắc Lâm Thao</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Tiên Kiên</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45,00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Cụm công nghiệp Hợp Hải - Kinh Kệ, huyện Lâm Thao</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Hợp Hải, Xã Kinh Kệ</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13,83</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Dự án thuộc NQ 19/2014/NQ-HĐND được thực hiện chuyển tiếp</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Khu làng nghề sản xuất hàng thủ công mỹ nghệ Sơn Vi</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Sơn Vi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1,20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Dự án thuộc NQ 19/2014/NQ-HĐND được thực hiện chuyển tiếp</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III</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Đất thương mại, dịch vụ</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p>
        </w:tc>
      </w:tr>
      <w:tr w:rsidR="00A05BBF"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A05BBF" w:rsidRPr="006022C9" w:rsidRDefault="00A05BBF" w:rsidP="00A05BBF">
            <w:pPr>
              <w:jc w:val="center"/>
              <w:rPr>
                <w:sz w:val="20"/>
                <w:szCs w:val="20"/>
              </w:rPr>
            </w:pPr>
          </w:p>
        </w:tc>
        <w:tc>
          <w:tcPr>
            <w:tcW w:w="3969" w:type="dxa"/>
            <w:tcBorders>
              <w:top w:val="nil"/>
              <w:left w:val="nil"/>
              <w:bottom w:val="single" w:sz="4" w:space="0" w:color="auto"/>
              <w:right w:val="single" w:sz="4" w:space="0" w:color="auto"/>
            </w:tcBorders>
            <w:shd w:val="clear" w:color="000000" w:fill="FFFFFF"/>
            <w:vAlign w:val="center"/>
            <w:hideMark/>
          </w:tcPr>
          <w:p w:rsidR="00A05BBF" w:rsidRPr="006022C9" w:rsidRDefault="00A05BBF" w:rsidP="00A05BBF">
            <w:pPr>
              <w:rPr>
                <w:color w:val="000000"/>
                <w:sz w:val="20"/>
                <w:szCs w:val="20"/>
              </w:rPr>
            </w:pPr>
            <w:r w:rsidRPr="00A05BBF">
              <w:rPr>
                <w:color w:val="000000"/>
                <w:sz w:val="20"/>
                <w:szCs w:val="20"/>
              </w:rPr>
              <w:t>Dự án xây dựng cây xăng và trạm dịch vụ tổng hợp</w:t>
            </w:r>
          </w:p>
        </w:tc>
        <w:tc>
          <w:tcPr>
            <w:tcW w:w="2126" w:type="dxa"/>
            <w:tcBorders>
              <w:top w:val="nil"/>
              <w:left w:val="nil"/>
              <w:bottom w:val="single" w:sz="4" w:space="0" w:color="auto"/>
              <w:right w:val="single" w:sz="4" w:space="0" w:color="auto"/>
            </w:tcBorders>
            <w:shd w:val="clear" w:color="000000" w:fill="FFFFFF"/>
            <w:vAlign w:val="center"/>
            <w:hideMark/>
          </w:tcPr>
          <w:p w:rsidR="00A05BBF" w:rsidRPr="006022C9" w:rsidRDefault="00A05BBF" w:rsidP="00A05BBF">
            <w:pPr>
              <w:jc w:val="center"/>
              <w:rPr>
                <w:sz w:val="20"/>
                <w:szCs w:val="20"/>
              </w:rPr>
            </w:pPr>
            <w:r>
              <w:rPr>
                <w:sz w:val="20"/>
                <w:szCs w:val="20"/>
              </w:rPr>
              <w:t>B</w:t>
            </w:r>
            <w:r w:rsidRPr="00A05BBF">
              <w:rPr>
                <w:sz w:val="20"/>
                <w:szCs w:val="20"/>
              </w:rPr>
              <w:t>ãi</w:t>
            </w:r>
            <w:r>
              <w:rPr>
                <w:sz w:val="20"/>
                <w:szCs w:val="20"/>
              </w:rPr>
              <w:t xml:space="preserve"> Kim – X</w:t>
            </w:r>
            <w:r w:rsidRPr="00A05BBF">
              <w:rPr>
                <w:sz w:val="20"/>
                <w:szCs w:val="20"/>
              </w:rPr>
              <w:t>ã</w:t>
            </w:r>
            <w:r>
              <w:rPr>
                <w:sz w:val="20"/>
                <w:szCs w:val="20"/>
              </w:rPr>
              <w:t xml:space="preserve"> Kinh K</w:t>
            </w:r>
            <w:r w:rsidRPr="00A05BBF">
              <w:rPr>
                <w:sz w:val="20"/>
                <w:szCs w:val="20"/>
              </w:rPr>
              <w:t>ệ</w:t>
            </w:r>
          </w:p>
        </w:tc>
        <w:tc>
          <w:tcPr>
            <w:tcW w:w="709" w:type="dxa"/>
            <w:tcBorders>
              <w:top w:val="nil"/>
              <w:left w:val="nil"/>
              <w:bottom w:val="single" w:sz="4" w:space="0" w:color="auto"/>
              <w:right w:val="single" w:sz="4" w:space="0" w:color="auto"/>
            </w:tcBorders>
            <w:shd w:val="clear" w:color="000000" w:fill="FFFFFF"/>
            <w:vAlign w:val="center"/>
            <w:hideMark/>
          </w:tcPr>
          <w:p w:rsidR="00A05BBF" w:rsidRPr="006022C9" w:rsidRDefault="00A05BBF" w:rsidP="001A13D2">
            <w:pPr>
              <w:jc w:val="center"/>
              <w:rPr>
                <w:sz w:val="20"/>
                <w:szCs w:val="20"/>
              </w:rPr>
            </w:pPr>
            <w:r>
              <w:rPr>
                <w:sz w:val="20"/>
                <w:szCs w:val="20"/>
              </w:rPr>
              <w:t>1,20</w:t>
            </w:r>
          </w:p>
        </w:tc>
        <w:tc>
          <w:tcPr>
            <w:tcW w:w="2409" w:type="dxa"/>
            <w:tcBorders>
              <w:top w:val="nil"/>
              <w:left w:val="nil"/>
              <w:bottom w:val="single" w:sz="4" w:space="0" w:color="auto"/>
              <w:right w:val="single" w:sz="4" w:space="0" w:color="auto"/>
            </w:tcBorders>
            <w:shd w:val="clear" w:color="000000" w:fill="FFFFFF"/>
            <w:vAlign w:val="center"/>
          </w:tcPr>
          <w:p w:rsidR="00A05BBF" w:rsidRPr="00290D2B" w:rsidRDefault="00A05BBF" w:rsidP="001A13D2">
            <w:pPr>
              <w:jc w:val="center"/>
              <w:rPr>
                <w:sz w:val="20"/>
                <w:szCs w:val="20"/>
              </w:rPr>
            </w:pPr>
            <w:r>
              <w:rPr>
                <w:sz w:val="20"/>
                <w:szCs w:val="20"/>
              </w:rPr>
              <w:t>Q</w:t>
            </w:r>
            <w:r w:rsidRPr="00A05BBF">
              <w:rPr>
                <w:sz w:val="20"/>
                <w:szCs w:val="20"/>
              </w:rPr>
              <w:t>Đ</w:t>
            </w:r>
            <w:r>
              <w:rPr>
                <w:sz w:val="20"/>
                <w:szCs w:val="20"/>
              </w:rPr>
              <w:t xml:space="preserve"> 3718/Q</w:t>
            </w:r>
            <w:r w:rsidRPr="00A05BBF">
              <w:rPr>
                <w:sz w:val="20"/>
                <w:szCs w:val="20"/>
              </w:rPr>
              <w:t>Đ</w:t>
            </w:r>
            <w:r>
              <w:rPr>
                <w:sz w:val="20"/>
                <w:szCs w:val="20"/>
              </w:rPr>
              <w:t>-UBND (KH 2017)</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color w:val="000000"/>
                <w:sz w:val="20"/>
                <w:szCs w:val="20"/>
              </w:rPr>
            </w:pPr>
            <w:r w:rsidRPr="006022C9">
              <w:rPr>
                <w:color w:val="000000"/>
                <w:sz w:val="20"/>
                <w:szCs w:val="20"/>
              </w:rPr>
              <w:t>Dự án xây dựng Cửa hàng kinh doanh dịch vụ thương mại</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Khu xóm Thành, xã Cao Xá, huyện Lâm Thao</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0,50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xây dựng cửa hàng xăng dầu và kinh doanh dịch vụ tổng hợp (Công ty TNHH thương mại Hồng Nhung)</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Khu Đồng Suối – Xã Sơn Dương</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0,20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08/2017/NQ-HĐND;  QĐ số 1382/QĐ-UBND ngày 12/06/2017 của UBND tỉnh Phú Thọ về phê duyệt chủ trương đầu tư</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IV</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Đất cơ sở sản xuất phi nông nghiệp</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p>
        </w:tc>
      </w:tr>
      <w:tr w:rsidR="00290D2B"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xây dựng nhà máy gạch Tuynel (Công ty cổ phần Việt Phát Phú Thọ)</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Khu Đồng Sào – Vĩnh Lại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3,80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 xml:space="preserve">NQ 08/2017/NQ-HĐND; QĐ số 1740/QĐ-UBND ngày </w:t>
            </w:r>
            <w:r w:rsidR="001A13D2">
              <w:rPr>
                <w:sz w:val="20"/>
                <w:szCs w:val="20"/>
              </w:rPr>
              <w:t xml:space="preserve">21/07/2017 của UBND tỉnh </w:t>
            </w:r>
            <w:r w:rsidRPr="00290D2B">
              <w:rPr>
                <w:sz w:val="20"/>
                <w:szCs w:val="20"/>
              </w:rPr>
              <w:t>về phê duyệt chủ trương đầu tư</w:t>
            </w:r>
          </w:p>
        </w:tc>
      </w:tr>
      <w:tr w:rsidR="00290D2B"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lastRenderedPageBreak/>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Chuyển mục đích sử dụng từ đất trồng lúa kém hiệu quả sang đất nuôi trồng thủy sản kết hợp kinh doang dịch vụ (Hồ câu sinh thái)</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Xuân Lũng</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3,30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08/2017/NQ-HĐND</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V</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Đất phát triển hạ tầng</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1</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Đất xây dựng công viên, quảng trường, tượng đài, bia tưởng niệm</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p>
        </w:tc>
      </w:tr>
      <w:tr w:rsidR="00290D2B"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color w:val="000000"/>
                <w:sz w:val="20"/>
                <w:szCs w:val="20"/>
              </w:rPr>
            </w:pPr>
            <w:r w:rsidRPr="006022C9">
              <w:rPr>
                <w:color w:val="000000"/>
                <w:sz w:val="20"/>
                <w:szCs w:val="20"/>
              </w:rPr>
              <w:t>Xây dựng đài tưởng niệm liệt sỹ TT Hùng Sơn</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Khu Đồng Đình, TT Hùng Sơn</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0,30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 Quyết định số 3124/QĐ-UBND ngày 15/9/2017 của UBND huyện Lâm Thao về việc phê duyệt chủ trương đầu tư</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2</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Đất xây dựng cơ sở giáo dục và đào tạo</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mở rộng trường mầm non 1 xã Tứ Xã</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Tứ Xã</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0,40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mở rộng trường mầm non 2 xã Tứ Xã</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Khu 3 - Xã Tứ Xã</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0,60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mở rộng trường tiểu học Tiên Kiên</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Khu 5 - xã Tiên Kiên</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0,25</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xây dựng trường mầm non bán trú 3 xã Cao Xá</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Khu Dục Mỹ - Xã Cao Xã</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0,28</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Mở rộng trường mầm non xã Hợp Hải</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Khu 4, xã Hợp Hải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0,10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mở rộng trường tiểu học và THCS Cao Mại (sân hoạt động thể chất)</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TT Lâm Thao</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0,78</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Dự án thuộc NQ 19/2014/NQ-HĐND được thực hiện chuyển tiếp</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3</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Đất xây dựng cơ sở thể dục thể thao</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xây dựng sân thể thao cộng đồng dân cư số 8, số 9 xã Sơn Vi</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Khu 8, Khu 9, xã Sơn Vi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0,15</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xây dựng sân thể thao cộng đồng dân cư số 5, số 6</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Khu 5, khu 6, xã Sơn Vi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0,15</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4</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Đất giao thông</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xử lý điểm đen giao thông tại Km11+900/QL32C</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TT. Lâm Thao</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0,15</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LRAMP</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Xuân Lũng</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0,24</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đầu tư cải tạo nâng cấp tuyến đường liên xã đoạn từ xã Vĩnh Lại đi xã Tứ Xã, huyện Lâm Thao</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Vĩnh Lại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0,14</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đầu tư cải tạo nâng cấp tuyến đường từ QL 32C đi TL 324 đoạn qua TT Lâm Thao</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TT Lâm Thao</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0,50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3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mở rộng đường giao thông nội đồng kết hợp kênh tưới tiêu nội đồng các xã: Sơn Vi, Hợp Hải, Xuân Huy, Bản Nguyên, Tứ Xã, Vĩnh Lại</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Sơn Vi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0,51</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Hợp Hải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1,20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Xuân Huy</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0,11</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Bản Nguyên</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2,80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Tứ Xã</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1,20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Vĩnh Lại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1,40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6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mở rộng đường giao thông nông thôn xã Thạch Sơn</w:t>
            </w:r>
          </w:p>
        </w:tc>
        <w:tc>
          <w:tcPr>
            <w:tcW w:w="2126" w:type="dxa"/>
            <w:tcBorders>
              <w:top w:val="nil"/>
              <w:left w:val="nil"/>
              <w:bottom w:val="single" w:sz="4" w:space="0" w:color="auto"/>
              <w:right w:val="single" w:sz="4" w:space="0" w:color="auto"/>
            </w:tcBorders>
            <w:shd w:val="clear" w:color="000000" w:fill="FFFFFF"/>
            <w:vAlign w:val="center"/>
            <w:hideMark/>
          </w:tcPr>
          <w:p w:rsidR="007E3E64" w:rsidRPr="006022C9" w:rsidRDefault="00290D2B" w:rsidP="007E3E64">
            <w:pPr>
              <w:jc w:val="center"/>
              <w:rPr>
                <w:sz w:val="20"/>
                <w:szCs w:val="20"/>
              </w:rPr>
            </w:pPr>
            <w:r w:rsidRPr="006022C9">
              <w:rPr>
                <w:sz w:val="20"/>
                <w:szCs w:val="20"/>
              </w:rPr>
              <w:t>Ngã tư Ô. Huy Đào - Chợ Đồng Triền</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0,60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6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A05BBF" w:rsidP="00A05BBF">
            <w:pPr>
              <w:rPr>
                <w:sz w:val="20"/>
                <w:szCs w:val="20"/>
              </w:rPr>
            </w:pPr>
            <w:r w:rsidRPr="006022C9">
              <w:rPr>
                <w:sz w:val="20"/>
                <w:szCs w:val="20"/>
              </w:rPr>
              <w:t>Dự án mở rộng đường giao thông nông thôn xã Thạch Sơn</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Nhà Lối - đi xã Xuân Lũng, Xã Thạch Sơn</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0,24</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3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đầu tư cải tạo nâng cấp giao thông, thủy lợi nội đồng các xã: Cao Xá, Vĩnh Lại, Tứ Xã, Sơn Vi, Bản Nguyên, Sơn Dương, Kinh Kệ, Hợp Hải</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Cao Xá</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0,80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Vĩnh Lại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0,70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Tứ Xã</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0,25</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Sơn Vi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0,35</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Bản Nguyên</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0,30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Sơn Dương</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0,20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Kinh Kệ</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0,20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Hợp Hải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0,20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cải tạo, gia cố và nâng cấp tuyến đê tả sông Thao đoạn km64 - Km80,1 huyện Lâm Thao</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TT Lâm Thao</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1,00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Hợp Hải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1,50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Xuân Huy</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1,50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290D2B" w:rsidRPr="006022C9" w:rsidRDefault="00290D2B"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Thạch Sơn</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1,00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cải tạo, nâng cấp tuyến đường từ QL32C đi Sơn Vi (đoạn từ xóm Thùy Nhật đến TT GDTX - Hướng Nghiệp và Công an huyện</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Thị trấn Lâm Thao</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0,46</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QĐ 3718/QĐ-UBND (KH 2017)</w:t>
            </w:r>
          </w:p>
        </w:tc>
      </w:tr>
      <w:tr w:rsidR="00290D2B"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cải tạo nâng cấp tỉnh lộ 324B từ Cao Xá đi Bản Nguyên</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Xã Cao Xá; xã Tứ Xã; xã Bản Nguyên</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2,70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Dự án thuộc NQ 19/2014/NQ-HĐND được thực hiện chuyển tiếp; Tại QĐ số 153/QĐ-UBND ngày 26/01/2015 của UBND tỉnh V/v phê duyệt dự án đầu tư</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5</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Đất thủy lợi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p>
        </w:tc>
      </w:tr>
      <w:tr w:rsidR="00290D2B"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xây dựng hệ thống kênh tưới tiêu kết hợp đường giao thông từ Khu di tích lịch sử Đền Hùng đi cầu Phong Châu</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TT. Lâm Thao</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3,67</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08/2017/NQ-HĐND</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cải tạo, nâng cấp hệ thống ruột tiêu ngòi Vĩnh Mộ</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Cao Xá</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1,50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08/2017/NQ-HĐND</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6</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Đất công trình năng lượng</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Xây dựng các công trình Đường dây và trạm biến áp</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Các xã, thị trấn</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0,02</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xây dựng trạm biến áp 110 KV</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Xã Kinh Kệ</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0,50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290D2B"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chống quá tải trạm trung gian Vĩnh Mộ; các TBA Cao Xã, Sơn Dương, Sơn Vi, Hợp hải; Chống quá tải TBA Xuân Huy, Cao Xá, Sơn Dương</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Các xã: Cao Xá, Sơn Dương, Sơn Vi, Hợp Hải, Xuân Huy</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0,11</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08/2017/NQ-HĐND</w:t>
            </w:r>
          </w:p>
        </w:tc>
      </w:tr>
      <w:tr w:rsidR="00290D2B"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b/>
                <w:bCs/>
                <w:sz w:val="20"/>
                <w:szCs w:val="20"/>
              </w:rPr>
            </w:pPr>
            <w:r w:rsidRPr="006022C9">
              <w:rPr>
                <w:b/>
                <w:bCs/>
                <w:sz w:val="20"/>
                <w:szCs w:val="20"/>
              </w:rPr>
              <w:t>VI</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290D2B" w:rsidRPr="006022C9" w:rsidRDefault="00290D2B" w:rsidP="00A05BBF">
            <w:pPr>
              <w:rPr>
                <w:b/>
                <w:bCs/>
                <w:sz w:val="20"/>
                <w:szCs w:val="20"/>
              </w:rPr>
            </w:pPr>
            <w:r w:rsidRPr="006022C9">
              <w:rPr>
                <w:b/>
                <w:bCs/>
                <w:sz w:val="20"/>
                <w:szCs w:val="20"/>
              </w:rPr>
              <w:t>Đất bãi thải, xử lý chất thải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bãi tập kết thu gom, xử lý rác thải tại xã Hợp Hải</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Khu 1 - Xã Hợp Hải</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0,20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10/2016/NQ-HĐND</w:t>
            </w:r>
          </w:p>
        </w:tc>
      </w:tr>
      <w:tr w:rsidR="00290D2B"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rPr>
                <w:sz w:val="20"/>
                <w:szCs w:val="20"/>
              </w:rPr>
            </w:pPr>
            <w:r w:rsidRPr="006022C9">
              <w:rPr>
                <w:sz w:val="20"/>
                <w:szCs w:val="20"/>
              </w:rPr>
              <w:t>Dự án bãi tập kết thu gom, xử lý rác thải</w:t>
            </w:r>
          </w:p>
        </w:tc>
        <w:tc>
          <w:tcPr>
            <w:tcW w:w="2126"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A05BBF">
            <w:pPr>
              <w:jc w:val="center"/>
              <w:rPr>
                <w:sz w:val="20"/>
                <w:szCs w:val="20"/>
              </w:rPr>
            </w:pPr>
            <w:r w:rsidRPr="006022C9">
              <w:rPr>
                <w:sz w:val="20"/>
                <w:szCs w:val="20"/>
              </w:rPr>
              <w:t>TT Hùng Sơn</w:t>
            </w:r>
          </w:p>
        </w:tc>
        <w:tc>
          <w:tcPr>
            <w:tcW w:w="709" w:type="dxa"/>
            <w:tcBorders>
              <w:top w:val="nil"/>
              <w:left w:val="nil"/>
              <w:bottom w:val="single" w:sz="4" w:space="0" w:color="auto"/>
              <w:right w:val="single" w:sz="4" w:space="0" w:color="auto"/>
            </w:tcBorders>
            <w:shd w:val="clear" w:color="000000" w:fill="FFFFFF"/>
            <w:vAlign w:val="center"/>
            <w:hideMark/>
          </w:tcPr>
          <w:p w:rsidR="00290D2B" w:rsidRPr="006022C9" w:rsidRDefault="00290D2B" w:rsidP="001A13D2">
            <w:pPr>
              <w:jc w:val="center"/>
              <w:rPr>
                <w:sz w:val="20"/>
                <w:szCs w:val="20"/>
              </w:rPr>
            </w:pPr>
            <w:r w:rsidRPr="006022C9">
              <w:rPr>
                <w:sz w:val="20"/>
                <w:szCs w:val="20"/>
              </w:rPr>
              <w:t>0,10</w:t>
            </w:r>
          </w:p>
        </w:tc>
        <w:tc>
          <w:tcPr>
            <w:tcW w:w="2409" w:type="dxa"/>
            <w:tcBorders>
              <w:top w:val="nil"/>
              <w:left w:val="nil"/>
              <w:bottom w:val="single" w:sz="4" w:space="0" w:color="auto"/>
              <w:right w:val="single" w:sz="4" w:space="0" w:color="auto"/>
            </w:tcBorders>
            <w:shd w:val="clear" w:color="000000" w:fill="FFFFFF"/>
            <w:vAlign w:val="center"/>
          </w:tcPr>
          <w:p w:rsidR="00290D2B" w:rsidRPr="00290D2B" w:rsidRDefault="00290D2B" w:rsidP="001A13D2">
            <w:pPr>
              <w:jc w:val="center"/>
              <w:rPr>
                <w:sz w:val="20"/>
                <w:szCs w:val="20"/>
              </w:rPr>
            </w:pPr>
            <w:r w:rsidRPr="00290D2B">
              <w:rPr>
                <w:sz w:val="20"/>
                <w:szCs w:val="20"/>
              </w:rPr>
              <w:t>NQ 07/2015/NQ-HĐND</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p>
        </w:tc>
        <w:tc>
          <w:tcPr>
            <w:tcW w:w="3969" w:type="dxa"/>
            <w:tcBorders>
              <w:top w:val="nil"/>
              <w:left w:val="nil"/>
              <w:bottom w:val="single" w:sz="4" w:space="0" w:color="auto"/>
              <w:right w:val="single" w:sz="4" w:space="0" w:color="auto"/>
            </w:tcBorders>
            <w:shd w:val="clear" w:color="000000" w:fill="FFFFFF"/>
            <w:vAlign w:val="center"/>
            <w:hideMark/>
          </w:tcPr>
          <w:p w:rsidR="00F5350C" w:rsidRPr="00F5350C" w:rsidRDefault="00F5350C" w:rsidP="00A05BBF">
            <w:pPr>
              <w:rPr>
                <w:color w:val="FF0000"/>
                <w:sz w:val="20"/>
                <w:szCs w:val="20"/>
              </w:rPr>
            </w:pPr>
            <w:r w:rsidRPr="00F5350C">
              <w:rPr>
                <w:color w:val="FF0000"/>
                <w:sz w:val="20"/>
                <w:szCs w:val="20"/>
              </w:rPr>
              <w:t>Dự án bãi tập kết thu gom, xử lý rác thải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914B7C">
            <w:pPr>
              <w:jc w:val="center"/>
              <w:rPr>
                <w:sz w:val="20"/>
                <w:szCs w:val="20"/>
              </w:rPr>
            </w:pPr>
            <w:r>
              <w:rPr>
                <w:sz w:val="20"/>
                <w:szCs w:val="20"/>
              </w:rPr>
              <w:t xml:space="preserve">Khu 8 - </w:t>
            </w:r>
            <w:r w:rsidRPr="006022C9">
              <w:rPr>
                <w:sz w:val="20"/>
                <w:szCs w:val="20"/>
              </w:rPr>
              <w:t>TT Hùng Sơn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0,10</w:t>
            </w:r>
          </w:p>
        </w:tc>
        <w:tc>
          <w:tcPr>
            <w:tcW w:w="2409" w:type="dxa"/>
            <w:tcBorders>
              <w:top w:val="nil"/>
              <w:left w:val="nil"/>
              <w:bottom w:val="single" w:sz="4" w:space="0" w:color="auto"/>
              <w:right w:val="single" w:sz="4" w:space="0" w:color="auto"/>
            </w:tcBorders>
            <w:shd w:val="clear" w:color="000000" w:fill="FFFFFF"/>
            <w:vAlign w:val="center"/>
          </w:tcPr>
          <w:p w:rsidR="00F5350C" w:rsidRPr="00C33E5B" w:rsidRDefault="00F5350C" w:rsidP="001A13D2">
            <w:pPr>
              <w:jc w:val="center"/>
              <w:rPr>
                <w:sz w:val="20"/>
                <w:szCs w:val="20"/>
              </w:rPr>
            </w:pPr>
            <w:r w:rsidRPr="00C33E5B">
              <w:rPr>
                <w:sz w:val="20"/>
                <w:szCs w:val="20"/>
              </w:rPr>
              <w:t>QĐ 3718/QĐ</w:t>
            </w:r>
            <w:r>
              <w:rPr>
                <w:sz w:val="20"/>
                <w:szCs w:val="20"/>
              </w:rPr>
              <w:t>/UBND (KH 2017)</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p>
        </w:tc>
        <w:tc>
          <w:tcPr>
            <w:tcW w:w="3969" w:type="dxa"/>
            <w:tcBorders>
              <w:top w:val="nil"/>
              <w:left w:val="nil"/>
              <w:bottom w:val="single" w:sz="4" w:space="0" w:color="auto"/>
              <w:right w:val="single" w:sz="4" w:space="0" w:color="auto"/>
            </w:tcBorders>
            <w:shd w:val="clear" w:color="000000" w:fill="FFFFFF"/>
            <w:vAlign w:val="center"/>
            <w:hideMark/>
          </w:tcPr>
          <w:p w:rsidR="00F5350C" w:rsidRPr="00F5350C" w:rsidRDefault="00F5350C" w:rsidP="00A05BBF">
            <w:pPr>
              <w:rPr>
                <w:color w:val="FF0000"/>
                <w:sz w:val="20"/>
                <w:szCs w:val="20"/>
              </w:rPr>
            </w:pPr>
            <w:r w:rsidRPr="00F5350C">
              <w:rPr>
                <w:color w:val="FF0000"/>
                <w:sz w:val="20"/>
                <w:szCs w:val="20"/>
              </w:rPr>
              <w:t>Dự án bãi tập kết thu gom, xử lý rác thải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Pr>
                <w:sz w:val="20"/>
                <w:szCs w:val="20"/>
              </w:rPr>
              <w:t>Khu M</w:t>
            </w:r>
            <w:r w:rsidRPr="00F5350C">
              <w:rPr>
                <w:sz w:val="20"/>
                <w:szCs w:val="20"/>
              </w:rPr>
              <w:t>ùa</w:t>
            </w:r>
            <w:r>
              <w:rPr>
                <w:sz w:val="20"/>
                <w:szCs w:val="20"/>
              </w:rPr>
              <w:t xml:space="preserve"> </w:t>
            </w:r>
            <w:r w:rsidRPr="00F5350C">
              <w:rPr>
                <w:sz w:val="20"/>
                <w:szCs w:val="20"/>
              </w:rPr>
              <w:t>Ấu</w:t>
            </w:r>
            <w:r>
              <w:rPr>
                <w:sz w:val="20"/>
                <w:szCs w:val="20"/>
              </w:rPr>
              <w:t xml:space="preserve"> – X</w:t>
            </w:r>
            <w:r w:rsidRPr="00F5350C">
              <w:rPr>
                <w:sz w:val="20"/>
                <w:szCs w:val="20"/>
              </w:rPr>
              <w:t>ã</w:t>
            </w:r>
            <w:r>
              <w:rPr>
                <w:sz w:val="20"/>
                <w:szCs w:val="20"/>
              </w:rPr>
              <w:t xml:space="preserve"> T</w:t>
            </w:r>
            <w:r w:rsidRPr="00F5350C">
              <w:rPr>
                <w:sz w:val="20"/>
                <w:szCs w:val="20"/>
              </w:rPr>
              <w:t>ứ</w:t>
            </w:r>
            <w:r>
              <w:rPr>
                <w:sz w:val="20"/>
                <w:szCs w:val="20"/>
              </w:rPr>
              <w:t xml:space="preserve"> X</w:t>
            </w:r>
            <w:r w:rsidRPr="00F5350C">
              <w:rPr>
                <w:sz w:val="20"/>
                <w:szCs w:val="20"/>
              </w:rPr>
              <w:t>ã</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Pr>
                <w:sz w:val="20"/>
                <w:szCs w:val="20"/>
              </w:rPr>
              <w:t>0,10</w:t>
            </w:r>
          </w:p>
        </w:tc>
        <w:tc>
          <w:tcPr>
            <w:tcW w:w="2409" w:type="dxa"/>
            <w:tcBorders>
              <w:top w:val="nil"/>
              <w:left w:val="nil"/>
              <w:bottom w:val="single" w:sz="4" w:space="0" w:color="auto"/>
              <w:right w:val="single" w:sz="4" w:space="0" w:color="auto"/>
            </w:tcBorders>
            <w:shd w:val="clear" w:color="000000" w:fill="FFFFFF"/>
            <w:vAlign w:val="center"/>
          </w:tcPr>
          <w:p w:rsidR="00F5350C" w:rsidRPr="00C33E5B" w:rsidRDefault="00F5350C" w:rsidP="001A13D2">
            <w:pPr>
              <w:jc w:val="center"/>
              <w:rPr>
                <w:sz w:val="20"/>
                <w:szCs w:val="20"/>
              </w:rPr>
            </w:pPr>
            <w:r w:rsidRPr="00C33E5B">
              <w:rPr>
                <w:sz w:val="20"/>
                <w:szCs w:val="20"/>
              </w:rPr>
              <w:t>QĐ 3718/QĐ</w:t>
            </w:r>
            <w:r>
              <w:rPr>
                <w:sz w:val="20"/>
                <w:szCs w:val="20"/>
              </w:rPr>
              <w:t>/UBND (KH 2017)</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VII</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Đất ở tại đô thị</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1</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Thị trấn Hùng Sơn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3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đô thị mới TT Hùng Sơn</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xml:space="preserve">Khu 5 </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0,60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w:t>
            </w:r>
            <w:r>
              <w:rPr>
                <w:sz w:val="20"/>
                <w:szCs w:val="20"/>
              </w:rPr>
              <w:t>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b/>
                <w:bC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đô thị mới TT Hùng Sơn</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xml:space="preserve">Khu 13  </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0,40</w:t>
            </w:r>
          </w:p>
        </w:tc>
        <w:tc>
          <w:tcPr>
            <w:tcW w:w="2409" w:type="dxa"/>
            <w:vMerge w:val="restart"/>
            <w:tcBorders>
              <w:top w:val="nil"/>
              <w:left w:val="nil"/>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w:t>
            </w:r>
            <w:r>
              <w:rPr>
                <w:sz w:val="20"/>
                <w:szCs w:val="20"/>
              </w:rPr>
              <w:t xml:space="preserve">D; </w:t>
            </w:r>
            <w:r w:rsidRPr="00290D2B">
              <w:rPr>
                <w:sz w:val="20"/>
                <w:szCs w:val="20"/>
              </w:rPr>
              <w:t>Quyết định số 1549/QĐ-UBND; Quyết định số 1556/QĐ-UBND ngày 04/5/2017 của UBND huyện Lâm về việc phê duyệt quy hoạch chi tiết tỷ lệ 1/500</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b/>
                <w:bC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đô thị mới TT Hùng Sơn</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xml:space="preserve">Khu Đồng </w:t>
            </w:r>
            <w:proofErr w:type="gramStart"/>
            <w:r w:rsidRPr="006022C9">
              <w:rPr>
                <w:sz w:val="20"/>
                <w:szCs w:val="20"/>
              </w:rPr>
              <w:t>Giang  -</w:t>
            </w:r>
            <w:proofErr w:type="gramEnd"/>
            <w:r w:rsidRPr="006022C9">
              <w:rPr>
                <w:sz w:val="20"/>
                <w:szCs w:val="20"/>
              </w:rPr>
              <w:t xml:space="preserve"> TT. Hùng Sơn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2,20</w:t>
            </w:r>
          </w:p>
        </w:tc>
        <w:tc>
          <w:tcPr>
            <w:tcW w:w="2409" w:type="dxa"/>
            <w:vMerge/>
            <w:tcBorders>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chuyển mục đích trong khu dân cư, xem ghép trong khu dân cư</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1, khu 2, … khu 16 - TT Hùng Sơn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0,50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Pr>
                <w:sz w:val="20"/>
                <w:szCs w:val="20"/>
              </w:rPr>
              <w:t>Q</w:t>
            </w:r>
            <w:r w:rsidRPr="00A05BBF">
              <w:rPr>
                <w:sz w:val="20"/>
                <w:szCs w:val="20"/>
              </w:rPr>
              <w:t>Đ</w:t>
            </w:r>
            <w:r>
              <w:rPr>
                <w:sz w:val="20"/>
                <w:szCs w:val="20"/>
              </w:rPr>
              <w:t xml:space="preserve"> 3718/Q</w:t>
            </w:r>
            <w:r w:rsidRPr="00A05BBF">
              <w:rPr>
                <w:sz w:val="20"/>
                <w:szCs w:val="20"/>
              </w:rPr>
              <w:t>Đ</w:t>
            </w:r>
            <w:r>
              <w:rPr>
                <w:sz w:val="20"/>
                <w:szCs w:val="20"/>
              </w:rPr>
              <w:t>-UBND (KH 2017)</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2</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Thị trấn Lâm Thao</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12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Đấu giá quyền sử dụng đất</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Đồng Nhà Lạnh (Dưới) - TT. Lâm Thao</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6,70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 Quyết định số 3063/QĐ-UBND ngày 07/9/2017 của UBND huyện Lâm Thao về phê duyệt quy hoạch chi tiết tỷ lệ 1/500 khu nhà ở đô thị</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chuyển mục đích trong khu dân cư, xem ghép trong khu dân cư</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TT Lâm Thao</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0,40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Pr>
                <w:sz w:val="20"/>
                <w:szCs w:val="20"/>
              </w:rPr>
              <w:t>Q</w:t>
            </w:r>
            <w:r w:rsidRPr="00A05BBF">
              <w:rPr>
                <w:sz w:val="20"/>
                <w:szCs w:val="20"/>
              </w:rPr>
              <w:t>Đ</w:t>
            </w:r>
            <w:r>
              <w:rPr>
                <w:sz w:val="20"/>
                <w:szCs w:val="20"/>
              </w:rPr>
              <w:t xml:space="preserve"> 3718/Q</w:t>
            </w:r>
            <w:r w:rsidRPr="00A05BBF">
              <w:rPr>
                <w:sz w:val="20"/>
                <w:szCs w:val="20"/>
              </w:rPr>
              <w:t>Đ</w:t>
            </w:r>
            <w:r>
              <w:rPr>
                <w:sz w:val="20"/>
                <w:szCs w:val="20"/>
              </w:rPr>
              <w:t>-UBND (KH 2017)</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VIII</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Đất ở tại nông thôn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1</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Thạch Sơn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3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dân cư nông thôn mới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Đồng Cổng Đầm</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0,55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Đồng Nhà Bưởi</w:t>
            </w:r>
            <w:r>
              <w:rPr>
                <w:sz w:val="20"/>
                <w:szCs w:val="20"/>
              </w:rPr>
              <w:t xml:space="preserve"> v</w:t>
            </w:r>
            <w:r w:rsidRPr="00A05BBF">
              <w:rPr>
                <w:sz w:val="20"/>
                <w:szCs w:val="20"/>
              </w:rPr>
              <w:t>à</w:t>
            </w:r>
            <w:r>
              <w:rPr>
                <w:sz w:val="20"/>
                <w:szCs w:val="20"/>
              </w:rPr>
              <w:t xml:space="preserve"> b</w:t>
            </w:r>
            <w:r w:rsidRPr="00A05BBF">
              <w:rPr>
                <w:sz w:val="20"/>
                <w:szCs w:val="20"/>
              </w:rPr>
              <w:t>ổ</w:t>
            </w:r>
            <w:r>
              <w:rPr>
                <w:sz w:val="20"/>
                <w:szCs w:val="20"/>
              </w:rPr>
              <w:t xml:space="preserve"> sung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Pr>
                <w:sz w:val="20"/>
                <w:szCs w:val="20"/>
              </w:rPr>
              <w:t>0,4</w:t>
            </w:r>
            <w:r w:rsidRPr="006022C9">
              <w:rPr>
                <w:sz w:val="20"/>
                <w:szCs w:val="20"/>
              </w:rPr>
              <w:t>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r>
              <w:rPr>
                <w:sz w:val="20"/>
                <w:szCs w:val="20"/>
              </w:rPr>
              <w:t xml:space="preserve">; </w:t>
            </w:r>
            <w:r w:rsidRPr="00290D2B">
              <w:rPr>
                <w:sz w:val="20"/>
                <w:szCs w:val="20"/>
              </w:rPr>
              <w:t>NQ 08/2017/NQ-HĐND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xml:space="preserve">  Đồng Rổ</w:t>
            </w:r>
            <w:r>
              <w:rPr>
                <w:sz w:val="20"/>
                <w:szCs w:val="20"/>
              </w:rPr>
              <w:t xml:space="preserve"> v</w:t>
            </w:r>
            <w:r w:rsidRPr="00A05BBF">
              <w:rPr>
                <w:sz w:val="20"/>
                <w:szCs w:val="20"/>
              </w:rPr>
              <w:t>à</w:t>
            </w:r>
            <w:r>
              <w:rPr>
                <w:sz w:val="20"/>
                <w:szCs w:val="20"/>
              </w:rPr>
              <w:t xml:space="preserve"> b</w:t>
            </w:r>
            <w:r w:rsidRPr="00A05BBF">
              <w:rPr>
                <w:sz w:val="20"/>
                <w:szCs w:val="20"/>
              </w:rPr>
              <w:t>ổ</w:t>
            </w:r>
            <w:r>
              <w:rPr>
                <w:sz w:val="20"/>
                <w:szCs w:val="20"/>
              </w:rPr>
              <w:t xml:space="preserve"> sung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Pr>
                <w:sz w:val="20"/>
                <w:szCs w:val="20"/>
              </w:rPr>
              <w:t>0,9</w:t>
            </w:r>
            <w:r w:rsidRPr="006022C9">
              <w:rPr>
                <w:sz w:val="20"/>
                <w:szCs w:val="20"/>
              </w:rPr>
              <w:t>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r>
              <w:rPr>
                <w:sz w:val="20"/>
                <w:szCs w:val="20"/>
              </w:rPr>
              <w:t xml:space="preserve">; </w:t>
            </w:r>
            <w:r w:rsidRPr="00290D2B">
              <w:rPr>
                <w:sz w:val="20"/>
                <w:szCs w:val="20"/>
              </w:rPr>
              <w:t>NQ 08/2017/NQ-HĐND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xml:space="preserve">  Đồng Lời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hạ tầng khu dân cư</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Sao Bông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0,40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2</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Bản Nguyên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dân cư nông thôn mới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Hóc Ao khu 2</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0,50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3</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Xuân Huy</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dân cư nông thôn mới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Đồng Gió</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1,65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 QĐ số 1737/QĐ-UBND ngày 02/06/2017 về việc phê duyệt QH chi tiết tại địa bàn xã Xuân Huy</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hạ tầng khu dân cư</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Hố Ông Hân, Đồng Thần, Ao khu 3A</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0,74</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Dự án thuộc NQ 19/2014/NQ-HĐND được thực hiện chuyển tiếp</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4</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Xuân Lũng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dân cư nông thôn mới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Ao Cây Xi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lastRenderedPageBreak/>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hạ tầng khu dân cư</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Dọc Đầm, Cổng Trại, Rừng Cống- Xã Xuân Lũng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1,15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QĐ 3718/QĐ-UNBD (KH 2017)</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đấu giá quyền sử dụng đất</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Gò Củn - Xã Xuân Lũng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0,13</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QĐ 3718/QĐ-UNBD (KH 2017)</w:t>
            </w:r>
          </w:p>
        </w:tc>
      </w:tr>
      <w:tr w:rsidR="00F5350C"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hạ tầng khu dân cư</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color w:val="000000"/>
                <w:sz w:val="20"/>
                <w:szCs w:val="20"/>
              </w:rPr>
            </w:pPr>
            <w:r w:rsidRPr="006022C9">
              <w:rPr>
                <w:color w:val="000000"/>
                <w:sz w:val="20"/>
                <w:szCs w:val="20"/>
              </w:rPr>
              <w:t xml:space="preserve">Khu Mả Hán, Dọc Đầm, Cầu Đá, Cổng Trại, Gò Củn 1, Gò Củn 2 </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0,82</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QĐ 3718/QĐ-UNBD (KH 2017)</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5</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Tứ Xã</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3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dân cư nông thôn mới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Bờ Châu Lội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0,90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 Quyết định số 1787/QĐ-UBND ngày 15/6/2017 của UBND huyện Lâm Thao về phê duyệt quy hoạch chi tiết tỷ lệ 1/500</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Ao Khu 19</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1,00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Đấu giá quyền sử dụng đất</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Lò Gạch</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0,50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11 - khu 12</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0,40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hạ tầng khu dân cư</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Trằm Rằng Dưới - Xã Tứ Xã</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0,60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Dự án thuộc NQ 19/2014/NQ-HĐND được thực hiện chuyển tiếp</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6</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Kinh Kệ</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3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dân cư nông thôn mới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Bãi (Khu 5)</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0,34</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Bãi (Khu 8)</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0,34</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Ao Đình (Khu 8)</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0,34</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7</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Vĩnh Lại</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single" w:sz="4" w:space="0" w:color="auto"/>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dân cư nông thôn mới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Chăn Nuôi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0,70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 Quyết định số 1626/ QĐ-UBND ngày 17/5/2017 của UBND huyện Lâm Thao về việc phê duyệt quy hoạch chi tiết tỷ lệ 1/500</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Đấu giá quyền sử dụng đất</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Dộc (khu 2) - Xã Vĩnh Lại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0,70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hạ tầng khu dân cư</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Đập Tràn, khu Văn Điểm, ao khu 14, khu 4 - Xã Vĩnh Lại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1,40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QĐ 3718/QĐ-UNBD (KH 2017)</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8</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Sơn Dương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12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dân cư nông thôn mới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Đồng Nhà Rèo</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1,00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 Quyết định số 1605/QĐ-UBND; Quyết định số 1606/QĐ-UBND ngày 12/5/2017 của UBND huyện Lâm Thao về việc phê duyệt quy hoạch chi tiết tỷ lệ 1/500</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9</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Hợp Hải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dân cư nông thôn mới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5</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0,82</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  Quyết định số 1788/QĐ-UBND ngày 15/</w:t>
            </w:r>
            <w:r w:rsidR="001A13D2">
              <w:rPr>
                <w:sz w:val="20"/>
                <w:szCs w:val="20"/>
              </w:rPr>
              <w:t xml:space="preserve">6/2017 của UBND huyện </w:t>
            </w:r>
            <w:r w:rsidRPr="00290D2B">
              <w:rPr>
                <w:sz w:val="20"/>
                <w:szCs w:val="20"/>
              </w:rPr>
              <w:t>về việc phê duyệt quy hoạch chi tiết tỷ lệ 1/500</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lastRenderedPageBreak/>
              <w:t> </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đấu giá quyền sử dụng đất</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Đồng Lũy - Cội Lụ</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0,55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F5350C" w:rsidRPr="00290D2B" w:rsidTr="001A13D2">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10</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Tiên Kiên</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503"/>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hạ tầng khu dân cư</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Pr>
                <w:sz w:val="20"/>
                <w:szCs w:val="20"/>
              </w:rPr>
              <w:t>MuZin, Rừng Nhỡm</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Pr>
                <w:sz w:val="20"/>
                <w:szCs w:val="20"/>
              </w:rPr>
              <w:t>0,</w:t>
            </w:r>
            <w:r w:rsidRPr="006022C9">
              <w:rPr>
                <w:sz w:val="20"/>
                <w:szCs w:val="20"/>
              </w:rPr>
              <w:t>1</w:t>
            </w:r>
            <w:r>
              <w:rPr>
                <w:sz w:val="20"/>
                <w:szCs w:val="20"/>
              </w:rPr>
              <w:t>2</w:t>
            </w:r>
          </w:p>
        </w:tc>
        <w:tc>
          <w:tcPr>
            <w:tcW w:w="2409" w:type="dxa"/>
            <w:vMerge w:val="restart"/>
            <w:tcBorders>
              <w:top w:val="nil"/>
              <w:left w:val="nil"/>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 Quyết định số 1604/QĐ-UBND ngày 12/5/2017 của UBND huyện Lâm Thao về việc phê duyệt quy hoạch</w:t>
            </w: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Pr>
                <w:sz w:val="20"/>
                <w:szCs w:val="20"/>
              </w:rPr>
              <w:t>Ao C</w:t>
            </w:r>
            <w:r w:rsidRPr="006C3799">
              <w:rPr>
                <w:sz w:val="20"/>
                <w:szCs w:val="20"/>
              </w:rPr>
              <w:t>á</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Pr>
                <w:sz w:val="20"/>
                <w:szCs w:val="20"/>
              </w:rPr>
              <w:t>0,50</w:t>
            </w:r>
          </w:p>
        </w:tc>
        <w:tc>
          <w:tcPr>
            <w:tcW w:w="2409" w:type="dxa"/>
            <w:vMerge/>
            <w:tcBorders>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11</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Cao Xá</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6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khu dân cư nông thôn mới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Xóm Giữa (đường ra Đình)</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0,12</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9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Hạ Thôn (Ven Làng Ao Ông Ngọc)</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0,20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  QĐ số 2205/QĐ-UBND ngày 15/08/2017 về việc phê duyệt QH chi tiết tại địa bàn xã Cao Xá</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Ao Châu</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0,18</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Cổng Tề</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0,08</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Kiến Thiết</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15"/>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Cống Khóe (Bổ sung)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0,50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08/2017/NQ-HĐND</w:t>
            </w:r>
          </w:p>
        </w:tc>
      </w:tr>
      <w:tr w:rsidR="00F5350C" w:rsidRPr="00290D2B" w:rsidTr="001A13D2">
        <w:trPr>
          <w:trHeight w:val="315"/>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Ao Và (Bổ sung)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0,08</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08/2017/NQ-HĐND</w:t>
            </w:r>
          </w:p>
        </w:tc>
      </w:tr>
      <w:tr w:rsidR="00F5350C" w:rsidRPr="00290D2B" w:rsidTr="001A13D2">
        <w:trPr>
          <w:trHeight w:val="315"/>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Nương (Xóm Thành) (Bổ sung)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0,64</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08/2017/NQ-HĐND</w:t>
            </w:r>
          </w:p>
        </w:tc>
      </w:tr>
      <w:tr w:rsidR="00F5350C" w:rsidRPr="00290D2B" w:rsidTr="001A13D2">
        <w:trPr>
          <w:trHeight w:val="3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hạ tầng khu dân cư</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Đồng Giữa</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Ao Sẩm</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0,25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Gò Giữa</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0,20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QĐ 3718/QĐ-UNBD (KH 2017)</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Ao Tề</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0,24</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QĐ 3718/QĐ-UBND (KH 2017)</w:t>
            </w: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12</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Xã Sơn Vi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Đấu giá quyền sử dụng đất</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Cửa Nghìa</w:t>
            </w:r>
            <w:r>
              <w:rPr>
                <w:sz w:val="20"/>
                <w:szCs w:val="20"/>
              </w:rPr>
              <w:t xml:space="preserve"> v</w:t>
            </w:r>
            <w:r w:rsidRPr="00642A87">
              <w:rPr>
                <w:sz w:val="20"/>
                <w:szCs w:val="20"/>
              </w:rPr>
              <w:t>à</w:t>
            </w:r>
            <w:r>
              <w:rPr>
                <w:sz w:val="20"/>
                <w:szCs w:val="20"/>
              </w:rPr>
              <w:t xml:space="preserve"> b</w:t>
            </w:r>
            <w:r w:rsidRPr="00642A87">
              <w:rPr>
                <w:sz w:val="20"/>
                <w:szCs w:val="20"/>
              </w:rPr>
              <w:t>ổ</w:t>
            </w:r>
            <w:r>
              <w:rPr>
                <w:sz w:val="20"/>
                <w:szCs w:val="20"/>
              </w:rPr>
              <w:t xml:space="preserve"> sung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Pr>
                <w:sz w:val="20"/>
                <w:szCs w:val="20"/>
              </w:rPr>
              <w:t>0,9</w:t>
            </w:r>
            <w:r w:rsidRPr="006022C9">
              <w:rPr>
                <w:sz w:val="20"/>
                <w:szCs w:val="20"/>
              </w:rPr>
              <w:t>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r>
              <w:rPr>
                <w:sz w:val="20"/>
                <w:szCs w:val="20"/>
              </w:rPr>
              <w:t xml:space="preserve">; </w:t>
            </w:r>
            <w:r w:rsidRPr="00290D2B">
              <w:rPr>
                <w:sz w:val="20"/>
                <w:szCs w:val="20"/>
              </w:rPr>
              <w:t>NQ 08/2017/NQ-HĐND</w:t>
            </w:r>
          </w:p>
        </w:tc>
      </w:tr>
      <w:tr w:rsidR="00F5350C" w:rsidRPr="00290D2B" w:rsidTr="001A13D2">
        <w:trPr>
          <w:trHeight w:val="3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hạ tầng khu dân cư</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Huyện đội - Lâm Nghĩa</w:t>
            </w:r>
            <w:r>
              <w:rPr>
                <w:sz w:val="20"/>
                <w:szCs w:val="20"/>
              </w:rPr>
              <w:t xml:space="preserve"> v</w:t>
            </w:r>
            <w:r w:rsidRPr="00642A87">
              <w:rPr>
                <w:sz w:val="20"/>
                <w:szCs w:val="20"/>
              </w:rPr>
              <w:t>à</w:t>
            </w:r>
            <w:r>
              <w:rPr>
                <w:sz w:val="20"/>
                <w:szCs w:val="20"/>
              </w:rPr>
              <w:t xml:space="preserve"> b</w:t>
            </w:r>
            <w:r w:rsidRPr="00642A87">
              <w:rPr>
                <w:sz w:val="20"/>
                <w:szCs w:val="20"/>
              </w:rPr>
              <w:t>ổ</w:t>
            </w:r>
            <w:r>
              <w:rPr>
                <w:sz w:val="20"/>
                <w:szCs w:val="20"/>
              </w:rPr>
              <w:t xml:space="preserve"> sung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Pr>
                <w:sz w:val="20"/>
                <w:szCs w:val="20"/>
              </w:rPr>
              <w:t>1,10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r>
              <w:rPr>
                <w:sz w:val="20"/>
                <w:szCs w:val="20"/>
              </w:rPr>
              <w:t xml:space="preserve">; </w:t>
            </w:r>
            <w:r w:rsidRPr="00290D2B">
              <w:rPr>
                <w:sz w:val="20"/>
                <w:szCs w:val="20"/>
              </w:rPr>
              <w:t>NQ 08/2017/NQ-HĐND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Vườn Hành</w:t>
            </w:r>
            <w:r>
              <w:rPr>
                <w:sz w:val="20"/>
                <w:szCs w:val="20"/>
              </w:rPr>
              <w:t xml:space="preserve"> v</w:t>
            </w:r>
            <w:r w:rsidRPr="00642A87">
              <w:rPr>
                <w:sz w:val="20"/>
                <w:szCs w:val="20"/>
              </w:rPr>
              <w:t>à</w:t>
            </w:r>
            <w:r>
              <w:rPr>
                <w:sz w:val="20"/>
                <w:szCs w:val="20"/>
              </w:rPr>
              <w:t xml:space="preserve"> b</w:t>
            </w:r>
            <w:r w:rsidRPr="00642A87">
              <w:rPr>
                <w:sz w:val="20"/>
                <w:szCs w:val="20"/>
              </w:rPr>
              <w:t>ổ</w:t>
            </w:r>
            <w:r>
              <w:rPr>
                <w:sz w:val="20"/>
                <w:szCs w:val="20"/>
              </w:rPr>
              <w:t xml:space="preserve"> sung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Pr>
                <w:sz w:val="20"/>
                <w:szCs w:val="20"/>
              </w:rPr>
              <w:t>0,6</w:t>
            </w:r>
            <w:r w:rsidRPr="006022C9">
              <w:rPr>
                <w:sz w:val="20"/>
                <w:szCs w:val="20"/>
              </w:rPr>
              <w:t>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r>
              <w:rPr>
                <w:sz w:val="20"/>
                <w:szCs w:val="20"/>
              </w:rPr>
              <w:t xml:space="preserve">; </w:t>
            </w:r>
            <w:r w:rsidRPr="00290D2B">
              <w:rPr>
                <w:sz w:val="20"/>
                <w:szCs w:val="20"/>
              </w:rPr>
              <w:t>NQ 08/2017/NQ-HĐND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Quán Rùa</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Pr>
                <w:sz w:val="20"/>
                <w:szCs w:val="20"/>
              </w:rPr>
              <w:t>1,10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r>
              <w:rPr>
                <w:sz w:val="20"/>
                <w:szCs w:val="20"/>
              </w:rPr>
              <w:t xml:space="preserve">; </w:t>
            </w:r>
            <w:r w:rsidRPr="00290D2B">
              <w:rPr>
                <w:sz w:val="20"/>
                <w:szCs w:val="20"/>
              </w:rPr>
              <w:t>NQ 08/2017/NQ-HĐND</w:t>
            </w:r>
          </w:p>
        </w:tc>
      </w:tr>
      <w:tr w:rsidR="00F5350C" w:rsidRPr="00290D2B" w:rsidTr="001A13D2">
        <w:trPr>
          <w:trHeight w:val="315"/>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Đình Nội (Bổ sung)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0,60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08/2017/NQ-HĐND</w:t>
            </w: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13</w:t>
            </w:r>
          </w:p>
        </w:tc>
        <w:tc>
          <w:tcPr>
            <w:tcW w:w="6804" w:type="dxa"/>
            <w:gridSpan w:val="3"/>
            <w:tcBorders>
              <w:top w:val="single" w:sz="4" w:space="0" w:color="auto"/>
              <w:left w:val="nil"/>
              <w:bottom w:val="single" w:sz="4" w:space="0" w:color="auto"/>
              <w:right w:val="single" w:sz="4" w:space="0" w:color="auto"/>
            </w:tcBorders>
            <w:shd w:val="clear" w:color="000000" w:fill="FFFFFF"/>
            <w:vAlign w:val="center"/>
            <w:hideMark/>
          </w:tcPr>
          <w:p w:rsidR="00F5350C" w:rsidRPr="006C3799" w:rsidRDefault="00F5350C" w:rsidP="001A13D2">
            <w:pPr>
              <w:jc w:val="center"/>
              <w:rPr>
                <w:b/>
                <w:bCs/>
                <w:sz w:val="20"/>
                <w:szCs w:val="20"/>
              </w:rPr>
            </w:pPr>
            <w:r w:rsidRPr="006022C9">
              <w:rPr>
                <w:b/>
                <w:bCs/>
                <w:sz w:val="20"/>
                <w:szCs w:val="20"/>
              </w:rPr>
              <w:t>Dự án chuyển mục đích trong khu dân cư, xem ghép trong khu dân cư</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9B06AE" w:rsidRPr="00290D2B" w:rsidTr="0066269C">
        <w:trPr>
          <w:trHeight w:val="6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06AE" w:rsidRPr="006022C9" w:rsidRDefault="009B06AE" w:rsidP="00A05BBF">
            <w:pPr>
              <w:jc w:val="center"/>
              <w:rPr>
                <w:b/>
                <w:bCs/>
                <w:sz w:val="20"/>
                <w:szCs w:val="20"/>
              </w:rPr>
            </w:pPr>
            <w:r w:rsidRPr="006022C9">
              <w:rPr>
                <w:b/>
                <w:bCs/>
                <w:sz w:val="20"/>
                <w:szCs w:val="20"/>
              </w:rPr>
              <w:t> </w:t>
            </w:r>
          </w:p>
        </w:tc>
        <w:tc>
          <w:tcPr>
            <w:tcW w:w="3969" w:type="dxa"/>
            <w:vMerge w:val="restart"/>
            <w:tcBorders>
              <w:top w:val="single" w:sz="4" w:space="0" w:color="auto"/>
              <w:left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r w:rsidRPr="006022C9">
              <w:rPr>
                <w:sz w:val="20"/>
                <w:szCs w:val="20"/>
              </w:rPr>
              <w:t>Dự án chuyển mục đích, xen ghép trong khu dân cư của 14 xã, thị trấn</w:t>
            </w: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sidRPr="006022C9">
              <w:rPr>
                <w:sz w:val="20"/>
                <w:szCs w:val="20"/>
              </w:rPr>
              <w:t>Khu 1, khu 2….., khu 14 - Xã Bản Nguyên</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0,48</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9B06AE" w:rsidRPr="00290D2B" w:rsidTr="0066269C">
        <w:trPr>
          <w:trHeight w:val="600"/>
        </w:trPr>
        <w:tc>
          <w:tcPr>
            <w:tcW w:w="710" w:type="dxa"/>
            <w:vMerge/>
            <w:tcBorders>
              <w:top w:val="nil"/>
              <w:left w:val="single" w:sz="4" w:space="0" w:color="auto"/>
              <w:bottom w:val="single" w:sz="4" w:space="0" w:color="auto"/>
              <w:right w:val="single" w:sz="4" w:space="0" w:color="auto"/>
            </w:tcBorders>
            <w:vAlign w:val="center"/>
            <w:hideMark/>
          </w:tcPr>
          <w:p w:rsidR="009B06AE" w:rsidRPr="006022C9" w:rsidRDefault="009B06AE" w:rsidP="00A05BBF">
            <w:pPr>
              <w:rPr>
                <w:b/>
                <w:bCs/>
                <w:sz w:val="20"/>
                <w:szCs w:val="20"/>
              </w:rPr>
            </w:pPr>
          </w:p>
        </w:tc>
        <w:tc>
          <w:tcPr>
            <w:tcW w:w="3969" w:type="dxa"/>
            <w:vMerge/>
            <w:tcBorders>
              <w:left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sidRPr="006022C9">
              <w:rPr>
                <w:sz w:val="20"/>
                <w:szCs w:val="20"/>
              </w:rPr>
              <w:t>Khu 1, khu 2, khu3…. Khu 23 - Xã Cao Xá</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0,30</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9B06AE" w:rsidRPr="00290D2B" w:rsidTr="0066269C">
        <w:trPr>
          <w:trHeight w:val="600"/>
        </w:trPr>
        <w:tc>
          <w:tcPr>
            <w:tcW w:w="710" w:type="dxa"/>
            <w:vMerge/>
            <w:tcBorders>
              <w:top w:val="nil"/>
              <w:left w:val="single" w:sz="4" w:space="0" w:color="auto"/>
              <w:bottom w:val="single" w:sz="4" w:space="0" w:color="auto"/>
              <w:right w:val="single" w:sz="4" w:space="0" w:color="auto"/>
            </w:tcBorders>
            <w:vAlign w:val="center"/>
            <w:hideMark/>
          </w:tcPr>
          <w:p w:rsidR="009B06AE" w:rsidRPr="006022C9" w:rsidRDefault="009B06AE" w:rsidP="00A05BBF">
            <w:pPr>
              <w:rPr>
                <w:b/>
                <w:bCs/>
                <w:sz w:val="20"/>
                <w:szCs w:val="20"/>
              </w:rPr>
            </w:pPr>
          </w:p>
        </w:tc>
        <w:tc>
          <w:tcPr>
            <w:tcW w:w="3969" w:type="dxa"/>
            <w:vMerge/>
            <w:tcBorders>
              <w:left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sidRPr="006022C9">
              <w:rPr>
                <w:sz w:val="20"/>
                <w:szCs w:val="20"/>
              </w:rPr>
              <w:t>Khu 1, khu 2, khu 3, khu 4, khu 5 - Xã Hợp Hải</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0,28</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9B06AE" w:rsidRPr="00290D2B" w:rsidTr="0066269C">
        <w:trPr>
          <w:trHeight w:val="300"/>
        </w:trPr>
        <w:tc>
          <w:tcPr>
            <w:tcW w:w="710" w:type="dxa"/>
            <w:vMerge/>
            <w:tcBorders>
              <w:top w:val="nil"/>
              <w:left w:val="single" w:sz="4" w:space="0" w:color="auto"/>
              <w:bottom w:val="single" w:sz="4" w:space="0" w:color="auto"/>
              <w:right w:val="single" w:sz="4" w:space="0" w:color="auto"/>
            </w:tcBorders>
            <w:vAlign w:val="center"/>
            <w:hideMark/>
          </w:tcPr>
          <w:p w:rsidR="009B06AE" w:rsidRPr="006022C9" w:rsidRDefault="009B06AE" w:rsidP="00A05BBF">
            <w:pPr>
              <w:rPr>
                <w:b/>
                <w:bCs/>
                <w:sz w:val="20"/>
                <w:szCs w:val="20"/>
              </w:rPr>
            </w:pPr>
          </w:p>
        </w:tc>
        <w:tc>
          <w:tcPr>
            <w:tcW w:w="3969" w:type="dxa"/>
            <w:vMerge/>
            <w:tcBorders>
              <w:left w:val="single" w:sz="4" w:space="0" w:color="auto"/>
              <w:bottom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sidRPr="006022C9">
              <w:rPr>
                <w:sz w:val="20"/>
                <w:szCs w:val="20"/>
              </w:rPr>
              <w:t>Khu 1, khu 2…. Khu 8 - Xã Kinh Kệ</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0,28</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9B06AE" w:rsidRPr="00290D2B" w:rsidTr="0066269C">
        <w:trPr>
          <w:trHeight w:val="600"/>
        </w:trPr>
        <w:tc>
          <w:tcPr>
            <w:tcW w:w="710" w:type="dxa"/>
            <w:vMerge/>
            <w:tcBorders>
              <w:top w:val="nil"/>
              <w:left w:val="single" w:sz="4" w:space="0" w:color="auto"/>
              <w:bottom w:val="single" w:sz="4" w:space="0" w:color="auto"/>
              <w:right w:val="single" w:sz="4" w:space="0" w:color="auto"/>
            </w:tcBorders>
            <w:vAlign w:val="center"/>
            <w:hideMark/>
          </w:tcPr>
          <w:p w:rsidR="009B06AE" w:rsidRPr="006022C9" w:rsidRDefault="009B06AE" w:rsidP="00A05BBF">
            <w:pPr>
              <w:rPr>
                <w:b/>
                <w:bCs/>
                <w:sz w:val="20"/>
                <w:szCs w:val="20"/>
              </w:rPr>
            </w:pPr>
          </w:p>
        </w:tc>
        <w:tc>
          <w:tcPr>
            <w:tcW w:w="3969" w:type="dxa"/>
            <w:vMerge w:val="restart"/>
            <w:tcBorders>
              <w:top w:val="single" w:sz="4" w:space="0" w:color="auto"/>
              <w:left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r w:rsidRPr="006022C9">
              <w:rPr>
                <w:sz w:val="20"/>
                <w:szCs w:val="20"/>
              </w:rPr>
              <w:t>Dự án chuyển mục đích, xen ghép trong khu dân cư của 14 xã, thị trấn</w:t>
            </w: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Pr>
                <w:sz w:val="20"/>
                <w:szCs w:val="20"/>
              </w:rPr>
              <w:t>Khu 1</w:t>
            </w:r>
            <w:r w:rsidRPr="006022C9">
              <w:rPr>
                <w:sz w:val="20"/>
                <w:szCs w:val="20"/>
              </w:rPr>
              <w:t xml:space="preserve"> …, khu 8- Xã Sơn Dương</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0,28</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9B06AE" w:rsidRPr="00290D2B" w:rsidTr="0066269C">
        <w:trPr>
          <w:trHeight w:val="600"/>
        </w:trPr>
        <w:tc>
          <w:tcPr>
            <w:tcW w:w="710" w:type="dxa"/>
            <w:vMerge/>
            <w:tcBorders>
              <w:top w:val="nil"/>
              <w:left w:val="single" w:sz="4" w:space="0" w:color="auto"/>
              <w:bottom w:val="single" w:sz="4" w:space="0" w:color="auto"/>
              <w:right w:val="single" w:sz="4" w:space="0" w:color="auto"/>
            </w:tcBorders>
            <w:vAlign w:val="center"/>
            <w:hideMark/>
          </w:tcPr>
          <w:p w:rsidR="009B06AE" w:rsidRPr="006022C9" w:rsidRDefault="009B06AE" w:rsidP="00A05BBF">
            <w:pPr>
              <w:rPr>
                <w:b/>
                <w:bCs/>
                <w:sz w:val="20"/>
                <w:szCs w:val="20"/>
              </w:rPr>
            </w:pPr>
          </w:p>
        </w:tc>
        <w:tc>
          <w:tcPr>
            <w:tcW w:w="3969" w:type="dxa"/>
            <w:vMerge/>
            <w:tcBorders>
              <w:left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Pr>
                <w:sz w:val="20"/>
                <w:szCs w:val="20"/>
              </w:rPr>
              <w:t>Khu 1,</w:t>
            </w:r>
            <w:r w:rsidRPr="006022C9">
              <w:rPr>
                <w:sz w:val="20"/>
                <w:szCs w:val="20"/>
              </w:rPr>
              <w:t xml:space="preserve"> …, khu 18 - Xã Sơn Vi</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0,50</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9B06AE" w:rsidRPr="00290D2B" w:rsidTr="0066269C">
        <w:trPr>
          <w:trHeight w:val="300"/>
        </w:trPr>
        <w:tc>
          <w:tcPr>
            <w:tcW w:w="710" w:type="dxa"/>
            <w:vMerge/>
            <w:tcBorders>
              <w:top w:val="nil"/>
              <w:left w:val="single" w:sz="4" w:space="0" w:color="auto"/>
              <w:bottom w:val="single" w:sz="4" w:space="0" w:color="auto"/>
              <w:right w:val="single" w:sz="4" w:space="0" w:color="auto"/>
            </w:tcBorders>
            <w:vAlign w:val="center"/>
            <w:hideMark/>
          </w:tcPr>
          <w:p w:rsidR="009B06AE" w:rsidRPr="006022C9" w:rsidRDefault="009B06AE" w:rsidP="00A05BBF">
            <w:pPr>
              <w:rPr>
                <w:b/>
                <w:bCs/>
                <w:sz w:val="20"/>
                <w:szCs w:val="20"/>
              </w:rPr>
            </w:pPr>
          </w:p>
        </w:tc>
        <w:tc>
          <w:tcPr>
            <w:tcW w:w="3969" w:type="dxa"/>
            <w:vMerge/>
            <w:tcBorders>
              <w:left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Pr>
                <w:sz w:val="20"/>
                <w:szCs w:val="20"/>
              </w:rPr>
              <w:t>Khu 1,</w:t>
            </w:r>
            <w:r w:rsidRPr="006022C9">
              <w:rPr>
                <w:sz w:val="20"/>
                <w:szCs w:val="20"/>
              </w:rPr>
              <w:t>…khu 10- Thạch Sơn</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0,33</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9B06AE" w:rsidRPr="00290D2B" w:rsidTr="0066269C">
        <w:trPr>
          <w:trHeight w:val="300"/>
        </w:trPr>
        <w:tc>
          <w:tcPr>
            <w:tcW w:w="710" w:type="dxa"/>
            <w:vMerge/>
            <w:tcBorders>
              <w:top w:val="nil"/>
              <w:left w:val="single" w:sz="4" w:space="0" w:color="auto"/>
              <w:bottom w:val="single" w:sz="4" w:space="0" w:color="auto"/>
              <w:right w:val="single" w:sz="4" w:space="0" w:color="auto"/>
            </w:tcBorders>
            <w:vAlign w:val="center"/>
            <w:hideMark/>
          </w:tcPr>
          <w:p w:rsidR="009B06AE" w:rsidRPr="006022C9" w:rsidRDefault="009B06AE" w:rsidP="00A05BBF">
            <w:pPr>
              <w:rPr>
                <w:b/>
                <w:bCs/>
                <w:sz w:val="20"/>
                <w:szCs w:val="20"/>
              </w:rPr>
            </w:pPr>
          </w:p>
        </w:tc>
        <w:tc>
          <w:tcPr>
            <w:tcW w:w="3969" w:type="dxa"/>
            <w:vMerge/>
            <w:tcBorders>
              <w:left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Pr>
                <w:sz w:val="20"/>
                <w:szCs w:val="20"/>
              </w:rPr>
              <w:t>Khu 1</w:t>
            </w:r>
            <w:r w:rsidRPr="006022C9">
              <w:rPr>
                <w:sz w:val="20"/>
                <w:szCs w:val="20"/>
              </w:rPr>
              <w:t>…, khu 16 - Xã Tiên Kiên</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0,50</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9B06AE" w:rsidRPr="00290D2B" w:rsidTr="0066269C">
        <w:trPr>
          <w:trHeight w:val="300"/>
        </w:trPr>
        <w:tc>
          <w:tcPr>
            <w:tcW w:w="710" w:type="dxa"/>
            <w:vMerge/>
            <w:tcBorders>
              <w:top w:val="nil"/>
              <w:left w:val="single" w:sz="4" w:space="0" w:color="auto"/>
              <w:bottom w:val="single" w:sz="4" w:space="0" w:color="auto"/>
              <w:right w:val="single" w:sz="4" w:space="0" w:color="auto"/>
            </w:tcBorders>
            <w:vAlign w:val="center"/>
            <w:hideMark/>
          </w:tcPr>
          <w:p w:rsidR="009B06AE" w:rsidRPr="006022C9" w:rsidRDefault="009B06AE" w:rsidP="00A05BBF">
            <w:pPr>
              <w:rPr>
                <w:b/>
                <w:bCs/>
                <w:sz w:val="20"/>
                <w:szCs w:val="20"/>
              </w:rPr>
            </w:pPr>
          </w:p>
        </w:tc>
        <w:tc>
          <w:tcPr>
            <w:tcW w:w="3969" w:type="dxa"/>
            <w:vMerge/>
            <w:tcBorders>
              <w:left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sidRPr="006022C9">
              <w:rPr>
                <w:sz w:val="20"/>
                <w:szCs w:val="20"/>
              </w:rPr>
              <w:t>Khu 1, khu 2, … Khu 22 - Xã Tứ Xã</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0,28</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9B06AE" w:rsidRPr="00290D2B" w:rsidTr="0066269C">
        <w:trPr>
          <w:trHeight w:val="600"/>
        </w:trPr>
        <w:tc>
          <w:tcPr>
            <w:tcW w:w="710" w:type="dxa"/>
            <w:vMerge/>
            <w:tcBorders>
              <w:top w:val="nil"/>
              <w:left w:val="single" w:sz="4" w:space="0" w:color="auto"/>
              <w:bottom w:val="single" w:sz="4" w:space="0" w:color="auto"/>
              <w:right w:val="single" w:sz="4" w:space="0" w:color="auto"/>
            </w:tcBorders>
            <w:vAlign w:val="center"/>
            <w:hideMark/>
          </w:tcPr>
          <w:p w:rsidR="009B06AE" w:rsidRPr="006022C9" w:rsidRDefault="009B06AE" w:rsidP="00A05BBF">
            <w:pPr>
              <w:rPr>
                <w:b/>
                <w:bCs/>
                <w:sz w:val="20"/>
                <w:szCs w:val="20"/>
              </w:rPr>
            </w:pPr>
          </w:p>
        </w:tc>
        <w:tc>
          <w:tcPr>
            <w:tcW w:w="3969" w:type="dxa"/>
            <w:vMerge/>
            <w:tcBorders>
              <w:left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sidRPr="006022C9">
              <w:rPr>
                <w:sz w:val="20"/>
                <w:szCs w:val="20"/>
              </w:rPr>
              <w:t>Khu 1, khu2, khu3,…, khu 17 - Xã Vĩnh Lại</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0,33</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9B06AE" w:rsidRPr="00290D2B" w:rsidTr="0066269C">
        <w:trPr>
          <w:trHeight w:val="600"/>
        </w:trPr>
        <w:tc>
          <w:tcPr>
            <w:tcW w:w="710" w:type="dxa"/>
            <w:vMerge/>
            <w:tcBorders>
              <w:top w:val="nil"/>
              <w:left w:val="single" w:sz="4" w:space="0" w:color="auto"/>
              <w:bottom w:val="single" w:sz="4" w:space="0" w:color="auto"/>
              <w:right w:val="single" w:sz="4" w:space="0" w:color="auto"/>
            </w:tcBorders>
            <w:vAlign w:val="center"/>
            <w:hideMark/>
          </w:tcPr>
          <w:p w:rsidR="009B06AE" w:rsidRPr="006022C9" w:rsidRDefault="009B06AE" w:rsidP="00A05BBF">
            <w:pPr>
              <w:rPr>
                <w:b/>
                <w:bCs/>
                <w:sz w:val="20"/>
                <w:szCs w:val="20"/>
              </w:rPr>
            </w:pPr>
          </w:p>
        </w:tc>
        <w:tc>
          <w:tcPr>
            <w:tcW w:w="3969" w:type="dxa"/>
            <w:vMerge/>
            <w:tcBorders>
              <w:left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sidRPr="006022C9">
              <w:rPr>
                <w:sz w:val="20"/>
                <w:szCs w:val="20"/>
              </w:rPr>
              <w:t>Khu 1, khu 2,…, khu 11  - Xã Xuân Huy</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0,33</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9B06AE" w:rsidRPr="00290D2B" w:rsidTr="0066269C">
        <w:trPr>
          <w:trHeight w:val="600"/>
        </w:trPr>
        <w:tc>
          <w:tcPr>
            <w:tcW w:w="710" w:type="dxa"/>
            <w:vMerge/>
            <w:tcBorders>
              <w:top w:val="nil"/>
              <w:left w:val="single" w:sz="4" w:space="0" w:color="auto"/>
              <w:bottom w:val="single" w:sz="4" w:space="0" w:color="auto"/>
              <w:right w:val="single" w:sz="4" w:space="0" w:color="auto"/>
            </w:tcBorders>
            <w:vAlign w:val="center"/>
            <w:hideMark/>
          </w:tcPr>
          <w:p w:rsidR="009B06AE" w:rsidRPr="006022C9" w:rsidRDefault="009B06AE" w:rsidP="00A05BBF">
            <w:pPr>
              <w:rPr>
                <w:b/>
                <w:bCs/>
                <w:sz w:val="20"/>
                <w:szCs w:val="20"/>
              </w:rPr>
            </w:pPr>
          </w:p>
        </w:tc>
        <w:tc>
          <w:tcPr>
            <w:tcW w:w="3969" w:type="dxa"/>
            <w:vMerge/>
            <w:tcBorders>
              <w:left w:val="single" w:sz="4" w:space="0" w:color="auto"/>
              <w:bottom w:val="single" w:sz="4" w:space="0" w:color="auto"/>
              <w:right w:val="single" w:sz="4" w:space="0" w:color="auto"/>
            </w:tcBorders>
            <w:shd w:val="clear" w:color="000000" w:fill="FFFFFF"/>
            <w:vAlign w:val="center"/>
            <w:hideMark/>
          </w:tcPr>
          <w:p w:rsidR="009B06AE" w:rsidRPr="006022C9" w:rsidRDefault="009B06AE"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A05BBF">
            <w:pPr>
              <w:jc w:val="center"/>
              <w:rPr>
                <w:sz w:val="20"/>
                <w:szCs w:val="20"/>
              </w:rPr>
            </w:pPr>
            <w:r w:rsidRPr="006022C9">
              <w:rPr>
                <w:sz w:val="20"/>
                <w:szCs w:val="20"/>
              </w:rPr>
              <w:t>Khu 1, khu 2,…, khu 18- Xã Xuân Lũng</w:t>
            </w:r>
          </w:p>
        </w:tc>
        <w:tc>
          <w:tcPr>
            <w:tcW w:w="709" w:type="dxa"/>
            <w:tcBorders>
              <w:top w:val="nil"/>
              <w:left w:val="nil"/>
              <w:bottom w:val="single" w:sz="4" w:space="0" w:color="auto"/>
              <w:right w:val="single" w:sz="4" w:space="0" w:color="auto"/>
            </w:tcBorders>
            <w:shd w:val="clear" w:color="000000" w:fill="FFFFFF"/>
            <w:vAlign w:val="center"/>
            <w:hideMark/>
          </w:tcPr>
          <w:p w:rsidR="009B06AE" w:rsidRPr="006022C9" w:rsidRDefault="009B06AE" w:rsidP="001A13D2">
            <w:pPr>
              <w:jc w:val="center"/>
              <w:rPr>
                <w:sz w:val="20"/>
                <w:szCs w:val="20"/>
              </w:rPr>
            </w:pPr>
            <w:r w:rsidRPr="006022C9">
              <w:rPr>
                <w:sz w:val="20"/>
                <w:szCs w:val="20"/>
              </w:rPr>
              <w:t>0,33</w:t>
            </w:r>
          </w:p>
        </w:tc>
        <w:tc>
          <w:tcPr>
            <w:tcW w:w="2409" w:type="dxa"/>
            <w:tcBorders>
              <w:top w:val="nil"/>
              <w:left w:val="nil"/>
              <w:bottom w:val="single" w:sz="4" w:space="0" w:color="auto"/>
              <w:right w:val="single" w:sz="4" w:space="0" w:color="auto"/>
            </w:tcBorders>
            <w:shd w:val="clear" w:color="000000" w:fill="FFFFFF"/>
            <w:vAlign w:val="center"/>
          </w:tcPr>
          <w:p w:rsidR="009B06AE" w:rsidRPr="00290D2B" w:rsidRDefault="009B06AE" w:rsidP="001A13D2">
            <w:pPr>
              <w:jc w:val="center"/>
              <w:rPr>
                <w:sz w:val="20"/>
                <w:szCs w:val="20"/>
              </w:rPr>
            </w:pPr>
            <w:r w:rsidRPr="00290D2B">
              <w:rPr>
                <w:sz w:val="20"/>
                <w:szCs w:val="20"/>
              </w:rPr>
              <w:t>QĐ 3718/QĐ-UBND (KH 2017)</w:t>
            </w: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IX</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color w:val="000000"/>
                <w:sz w:val="20"/>
                <w:szCs w:val="20"/>
              </w:rPr>
            </w:pPr>
            <w:r w:rsidRPr="006022C9">
              <w:rPr>
                <w:b/>
                <w:bCs/>
                <w:color w:val="000000"/>
                <w:sz w:val="20"/>
                <w:szCs w:val="20"/>
              </w:rPr>
              <w:t>Đất xây dựng trụ sở cơ quan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trụ sở làm việc cho chi cục Thuế huyện Lâm Thao</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Lâm Thao, TT Lâm Thao</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0,57</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X</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Đất xây dựng trụ sở của tổ chức sự nghiệp</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9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color w:val="000000"/>
                <w:sz w:val="20"/>
                <w:szCs w:val="20"/>
              </w:rPr>
            </w:pPr>
            <w:r w:rsidRPr="006022C9">
              <w:rPr>
                <w:color w:val="000000"/>
                <w:sz w:val="20"/>
                <w:szCs w:val="20"/>
              </w:rPr>
              <w:t>Dự án xây dựng quỹ tín dụng thị trấn Hùng Sơn</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3, TT. Hùng Sơn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0,06</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Xây dựng trụ sở HTX nông nghiệp xã Hợp Hải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4, xã Hợp Hải, huyện Lâm Thao</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0,12</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08/2017/NQ-HĐND</w:t>
            </w:r>
          </w:p>
        </w:tc>
      </w:tr>
      <w:tr w:rsidR="00F5350C" w:rsidRPr="00290D2B" w:rsidTr="001A13D2">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XI</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Đất cơ sở tín ngưỡng</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b/>
                <w:bCs/>
                <w:sz w:val="20"/>
                <w:szCs w:val="20"/>
              </w:rPr>
            </w:pP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mở rộng đền Xa Lộc</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1, xã Tứ Xã</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0,20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XII</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Đất xây dựng nghĩa trang, nghĩa địa, nhà tang lễ, nhà hỏa táng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3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mở rộng, mở mới nghĩa trang, nghĩa địa các xã: Xuân Huy, Kinh Kệ, Vĩnh Lại, Sơn Dương, Xuân Lũng, Tiên Kiên</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Gò Đa - Xã Xuân Huy</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Đồng Gầu - xã Kinh Kệ</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0,50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Ngái - Xã Vĩnh Lại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0,25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6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Nhà Chạo, Nhà Sấu - Xã Sơn Dương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0,30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6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Rừng Giữa Lớn - Xuân Lũng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3,00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Đồi Tên Lửa (Khu 16)  - xã Tiên Kiên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2,20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mở rộng nghĩa trang nhân dân</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Gò Lác, xã Tứ Xã</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mở rộng nghĩa trang, nghĩa địa</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Đồng Giao (Mả Dẻ) - TT. Lâm Thao</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1,75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Dự án thuộc NQ 19/2014/NQ-HĐND được thực hiện chuyển tiếp</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mở rộng nghĩa trang, nghĩa địa</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Đường, xã Vĩnh Lại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0,55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Dự án thuộc NQ 19/2014/NQ-HĐND được thực hiện chuyển tiếp</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lastRenderedPageBreak/>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mở rộng nghĩa trang, nghĩa địa</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Miếu, khu Chăn Nuôi, khu Mèo Ngoài, khu Đuôi Dùng - Xã Hợp Hải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0,94</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Dự án thuộc NQ 19/2014/NQ-HĐND được thực hiện chuyển tiếp</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mở rộng nghĩa trang liệt sỹ, nghĩa trang nhân dân</w:t>
            </w:r>
            <w:r>
              <w:rPr>
                <w:sz w:val="20"/>
                <w:szCs w:val="20"/>
              </w:rPr>
              <w:t xml:space="preserve"> x</w:t>
            </w:r>
            <w:r w:rsidRPr="005F62B7">
              <w:rPr>
                <w:sz w:val="20"/>
                <w:szCs w:val="20"/>
              </w:rPr>
              <w:t>ã</w:t>
            </w:r>
            <w:r>
              <w:rPr>
                <w:sz w:val="20"/>
                <w:szCs w:val="20"/>
              </w:rPr>
              <w:t xml:space="preserve"> S</w:t>
            </w:r>
            <w:r w:rsidRPr="005F62B7">
              <w:rPr>
                <w:sz w:val="20"/>
                <w:szCs w:val="20"/>
              </w:rPr>
              <w:t>ơ</w:t>
            </w:r>
            <w:r>
              <w:rPr>
                <w:sz w:val="20"/>
                <w:szCs w:val="20"/>
              </w:rPr>
              <w:t>n Vi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xml:space="preserve">Khu 4, khu Đồng Vác, khu Rừng Núi, khu Vườn Sậu </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1,68</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Dự án thuộc NQ 19/2014/NQ-HĐND được thực hiện chuyển tiếp</w:t>
            </w: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mở rộng nghĩa trang liệt sỹ, nghĩa trang nhân dân</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1, Khu 2, khu 3 - Xã Bản Nguyên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1,20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Dự án thuộc NQ 19/2014/NQ-HĐND được thực hiện chuyển tiếp</w:t>
            </w: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color w:val="000000"/>
                <w:sz w:val="20"/>
                <w:szCs w:val="20"/>
              </w:rPr>
            </w:pPr>
            <w:r w:rsidRPr="006022C9">
              <w:rPr>
                <w:b/>
                <w:bCs/>
                <w:color w:val="000000"/>
                <w:sz w:val="20"/>
                <w:szCs w:val="20"/>
              </w:rPr>
              <w:t>XIII</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color w:val="000000"/>
                <w:sz w:val="20"/>
                <w:szCs w:val="20"/>
              </w:rPr>
            </w:pPr>
            <w:r w:rsidRPr="006022C9">
              <w:rPr>
                <w:b/>
                <w:bCs/>
                <w:color w:val="000000"/>
                <w:sz w:val="20"/>
                <w:szCs w:val="20"/>
              </w:rPr>
              <w:t>Đất xây dựng bãi tập kết vật liệu xây dựng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bãi tập kết vật liệu xây dựng</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color w:val="000000"/>
                <w:sz w:val="20"/>
                <w:szCs w:val="20"/>
              </w:rPr>
            </w:pPr>
            <w:r w:rsidRPr="006022C9">
              <w:rPr>
                <w:color w:val="000000"/>
                <w:sz w:val="20"/>
                <w:szCs w:val="20"/>
              </w:rPr>
              <w:t>Khu 17 - Xã Vĩnh Lại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1,00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734136">
              <w:rPr>
                <w:sz w:val="20"/>
                <w:szCs w:val="20"/>
              </w:rPr>
              <w:t>Văn bản chấp thuận chủ trương đầu tư số 1267/UBND-TNMT (Ô. Tinh); Văn bản chấp thuận chủ trương đầu tư số 1268/UBND-TNMT (Ô. Dũng); ngày 29/112/2016 của UBND huyện Lâm Thao</w:t>
            </w: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XIV</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Đất sinh hoạt cộng đồng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6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xây dựng nhà sinh hoạt cộng đồng khu dân cư các xã: Sơn Vi, Tứ Xã</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2, khu 6 - Xã Sơn Vi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0,16</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15"/>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8, xã Tứ Xã</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XV</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Đất cơ sở tín ngưỡng</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6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Xây dựng Đình làng Bồng Lạng</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5, xã Hợp Hải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0,10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QĐ 3718/QĐ-UBND (KH 2017)</w:t>
            </w: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XVI</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Đất nuôi trồng thủy sản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6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chuyển mục đích sử dụng đất từ đất lúa sang đất nuôi trồng thủy sản và trang trại chăn nuôi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Đồng Chiêm Sâu, Đồng Sào Trong, Đồng Rộc - Xã Bản Nguyên</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5,05</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F5350C" w:rsidRPr="00290D2B" w:rsidTr="001A13D2">
        <w:trPr>
          <w:trHeight w:val="3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b/>
                <w:bCs/>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Bờ Hồ, Nhà Do - Xã Sơn Vi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4,00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07/2015/NQ-HĐND</w:t>
            </w:r>
          </w:p>
        </w:tc>
      </w:tr>
      <w:tr w:rsidR="00F5350C" w:rsidRPr="00290D2B" w:rsidTr="001A13D2">
        <w:trPr>
          <w:trHeight w:val="60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 </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color w:val="000000"/>
                <w:sz w:val="20"/>
                <w:szCs w:val="20"/>
              </w:rPr>
            </w:pPr>
            <w:r w:rsidRPr="006022C9">
              <w:rPr>
                <w:color w:val="000000"/>
                <w:sz w:val="20"/>
                <w:szCs w:val="20"/>
              </w:rPr>
              <w:t>Dự án chuyển mục đích sử dụng đất từ đất lúa sang đất nuôi trồng thủy sản</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Bờ Đình, Khu 1, xã Sơn Vi</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4,00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600"/>
        </w:trPr>
        <w:tc>
          <w:tcPr>
            <w:tcW w:w="710"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b/>
                <w:bCs/>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Thắng Lợi - TT Lâm Thao</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2,00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NQ 10/2016/NQ-HĐND</w:t>
            </w:r>
          </w:p>
        </w:tc>
      </w:tr>
      <w:tr w:rsidR="00F5350C" w:rsidRPr="00290D2B" w:rsidTr="001A13D2">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jc w:val="center"/>
              <w:rPr>
                <w:b/>
                <w:bCs/>
                <w:sz w:val="20"/>
                <w:szCs w:val="20"/>
              </w:rPr>
            </w:pPr>
            <w:r w:rsidRPr="006022C9">
              <w:rPr>
                <w:b/>
                <w:bCs/>
                <w:sz w:val="20"/>
                <w:szCs w:val="20"/>
              </w:rPr>
              <w:t>XVII</w:t>
            </w:r>
          </w:p>
        </w:tc>
        <w:tc>
          <w:tcPr>
            <w:tcW w:w="6095" w:type="dxa"/>
            <w:gridSpan w:val="2"/>
            <w:tcBorders>
              <w:top w:val="single" w:sz="4" w:space="0" w:color="auto"/>
              <w:left w:val="nil"/>
              <w:bottom w:val="single" w:sz="4" w:space="0" w:color="auto"/>
              <w:right w:val="single" w:sz="4" w:space="0" w:color="auto"/>
            </w:tcBorders>
            <w:shd w:val="clear" w:color="000000" w:fill="FFFFFF"/>
            <w:vAlign w:val="center"/>
            <w:hideMark/>
          </w:tcPr>
          <w:p w:rsidR="00F5350C" w:rsidRPr="006022C9" w:rsidRDefault="00F5350C" w:rsidP="00A05BBF">
            <w:pPr>
              <w:rPr>
                <w:b/>
                <w:bCs/>
                <w:sz w:val="20"/>
                <w:szCs w:val="20"/>
              </w:rPr>
            </w:pPr>
            <w:r w:rsidRPr="006022C9">
              <w:rPr>
                <w:b/>
                <w:bCs/>
                <w:sz w:val="20"/>
                <w:szCs w:val="20"/>
              </w:rPr>
              <w:t>Đất nông nghiệp khác</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p>
        </w:tc>
      </w:tr>
      <w:tr w:rsidR="00F5350C" w:rsidRPr="00290D2B" w:rsidTr="001A13D2">
        <w:trPr>
          <w:trHeight w:val="900"/>
        </w:trPr>
        <w:tc>
          <w:tcPr>
            <w:tcW w:w="710" w:type="dxa"/>
            <w:tcBorders>
              <w:top w:val="nil"/>
              <w:left w:val="single" w:sz="4" w:space="0" w:color="auto"/>
              <w:bottom w:val="single" w:sz="4" w:space="0" w:color="auto"/>
              <w:right w:val="single" w:sz="4" w:space="0" w:color="auto"/>
            </w:tcBorders>
            <w:vAlign w:val="center"/>
            <w:hideMark/>
          </w:tcPr>
          <w:p w:rsidR="00F5350C" w:rsidRPr="006022C9" w:rsidRDefault="00F5350C" w:rsidP="00A05BBF">
            <w:pPr>
              <w:rPr>
                <w:b/>
                <w:bC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350C" w:rsidRPr="006022C9" w:rsidRDefault="00F5350C" w:rsidP="00A05BBF">
            <w:pPr>
              <w:rPr>
                <w:sz w:val="20"/>
                <w:szCs w:val="20"/>
              </w:rPr>
            </w:pPr>
            <w:r w:rsidRPr="006022C9">
              <w:rPr>
                <w:sz w:val="20"/>
                <w:szCs w:val="20"/>
              </w:rPr>
              <w:t>Dự án chăn nuôi lợn kết hợp trang trại</w:t>
            </w:r>
          </w:p>
        </w:tc>
        <w:tc>
          <w:tcPr>
            <w:tcW w:w="2126"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A05BBF">
            <w:pPr>
              <w:jc w:val="center"/>
              <w:rPr>
                <w:sz w:val="20"/>
                <w:szCs w:val="20"/>
              </w:rPr>
            </w:pPr>
            <w:r w:rsidRPr="006022C9">
              <w:rPr>
                <w:sz w:val="20"/>
                <w:szCs w:val="20"/>
              </w:rPr>
              <w:t>Khu Rừng Nghê - xã Cao Xá</w:t>
            </w:r>
          </w:p>
        </w:tc>
        <w:tc>
          <w:tcPr>
            <w:tcW w:w="709" w:type="dxa"/>
            <w:tcBorders>
              <w:top w:val="nil"/>
              <w:left w:val="nil"/>
              <w:bottom w:val="single" w:sz="4" w:space="0" w:color="auto"/>
              <w:right w:val="single" w:sz="4" w:space="0" w:color="auto"/>
            </w:tcBorders>
            <w:shd w:val="clear" w:color="000000" w:fill="FFFFFF"/>
            <w:vAlign w:val="center"/>
            <w:hideMark/>
          </w:tcPr>
          <w:p w:rsidR="00F5350C" w:rsidRPr="006022C9" w:rsidRDefault="00F5350C" w:rsidP="001A13D2">
            <w:pPr>
              <w:jc w:val="center"/>
              <w:rPr>
                <w:sz w:val="20"/>
                <w:szCs w:val="20"/>
              </w:rPr>
            </w:pPr>
            <w:r w:rsidRPr="006022C9">
              <w:rPr>
                <w:sz w:val="20"/>
                <w:szCs w:val="20"/>
              </w:rPr>
              <w:t>0,70</w:t>
            </w:r>
          </w:p>
        </w:tc>
        <w:tc>
          <w:tcPr>
            <w:tcW w:w="2409" w:type="dxa"/>
            <w:tcBorders>
              <w:top w:val="nil"/>
              <w:left w:val="nil"/>
              <w:bottom w:val="single" w:sz="4" w:space="0" w:color="auto"/>
              <w:right w:val="single" w:sz="4" w:space="0" w:color="auto"/>
            </w:tcBorders>
            <w:shd w:val="clear" w:color="000000" w:fill="FFFFFF"/>
            <w:vAlign w:val="center"/>
          </w:tcPr>
          <w:p w:rsidR="00F5350C" w:rsidRPr="00290D2B" w:rsidRDefault="00F5350C" w:rsidP="001A13D2">
            <w:pPr>
              <w:jc w:val="center"/>
              <w:rPr>
                <w:sz w:val="20"/>
                <w:szCs w:val="20"/>
              </w:rPr>
            </w:pPr>
            <w:r w:rsidRPr="00290D2B">
              <w:rPr>
                <w:sz w:val="20"/>
                <w:szCs w:val="20"/>
              </w:rPr>
              <w:t>Văn bản số 890/UBND-TNMT ngày 08/9/2017 của UBND huyện Lâm Thao về việc chấp thuận chủ trương đầu tư</w:t>
            </w:r>
          </w:p>
        </w:tc>
      </w:tr>
    </w:tbl>
    <w:p w:rsidR="00DC336C" w:rsidRDefault="00DC336C" w:rsidP="00A10373">
      <w:pPr>
        <w:widowControl w:val="0"/>
        <w:autoSpaceDE w:val="0"/>
        <w:autoSpaceDN w:val="0"/>
        <w:adjustRightInd w:val="0"/>
        <w:spacing w:before="120" w:line="360" w:lineRule="auto"/>
        <w:jc w:val="both"/>
        <w:rPr>
          <w:b/>
          <w:i/>
          <w:iCs/>
          <w:sz w:val="28"/>
          <w:szCs w:val="28"/>
          <w:lang w:val="vi-VN"/>
        </w:rPr>
      </w:pPr>
    </w:p>
    <w:p w:rsidR="00A10373" w:rsidRDefault="00DC336C" w:rsidP="00A10373">
      <w:pPr>
        <w:widowControl w:val="0"/>
        <w:autoSpaceDE w:val="0"/>
        <w:autoSpaceDN w:val="0"/>
        <w:adjustRightInd w:val="0"/>
        <w:spacing w:before="120" w:line="360" w:lineRule="auto"/>
        <w:jc w:val="both"/>
        <w:rPr>
          <w:b/>
          <w:i/>
          <w:iCs/>
          <w:sz w:val="28"/>
          <w:szCs w:val="28"/>
        </w:rPr>
      </w:pPr>
      <w:r>
        <w:rPr>
          <w:b/>
          <w:i/>
          <w:iCs/>
          <w:sz w:val="28"/>
          <w:szCs w:val="28"/>
          <w:lang w:val="vi-VN"/>
        </w:rPr>
        <w:br w:type="page"/>
      </w:r>
      <w:r w:rsidR="00A10373" w:rsidRPr="00AD62D1">
        <w:rPr>
          <w:b/>
          <w:i/>
          <w:iCs/>
          <w:sz w:val="28"/>
          <w:szCs w:val="28"/>
          <w:lang w:val="vi-VN"/>
        </w:rPr>
        <w:lastRenderedPageBreak/>
        <w:t>3.2.2. Nhu cầu sử dụng đất của các tổ chức, hộ gia đình, cá nhân</w:t>
      </w:r>
    </w:p>
    <w:p w:rsidR="00290D2B" w:rsidRDefault="00A10373" w:rsidP="00290D2B">
      <w:pPr>
        <w:widowControl w:val="0"/>
        <w:autoSpaceDE w:val="0"/>
        <w:autoSpaceDN w:val="0"/>
        <w:adjustRightInd w:val="0"/>
        <w:spacing w:line="360" w:lineRule="auto"/>
        <w:ind w:firstLine="720"/>
        <w:jc w:val="both"/>
        <w:rPr>
          <w:iCs/>
          <w:sz w:val="28"/>
          <w:szCs w:val="28"/>
        </w:rPr>
      </w:pPr>
      <w:r w:rsidRPr="00C27711">
        <w:rPr>
          <w:iCs/>
          <w:sz w:val="28"/>
          <w:szCs w:val="28"/>
        </w:rPr>
        <w:t xml:space="preserve">Trong năm 2018, UBND </w:t>
      </w:r>
      <w:r>
        <w:rPr>
          <w:iCs/>
          <w:sz w:val="28"/>
          <w:szCs w:val="28"/>
        </w:rPr>
        <w:t>huy</w:t>
      </w:r>
      <w:r w:rsidRPr="00A10373">
        <w:rPr>
          <w:iCs/>
          <w:sz w:val="28"/>
          <w:szCs w:val="28"/>
        </w:rPr>
        <w:t>ện</w:t>
      </w:r>
      <w:r>
        <w:rPr>
          <w:iCs/>
          <w:sz w:val="28"/>
          <w:szCs w:val="28"/>
        </w:rPr>
        <w:t xml:space="preserve"> L</w:t>
      </w:r>
      <w:r w:rsidRPr="00A10373">
        <w:rPr>
          <w:iCs/>
          <w:sz w:val="28"/>
          <w:szCs w:val="28"/>
        </w:rPr>
        <w:t>â</w:t>
      </w:r>
      <w:r w:rsidR="005F62B7">
        <w:rPr>
          <w:iCs/>
          <w:sz w:val="28"/>
          <w:szCs w:val="28"/>
        </w:rPr>
        <w:t>m Thao đăng ký bổ sung 19</w:t>
      </w:r>
      <w:r w:rsidRPr="00C27711">
        <w:rPr>
          <w:iCs/>
          <w:sz w:val="28"/>
          <w:szCs w:val="28"/>
        </w:rPr>
        <w:t xml:space="preserve"> công trình, dự án, với tổng diện tích </w:t>
      </w:r>
      <w:r>
        <w:rPr>
          <w:iCs/>
          <w:sz w:val="28"/>
          <w:szCs w:val="28"/>
        </w:rPr>
        <w:t>1</w:t>
      </w:r>
      <w:r w:rsidR="005F62B7">
        <w:rPr>
          <w:iCs/>
          <w:sz w:val="28"/>
          <w:szCs w:val="28"/>
        </w:rPr>
        <w:t>4</w:t>
      </w:r>
      <w:proofErr w:type="gramStart"/>
      <w:r w:rsidR="005F62B7">
        <w:rPr>
          <w:iCs/>
          <w:sz w:val="28"/>
          <w:szCs w:val="28"/>
        </w:rPr>
        <w:t>,40</w:t>
      </w:r>
      <w:proofErr w:type="gramEnd"/>
      <w:r w:rsidRPr="00C27711">
        <w:rPr>
          <w:iCs/>
          <w:sz w:val="28"/>
          <w:szCs w:val="28"/>
        </w:rPr>
        <w:t xml:space="preserve"> ha. Cụ thể như sau:</w:t>
      </w:r>
    </w:p>
    <w:p w:rsidR="009E4399" w:rsidRPr="009E4399" w:rsidRDefault="00A10373" w:rsidP="009E4399">
      <w:pPr>
        <w:widowControl w:val="0"/>
        <w:autoSpaceDE w:val="0"/>
        <w:autoSpaceDN w:val="0"/>
        <w:adjustRightInd w:val="0"/>
        <w:spacing w:line="360" w:lineRule="auto"/>
        <w:jc w:val="center"/>
        <w:rPr>
          <w:b/>
          <w:sz w:val="28"/>
          <w:szCs w:val="28"/>
        </w:rPr>
      </w:pPr>
      <w:r>
        <w:rPr>
          <w:b/>
          <w:sz w:val="28"/>
          <w:szCs w:val="28"/>
          <w:lang w:val="vi-VN"/>
        </w:rPr>
        <w:t>Bảng 0</w:t>
      </w:r>
      <w:r>
        <w:rPr>
          <w:b/>
          <w:sz w:val="28"/>
          <w:szCs w:val="28"/>
        </w:rPr>
        <w:t>5</w:t>
      </w:r>
      <w:r w:rsidRPr="00A922AA">
        <w:rPr>
          <w:b/>
          <w:sz w:val="28"/>
          <w:szCs w:val="28"/>
          <w:lang w:val="vi-VN"/>
        </w:rPr>
        <w:t xml:space="preserve">: </w:t>
      </w:r>
      <w:r>
        <w:rPr>
          <w:b/>
          <w:sz w:val="28"/>
          <w:szCs w:val="28"/>
        </w:rPr>
        <w:t>Danh mục dự án đăng ký mới năm 2018</w:t>
      </w:r>
    </w:p>
    <w:tbl>
      <w:tblPr>
        <w:tblW w:w="5342" w:type="pct"/>
        <w:tblInd w:w="-176" w:type="dxa"/>
        <w:tblLook w:val="04A0" w:firstRow="1" w:lastRow="0" w:firstColumn="1" w:lastColumn="0" w:noHBand="0" w:noVBand="1"/>
      </w:tblPr>
      <w:tblGrid>
        <w:gridCol w:w="710"/>
        <w:gridCol w:w="3969"/>
        <w:gridCol w:w="1701"/>
        <w:gridCol w:w="707"/>
        <w:gridCol w:w="2836"/>
      </w:tblGrid>
      <w:tr w:rsidR="003C438E" w:rsidRPr="00512106" w:rsidTr="009E4399">
        <w:trPr>
          <w:trHeight w:val="340"/>
          <w:tblHead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E01" w:rsidRPr="00512106" w:rsidRDefault="00F40E01" w:rsidP="00357AE1">
            <w:pPr>
              <w:jc w:val="center"/>
              <w:rPr>
                <w:b/>
                <w:bCs/>
                <w:sz w:val="20"/>
                <w:szCs w:val="20"/>
              </w:rPr>
            </w:pPr>
            <w:r w:rsidRPr="00512106">
              <w:rPr>
                <w:b/>
                <w:bCs/>
                <w:sz w:val="20"/>
                <w:szCs w:val="20"/>
              </w:rPr>
              <w:t>STT</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F40E01" w:rsidRPr="00512106" w:rsidRDefault="00F40E01" w:rsidP="00357AE1">
            <w:pPr>
              <w:jc w:val="center"/>
              <w:rPr>
                <w:b/>
                <w:bCs/>
                <w:sz w:val="20"/>
                <w:szCs w:val="20"/>
              </w:rPr>
            </w:pPr>
            <w:r w:rsidRPr="00512106">
              <w:rPr>
                <w:b/>
                <w:bCs/>
                <w:sz w:val="20"/>
                <w:szCs w:val="20"/>
              </w:rPr>
              <w:t>Tên dự án, công trình</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F40E01" w:rsidRPr="00512106" w:rsidRDefault="00F40E01" w:rsidP="00357AE1">
            <w:pPr>
              <w:jc w:val="center"/>
              <w:rPr>
                <w:b/>
                <w:bCs/>
                <w:sz w:val="20"/>
                <w:szCs w:val="20"/>
              </w:rPr>
            </w:pPr>
            <w:r w:rsidRPr="00512106">
              <w:rPr>
                <w:b/>
                <w:bCs/>
                <w:sz w:val="20"/>
                <w:szCs w:val="20"/>
              </w:rPr>
              <w:t>Địa điểm thực hiện</w:t>
            </w:r>
          </w:p>
        </w:tc>
        <w:tc>
          <w:tcPr>
            <w:tcW w:w="356" w:type="pct"/>
            <w:tcBorders>
              <w:top w:val="single" w:sz="4" w:space="0" w:color="auto"/>
              <w:left w:val="nil"/>
              <w:bottom w:val="single" w:sz="4" w:space="0" w:color="auto"/>
              <w:right w:val="single" w:sz="4" w:space="0" w:color="auto"/>
            </w:tcBorders>
          </w:tcPr>
          <w:p w:rsidR="00F40E01" w:rsidRPr="00512106" w:rsidRDefault="00F40E01" w:rsidP="00357AE1">
            <w:pPr>
              <w:jc w:val="center"/>
              <w:rPr>
                <w:b/>
                <w:bCs/>
                <w:sz w:val="20"/>
                <w:szCs w:val="20"/>
              </w:rPr>
            </w:pPr>
            <w:r w:rsidRPr="00512106">
              <w:rPr>
                <w:b/>
                <w:bCs/>
                <w:sz w:val="20"/>
                <w:szCs w:val="20"/>
              </w:rPr>
              <w:t>Diện tích (ha)</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E01" w:rsidRPr="00512106" w:rsidRDefault="00F40E01" w:rsidP="00357AE1">
            <w:pPr>
              <w:jc w:val="center"/>
              <w:rPr>
                <w:b/>
                <w:bCs/>
                <w:sz w:val="20"/>
                <w:szCs w:val="20"/>
              </w:rPr>
            </w:pPr>
            <w:r w:rsidRPr="00512106">
              <w:rPr>
                <w:b/>
                <w:bCs/>
                <w:sz w:val="20"/>
                <w:szCs w:val="20"/>
              </w:rPr>
              <w:t>Căn cứ thực hiện dự án</w:t>
            </w:r>
          </w:p>
        </w:tc>
      </w:tr>
      <w:tr w:rsidR="00F40E01" w:rsidRPr="00512106" w:rsidTr="005F62B7">
        <w:trPr>
          <w:trHeight w:val="204"/>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E01" w:rsidRPr="00512106" w:rsidRDefault="00F40E01" w:rsidP="00357AE1">
            <w:pPr>
              <w:jc w:val="center"/>
              <w:rPr>
                <w:b/>
                <w:bCs/>
                <w:sz w:val="20"/>
                <w:szCs w:val="20"/>
              </w:rPr>
            </w:pPr>
            <w:r w:rsidRPr="00512106">
              <w:rPr>
                <w:b/>
                <w:bCs/>
                <w:sz w:val="20"/>
                <w:szCs w:val="20"/>
              </w:rPr>
              <w:t>A</w:t>
            </w:r>
          </w:p>
        </w:tc>
        <w:tc>
          <w:tcPr>
            <w:tcW w:w="4642" w:type="pct"/>
            <w:gridSpan w:val="4"/>
            <w:tcBorders>
              <w:top w:val="single" w:sz="4" w:space="0" w:color="auto"/>
              <w:left w:val="nil"/>
              <w:bottom w:val="single" w:sz="4" w:space="0" w:color="auto"/>
              <w:right w:val="single" w:sz="4" w:space="0" w:color="auto"/>
            </w:tcBorders>
          </w:tcPr>
          <w:p w:rsidR="00F40E01" w:rsidRPr="00512106" w:rsidRDefault="00F40E01" w:rsidP="00357AE1">
            <w:pPr>
              <w:rPr>
                <w:b/>
                <w:bCs/>
                <w:sz w:val="20"/>
                <w:szCs w:val="20"/>
              </w:rPr>
            </w:pPr>
            <w:r w:rsidRPr="00512106">
              <w:rPr>
                <w:b/>
                <w:bCs/>
                <w:sz w:val="20"/>
                <w:szCs w:val="20"/>
              </w:rPr>
              <w:t>Danh mục công trình, dự án</w:t>
            </w:r>
            <w:r w:rsidR="007B0CAF">
              <w:rPr>
                <w:b/>
                <w:bCs/>
                <w:sz w:val="20"/>
                <w:szCs w:val="20"/>
              </w:rPr>
              <w:t xml:space="preserve"> thông qua tại Nghị quyết số  21</w:t>
            </w:r>
            <w:r w:rsidRPr="00512106">
              <w:rPr>
                <w:b/>
                <w:bCs/>
                <w:sz w:val="20"/>
                <w:szCs w:val="20"/>
              </w:rPr>
              <w:t xml:space="preserve">/2017/NQ-HĐND </w:t>
            </w:r>
          </w:p>
        </w:tc>
      </w:tr>
      <w:tr w:rsidR="003C438E" w:rsidRPr="00512106" w:rsidTr="005F62B7">
        <w:trPr>
          <w:trHeight w:val="236"/>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E01" w:rsidRPr="00512106" w:rsidRDefault="00F40E01" w:rsidP="00357AE1">
            <w:pPr>
              <w:jc w:val="center"/>
              <w:rPr>
                <w:b/>
                <w:bCs/>
                <w:sz w:val="20"/>
                <w:szCs w:val="20"/>
              </w:rPr>
            </w:pPr>
            <w:r w:rsidRPr="00512106">
              <w:rPr>
                <w:b/>
                <w:bCs/>
                <w:sz w:val="20"/>
                <w:szCs w:val="20"/>
              </w:rPr>
              <w:t>1</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F40E01" w:rsidRPr="00512106" w:rsidRDefault="00F40E01" w:rsidP="00357AE1">
            <w:pPr>
              <w:rPr>
                <w:b/>
                <w:bCs/>
                <w:sz w:val="20"/>
                <w:szCs w:val="20"/>
              </w:rPr>
            </w:pPr>
            <w:r w:rsidRPr="00512106">
              <w:rPr>
                <w:b/>
                <w:bCs/>
                <w:sz w:val="20"/>
                <w:szCs w:val="20"/>
              </w:rPr>
              <w:t xml:space="preserve">Các dự án, công trình đất giao thông </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F40E01" w:rsidRPr="00512106" w:rsidRDefault="00F40E01" w:rsidP="00357AE1">
            <w:pPr>
              <w:rPr>
                <w:b/>
                <w:bCs/>
                <w:sz w:val="20"/>
                <w:szCs w:val="20"/>
              </w:rPr>
            </w:pPr>
          </w:p>
        </w:tc>
        <w:tc>
          <w:tcPr>
            <w:tcW w:w="356" w:type="pct"/>
            <w:tcBorders>
              <w:top w:val="single" w:sz="4" w:space="0" w:color="auto"/>
              <w:left w:val="nil"/>
              <w:bottom w:val="single" w:sz="4" w:space="0" w:color="auto"/>
              <w:right w:val="single" w:sz="4" w:space="0" w:color="auto"/>
            </w:tcBorders>
          </w:tcPr>
          <w:p w:rsidR="00F40E01" w:rsidRPr="00512106" w:rsidRDefault="00F40E01" w:rsidP="00357AE1">
            <w:pPr>
              <w:rPr>
                <w:b/>
                <w:bCs/>
                <w:sz w:val="20"/>
                <w:szCs w:val="20"/>
              </w:rPr>
            </w:pP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E01" w:rsidRPr="00512106" w:rsidRDefault="00F40E01" w:rsidP="00357AE1">
            <w:pPr>
              <w:rPr>
                <w:b/>
                <w:bCs/>
                <w:sz w:val="20"/>
                <w:szCs w:val="20"/>
              </w:rPr>
            </w:pPr>
          </w:p>
        </w:tc>
      </w:tr>
      <w:tr w:rsidR="003C438E" w:rsidRPr="00512106" w:rsidTr="005F62B7">
        <w:trPr>
          <w:trHeight w:val="551"/>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jc w:val="center"/>
              <w:rPr>
                <w:bCs/>
                <w:sz w:val="20"/>
                <w:szCs w:val="20"/>
              </w:rPr>
            </w:pPr>
            <w:r w:rsidRPr="00512106">
              <w:rPr>
                <w:bCs/>
                <w:sz w:val="20"/>
                <w:szCs w:val="20"/>
              </w:rPr>
              <w:t>1.1</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rsidP="00F40E01">
            <w:pPr>
              <w:rPr>
                <w:bCs/>
                <w:sz w:val="20"/>
                <w:szCs w:val="20"/>
              </w:rPr>
            </w:pPr>
            <w:r w:rsidRPr="00512106">
              <w:rPr>
                <w:bCs/>
                <w:sz w:val="20"/>
                <w:szCs w:val="20"/>
              </w:rPr>
              <w:t xml:space="preserve">Dự án nâng cấp, cải tạo đường giao thông đoạn từ đường TL 324 đi xã Tứ Xã (TL 324B) </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Xã Sơn Vi</w:t>
            </w:r>
          </w:p>
        </w:tc>
        <w:tc>
          <w:tcPr>
            <w:tcW w:w="356" w:type="pct"/>
            <w:tcBorders>
              <w:top w:val="single" w:sz="4" w:space="0" w:color="auto"/>
              <w:left w:val="nil"/>
              <w:bottom w:val="single" w:sz="4" w:space="0" w:color="auto"/>
              <w:right w:val="single" w:sz="4" w:space="0" w:color="auto"/>
            </w:tcBorders>
            <w:vAlign w:val="center"/>
          </w:tcPr>
          <w:p w:rsidR="003C438E" w:rsidRPr="00512106" w:rsidRDefault="003C438E">
            <w:pPr>
              <w:jc w:val="right"/>
              <w:rPr>
                <w:sz w:val="20"/>
                <w:szCs w:val="20"/>
              </w:rPr>
            </w:pPr>
            <w:r w:rsidRPr="00512106">
              <w:rPr>
                <w:sz w:val="20"/>
                <w:szCs w:val="20"/>
              </w:rPr>
              <w:t>0,50</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 xml:space="preserve">Quyết định số 349/QĐ-UBND ngày 18/02/2016 của UBND tỉnh Phú Thọ về việc phê duyệt dự </w:t>
            </w:r>
            <w:proofErr w:type="gramStart"/>
            <w:r w:rsidRPr="00512106">
              <w:rPr>
                <w:sz w:val="20"/>
                <w:szCs w:val="20"/>
              </w:rPr>
              <w:t>án</w:t>
            </w:r>
            <w:proofErr w:type="gramEnd"/>
            <w:r w:rsidRPr="00512106">
              <w:rPr>
                <w:sz w:val="20"/>
                <w:szCs w:val="20"/>
              </w:rPr>
              <w:t xml:space="preserve"> đầu tư xây dựng, thiết kế bản vẽ thi công - dự toán công trình.</w:t>
            </w: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1.2</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rPr>
                <w:sz w:val="20"/>
                <w:szCs w:val="20"/>
              </w:rPr>
            </w:pPr>
            <w:r w:rsidRPr="00512106">
              <w:rPr>
                <w:sz w:val="20"/>
                <w:szCs w:val="20"/>
              </w:rPr>
              <w:t>Dự án: Nâng cấp đường trung tâm xã Hợp Hải đi xã Kinh Kệ</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Khu 04, khu 05, xã Hợp Hải</w:t>
            </w:r>
          </w:p>
        </w:tc>
        <w:tc>
          <w:tcPr>
            <w:tcW w:w="356" w:type="pct"/>
            <w:tcBorders>
              <w:top w:val="single" w:sz="4" w:space="0" w:color="auto"/>
              <w:left w:val="nil"/>
              <w:bottom w:val="single" w:sz="4" w:space="0" w:color="auto"/>
              <w:right w:val="single" w:sz="4" w:space="0" w:color="auto"/>
            </w:tcBorders>
            <w:vAlign w:val="center"/>
          </w:tcPr>
          <w:p w:rsidR="003C438E" w:rsidRPr="00512106" w:rsidRDefault="003C438E">
            <w:pPr>
              <w:jc w:val="right"/>
              <w:rPr>
                <w:sz w:val="20"/>
                <w:szCs w:val="20"/>
              </w:rPr>
            </w:pPr>
            <w:r w:rsidRPr="00512106">
              <w:rPr>
                <w:sz w:val="20"/>
                <w:szCs w:val="20"/>
              </w:rPr>
              <w:t>0,08</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Quyết định số 1465/QĐ-UBND ngày 29/8/2014 của UBND huyện Lâm Thao về việc phê duyệt chủ trương đầu tư</w:t>
            </w: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1.3</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rPr>
                <w:sz w:val="20"/>
                <w:szCs w:val="20"/>
              </w:rPr>
            </w:pPr>
            <w:r w:rsidRPr="00512106">
              <w:rPr>
                <w:sz w:val="20"/>
                <w:szCs w:val="20"/>
              </w:rPr>
              <w:t>Dự án xây dựng đường giao thông đoạn đấu nối cầu chui đến ngã tư ông Huy Đào</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 xml:space="preserve">Khu 2, khu 4, </w:t>
            </w:r>
            <w:r w:rsidRPr="00512106">
              <w:rPr>
                <w:sz w:val="20"/>
                <w:szCs w:val="20"/>
              </w:rPr>
              <w:br/>
              <w:t>xã Thạch Sơn</w:t>
            </w:r>
          </w:p>
        </w:tc>
        <w:tc>
          <w:tcPr>
            <w:tcW w:w="356" w:type="pct"/>
            <w:tcBorders>
              <w:top w:val="single" w:sz="4" w:space="0" w:color="auto"/>
              <w:left w:val="nil"/>
              <w:bottom w:val="single" w:sz="4" w:space="0" w:color="auto"/>
              <w:right w:val="single" w:sz="4" w:space="0" w:color="auto"/>
            </w:tcBorders>
            <w:vAlign w:val="center"/>
          </w:tcPr>
          <w:p w:rsidR="003C438E" w:rsidRPr="00512106" w:rsidRDefault="003C438E">
            <w:pPr>
              <w:jc w:val="right"/>
              <w:rPr>
                <w:sz w:val="20"/>
                <w:szCs w:val="20"/>
              </w:rPr>
            </w:pPr>
            <w:r w:rsidRPr="00512106">
              <w:rPr>
                <w:sz w:val="20"/>
                <w:szCs w:val="20"/>
              </w:rPr>
              <w:t>0,50</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Quyết định số 3258/QĐ-UBND ngày 05/10/2016 của UBND huyện Lâm Thao về việc phê duyệt chủ trương đầu tư xây dựng công trình</w:t>
            </w: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1.4</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rPr>
                <w:sz w:val="20"/>
                <w:szCs w:val="20"/>
              </w:rPr>
            </w:pPr>
            <w:r w:rsidRPr="00512106">
              <w:rPr>
                <w:sz w:val="20"/>
                <w:szCs w:val="20"/>
              </w:rPr>
              <w:t>Dự án : Đầu tư cải tạo, nâng cấp tuyến đường liên xã đoạn từ cầu Bờ Sen đi xã  Tứ Xã</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Xã Tứ Xã</w:t>
            </w:r>
          </w:p>
        </w:tc>
        <w:tc>
          <w:tcPr>
            <w:tcW w:w="356" w:type="pct"/>
            <w:tcBorders>
              <w:top w:val="single" w:sz="4" w:space="0" w:color="auto"/>
              <w:left w:val="nil"/>
              <w:bottom w:val="single" w:sz="4" w:space="0" w:color="auto"/>
              <w:right w:val="single" w:sz="4" w:space="0" w:color="auto"/>
            </w:tcBorders>
            <w:vAlign w:val="center"/>
          </w:tcPr>
          <w:p w:rsidR="003C438E" w:rsidRPr="00512106" w:rsidRDefault="003C438E">
            <w:pPr>
              <w:jc w:val="right"/>
              <w:rPr>
                <w:sz w:val="20"/>
                <w:szCs w:val="20"/>
              </w:rPr>
            </w:pPr>
            <w:r w:rsidRPr="00512106">
              <w:rPr>
                <w:sz w:val="20"/>
                <w:szCs w:val="20"/>
              </w:rPr>
              <w:t>0,38</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Quyết định số 1273/QĐ-UBND ngày 11/4/2017 của UBND huyện Lâm Thao về việc phê duyệt quy hoạch chi tiết tỷ lệ 1/500 thực hiện xây dựng hạ tầng khu dân cư nông thôn mới tại địa bàn xã Tứ Xã</w:t>
            </w: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E01" w:rsidRPr="00512106" w:rsidRDefault="003C438E" w:rsidP="00357AE1">
            <w:pPr>
              <w:jc w:val="center"/>
              <w:rPr>
                <w:b/>
                <w:bCs/>
                <w:sz w:val="20"/>
                <w:szCs w:val="20"/>
              </w:rPr>
            </w:pPr>
            <w:r w:rsidRPr="00512106">
              <w:rPr>
                <w:b/>
                <w:bCs/>
                <w:sz w:val="20"/>
                <w:szCs w:val="20"/>
              </w:rPr>
              <w:t>2</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F40E01" w:rsidRPr="00512106" w:rsidRDefault="003C438E" w:rsidP="00357AE1">
            <w:pPr>
              <w:rPr>
                <w:b/>
                <w:bCs/>
                <w:sz w:val="20"/>
                <w:szCs w:val="20"/>
              </w:rPr>
            </w:pPr>
            <w:r w:rsidRPr="00512106">
              <w:rPr>
                <w:b/>
                <w:bCs/>
                <w:sz w:val="20"/>
                <w:szCs w:val="20"/>
              </w:rPr>
              <w:t>Dự án công trình năng lượng</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F40E01" w:rsidRPr="00512106" w:rsidRDefault="00F40E01" w:rsidP="00357AE1">
            <w:pPr>
              <w:rPr>
                <w:b/>
                <w:bCs/>
                <w:sz w:val="20"/>
                <w:szCs w:val="20"/>
              </w:rPr>
            </w:pPr>
          </w:p>
        </w:tc>
        <w:tc>
          <w:tcPr>
            <w:tcW w:w="356" w:type="pct"/>
            <w:tcBorders>
              <w:top w:val="single" w:sz="4" w:space="0" w:color="auto"/>
              <w:left w:val="nil"/>
              <w:bottom w:val="single" w:sz="4" w:space="0" w:color="auto"/>
              <w:right w:val="single" w:sz="4" w:space="0" w:color="auto"/>
            </w:tcBorders>
          </w:tcPr>
          <w:p w:rsidR="00F40E01" w:rsidRPr="00512106" w:rsidRDefault="00F40E01" w:rsidP="00357AE1">
            <w:pPr>
              <w:rPr>
                <w:b/>
                <w:bCs/>
                <w:sz w:val="20"/>
                <w:szCs w:val="20"/>
              </w:rPr>
            </w:pP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E01" w:rsidRPr="00512106" w:rsidRDefault="00F40E01" w:rsidP="00357AE1">
            <w:pPr>
              <w:rPr>
                <w:b/>
                <w:bCs/>
                <w:sz w:val="20"/>
                <w:szCs w:val="20"/>
              </w:rPr>
            </w:pP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E01" w:rsidRPr="00512106" w:rsidRDefault="003C438E" w:rsidP="00357AE1">
            <w:pPr>
              <w:jc w:val="center"/>
              <w:rPr>
                <w:bCs/>
                <w:sz w:val="20"/>
                <w:szCs w:val="20"/>
              </w:rPr>
            </w:pPr>
            <w:r w:rsidRPr="00512106">
              <w:rPr>
                <w:bCs/>
                <w:sz w:val="20"/>
                <w:szCs w:val="20"/>
              </w:rPr>
              <w:t>2.1</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F40E01" w:rsidRPr="00512106" w:rsidRDefault="003C438E" w:rsidP="00357AE1">
            <w:pPr>
              <w:rPr>
                <w:bCs/>
                <w:sz w:val="20"/>
                <w:szCs w:val="20"/>
              </w:rPr>
            </w:pPr>
            <w:r w:rsidRPr="00512106">
              <w:rPr>
                <w:bCs/>
                <w:sz w:val="20"/>
                <w:szCs w:val="20"/>
              </w:rPr>
              <w:t>Xây dựng các công trình điện: CQT: 0,41ha (trong đó: đất lúa 0,33ha; đất khác: 0,08ha); Các công trình cải tạo: 0,039ha (trong đó: đất lúa 0,025ha, đất khác 0,014ha)</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F40E01" w:rsidRPr="00512106" w:rsidRDefault="003C438E" w:rsidP="003C438E">
            <w:pPr>
              <w:jc w:val="center"/>
              <w:rPr>
                <w:bCs/>
                <w:sz w:val="20"/>
                <w:szCs w:val="20"/>
              </w:rPr>
            </w:pPr>
            <w:r w:rsidRPr="00512106">
              <w:rPr>
                <w:bCs/>
                <w:sz w:val="20"/>
                <w:szCs w:val="20"/>
              </w:rPr>
              <w:t>Các xã, thị trấn</w:t>
            </w:r>
          </w:p>
        </w:tc>
        <w:tc>
          <w:tcPr>
            <w:tcW w:w="356" w:type="pct"/>
            <w:tcBorders>
              <w:top w:val="single" w:sz="4" w:space="0" w:color="auto"/>
              <w:left w:val="nil"/>
              <w:bottom w:val="single" w:sz="4" w:space="0" w:color="auto"/>
              <w:right w:val="single" w:sz="4" w:space="0" w:color="auto"/>
            </w:tcBorders>
            <w:vAlign w:val="center"/>
          </w:tcPr>
          <w:p w:rsidR="00F40E01" w:rsidRPr="00512106" w:rsidRDefault="003C438E" w:rsidP="003C438E">
            <w:pPr>
              <w:jc w:val="center"/>
              <w:rPr>
                <w:bCs/>
                <w:sz w:val="20"/>
                <w:szCs w:val="20"/>
              </w:rPr>
            </w:pPr>
            <w:r w:rsidRPr="00512106">
              <w:rPr>
                <w:bCs/>
                <w:sz w:val="20"/>
                <w:szCs w:val="20"/>
              </w:rPr>
              <w:t>0,45</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E01" w:rsidRPr="00512106" w:rsidRDefault="00512106" w:rsidP="00512106">
            <w:pPr>
              <w:jc w:val="center"/>
              <w:rPr>
                <w:bCs/>
                <w:sz w:val="20"/>
                <w:szCs w:val="20"/>
              </w:rPr>
            </w:pPr>
            <w:r w:rsidRPr="00512106">
              <w:rPr>
                <w:bCs/>
                <w:sz w:val="20"/>
                <w:szCs w:val="20"/>
              </w:rPr>
              <w:t>Quyết định số 1464/QĐ-PCI-P8 ngày 14/7/2008 của Công ty Điện lực I về việc phê duyệt TKBVTC-TDT công trình.; Tờ trình số 5583/TTr-UBND ngày 31/12/2013 của UBND tỉnh Phú Thọ về nhu cầu sử dụng đất các dự án có sử dụng đất trồng lúa; QĐ; 4318/QĐ-EVNNPC ngày 20/12/2016; CV:1431/PCPT-KT  ngày 13/10/2017 của Công ty ĐL Phú Thọ</w:t>
            </w: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E01" w:rsidRPr="00512106" w:rsidRDefault="003C438E" w:rsidP="00357AE1">
            <w:pPr>
              <w:jc w:val="center"/>
              <w:rPr>
                <w:b/>
                <w:bCs/>
                <w:sz w:val="20"/>
                <w:szCs w:val="20"/>
              </w:rPr>
            </w:pPr>
            <w:r w:rsidRPr="00512106">
              <w:rPr>
                <w:b/>
                <w:bCs/>
                <w:sz w:val="20"/>
                <w:szCs w:val="20"/>
              </w:rPr>
              <w:t>3</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F40E01" w:rsidRPr="00512106" w:rsidRDefault="003C438E" w:rsidP="00357AE1">
            <w:pPr>
              <w:rPr>
                <w:b/>
                <w:bCs/>
                <w:sz w:val="20"/>
                <w:szCs w:val="20"/>
              </w:rPr>
            </w:pPr>
            <w:r w:rsidRPr="00512106">
              <w:rPr>
                <w:b/>
                <w:bCs/>
                <w:sz w:val="20"/>
                <w:szCs w:val="20"/>
              </w:rPr>
              <w:t>Dự án xây dựng công trình cơ sở tôn giáo</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F40E01" w:rsidRPr="00512106" w:rsidRDefault="00F40E01" w:rsidP="00357AE1">
            <w:pPr>
              <w:rPr>
                <w:b/>
                <w:bCs/>
                <w:sz w:val="20"/>
                <w:szCs w:val="20"/>
              </w:rPr>
            </w:pPr>
          </w:p>
        </w:tc>
        <w:tc>
          <w:tcPr>
            <w:tcW w:w="356" w:type="pct"/>
            <w:tcBorders>
              <w:top w:val="single" w:sz="4" w:space="0" w:color="auto"/>
              <w:left w:val="nil"/>
              <w:bottom w:val="single" w:sz="4" w:space="0" w:color="auto"/>
              <w:right w:val="single" w:sz="4" w:space="0" w:color="auto"/>
            </w:tcBorders>
          </w:tcPr>
          <w:p w:rsidR="00F40E01" w:rsidRPr="00512106" w:rsidRDefault="00F40E01" w:rsidP="00357AE1">
            <w:pPr>
              <w:rPr>
                <w:b/>
                <w:bCs/>
                <w:sz w:val="20"/>
                <w:szCs w:val="20"/>
              </w:rPr>
            </w:pP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E01" w:rsidRPr="00512106" w:rsidRDefault="00F40E01" w:rsidP="00357AE1">
            <w:pPr>
              <w:rPr>
                <w:b/>
                <w:bCs/>
                <w:sz w:val="20"/>
                <w:szCs w:val="20"/>
              </w:rPr>
            </w:pPr>
          </w:p>
        </w:tc>
      </w:tr>
      <w:tr w:rsidR="00512106"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rsidP="00357AE1">
            <w:pPr>
              <w:jc w:val="center"/>
              <w:rPr>
                <w:bCs/>
                <w:sz w:val="20"/>
                <w:szCs w:val="20"/>
              </w:rPr>
            </w:pPr>
            <w:r w:rsidRPr="00512106">
              <w:rPr>
                <w:bCs/>
                <w:sz w:val="20"/>
                <w:szCs w:val="20"/>
              </w:rPr>
              <w:t>3.1</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rPr>
                <w:sz w:val="20"/>
                <w:szCs w:val="20"/>
              </w:rPr>
            </w:pPr>
            <w:r w:rsidRPr="00512106">
              <w:rPr>
                <w:sz w:val="20"/>
                <w:szCs w:val="20"/>
              </w:rPr>
              <w:t>Nhà thờ họ giáo Bản Nguyên</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Xã Bản Nguyên</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r w:rsidRPr="00512106">
              <w:rPr>
                <w:sz w:val="20"/>
                <w:szCs w:val="20"/>
              </w:rPr>
              <w:t>0,07</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 xml:space="preserve"> Văn bản số 3922/UBND-KTN ngày 07/9/2017 của UBND tỉnh Phú Thọ về việc đồng ý chủ trương cho thực hiện các thủ tục xin giao đất </w:t>
            </w:r>
          </w:p>
        </w:tc>
      </w:tr>
      <w:tr w:rsidR="00512106"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3.2</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rPr>
                <w:sz w:val="20"/>
                <w:szCs w:val="20"/>
              </w:rPr>
            </w:pPr>
            <w:r w:rsidRPr="00512106">
              <w:rPr>
                <w:sz w:val="20"/>
                <w:szCs w:val="20"/>
              </w:rPr>
              <w:t>Mở rộng chùa Phúc Trung</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Xã Tứ Xã</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r w:rsidRPr="00512106">
              <w:rPr>
                <w:sz w:val="20"/>
                <w:szCs w:val="20"/>
              </w:rPr>
              <w:t>0,10</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 xml:space="preserve"> Văn bản số 2246/UBND-KGVX ngày 01/6/2017 của UBND tỉnh vv đồng ý chủ trương cho thực hiện các thủ tục xin giao đất </w:t>
            </w: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jc w:val="center"/>
              <w:rPr>
                <w:b/>
                <w:bCs/>
                <w:sz w:val="20"/>
                <w:szCs w:val="20"/>
              </w:rPr>
            </w:pPr>
            <w:r w:rsidRPr="00512106">
              <w:rPr>
                <w:b/>
                <w:bCs/>
                <w:sz w:val="20"/>
                <w:szCs w:val="20"/>
              </w:rPr>
              <w:lastRenderedPageBreak/>
              <w:t>4</w:t>
            </w:r>
          </w:p>
        </w:tc>
        <w:tc>
          <w:tcPr>
            <w:tcW w:w="2857" w:type="pct"/>
            <w:gridSpan w:val="2"/>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rsidP="003C438E">
            <w:pPr>
              <w:rPr>
                <w:sz w:val="20"/>
                <w:szCs w:val="20"/>
              </w:rPr>
            </w:pPr>
            <w:r w:rsidRPr="00512106">
              <w:rPr>
                <w:b/>
                <w:sz w:val="20"/>
                <w:szCs w:val="20"/>
              </w:rPr>
              <w:t>Dự án xây dựng công trình cơ sở tín ngưỡng</w:t>
            </w:r>
          </w:p>
        </w:tc>
        <w:tc>
          <w:tcPr>
            <w:tcW w:w="356" w:type="pct"/>
            <w:tcBorders>
              <w:top w:val="single" w:sz="4" w:space="0" w:color="auto"/>
              <w:left w:val="nil"/>
              <w:bottom w:val="single" w:sz="4" w:space="0" w:color="auto"/>
              <w:right w:val="single" w:sz="4" w:space="0" w:color="auto"/>
            </w:tcBorders>
            <w:vAlign w:val="center"/>
          </w:tcPr>
          <w:p w:rsidR="003C438E" w:rsidRPr="00512106" w:rsidRDefault="003C438E">
            <w:pPr>
              <w:jc w:val="right"/>
              <w:rPr>
                <w:sz w:val="20"/>
                <w:szCs w:val="20"/>
              </w:rPr>
            </w:pP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rPr>
                <w:b/>
                <w:bCs/>
                <w:sz w:val="20"/>
                <w:szCs w:val="20"/>
              </w:rPr>
            </w:pP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jc w:val="center"/>
              <w:rPr>
                <w:bCs/>
                <w:sz w:val="20"/>
                <w:szCs w:val="20"/>
              </w:rPr>
            </w:pPr>
            <w:r w:rsidRPr="00512106">
              <w:rPr>
                <w:bCs/>
                <w:sz w:val="20"/>
                <w:szCs w:val="20"/>
              </w:rPr>
              <w:t>4.1</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rPr>
                <w:sz w:val="20"/>
                <w:szCs w:val="20"/>
              </w:rPr>
            </w:pPr>
            <w:r w:rsidRPr="00512106">
              <w:rPr>
                <w:sz w:val="20"/>
                <w:szCs w:val="20"/>
              </w:rPr>
              <w:t>Bổ sung diện tích mở rộng Đền Xa Lộc</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Xã Tứ Xã</w:t>
            </w:r>
          </w:p>
        </w:tc>
        <w:tc>
          <w:tcPr>
            <w:tcW w:w="356" w:type="pct"/>
            <w:tcBorders>
              <w:top w:val="single" w:sz="4" w:space="0" w:color="auto"/>
              <w:left w:val="nil"/>
              <w:bottom w:val="single" w:sz="4" w:space="0" w:color="auto"/>
              <w:right w:val="single" w:sz="4" w:space="0" w:color="auto"/>
            </w:tcBorders>
            <w:vAlign w:val="center"/>
          </w:tcPr>
          <w:p w:rsidR="003C438E" w:rsidRPr="00512106" w:rsidRDefault="003C438E">
            <w:pPr>
              <w:jc w:val="right"/>
              <w:rPr>
                <w:sz w:val="20"/>
                <w:szCs w:val="20"/>
              </w:rPr>
            </w:pPr>
            <w:r w:rsidRPr="00512106">
              <w:rPr>
                <w:sz w:val="20"/>
                <w:szCs w:val="20"/>
              </w:rPr>
              <w:t>1,03</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512106" w:rsidP="00512106">
            <w:pPr>
              <w:jc w:val="center"/>
              <w:rPr>
                <w:bCs/>
                <w:sz w:val="20"/>
                <w:szCs w:val="20"/>
              </w:rPr>
            </w:pPr>
            <w:r w:rsidRPr="00512106">
              <w:rPr>
                <w:bCs/>
                <w:sz w:val="20"/>
                <w:szCs w:val="20"/>
              </w:rPr>
              <w:t>Văn bản số 119/HĐND-TT ngày 18/8/2017 của HĐND tỉnh Phú Thọ; Nghị quyết số 07/2015/NQ-HĐND đã đưa 0,2 ha, nay xin bổ sung thêm DT để thực hiện</w:t>
            </w:r>
          </w:p>
        </w:tc>
      </w:tr>
      <w:tr w:rsidR="00512106"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rsidP="00357AE1">
            <w:pPr>
              <w:jc w:val="center"/>
              <w:rPr>
                <w:b/>
                <w:bCs/>
                <w:sz w:val="20"/>
                <w:szCs w:val="20"/>
              </w:rPr>
            </w:pPr>
            <w:r w:rsidRPr="00512106">
              <w:rPr>
                <w:b/>
                <w:bCs/>
                <w:sz w:val="20"/>
                <w:szCs w:val="20"/>
              </w:rPr>
              <w:t>5</w:t>
            </w:r>
          </w:p>
        </w:tc>
        <w:tc>
          <w:tcPr>
            <w:tcW w:w="2857" w:type="pct"/>
            <w:gridSpan w:val="2"/>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rsidP="00512106">
            <w:pPr>
              <w:rPr>
                <w:sz w:val="20"/>
                <w:szCs w:val="20"/>
              </w:rPr>
            </w:pPr>
            <w:r w:rsidRPr="00512106">
              <w:rPr>
                <w:b/>
                <w:sz w:val="20"/>
                <w:szCs w:val="20"/>
              </w:rPr>
              <w:t>Các dự án xây dựng nhà sinh hoạt cộng đồng dân cư</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rsidP="00357AE1">
            <w:pPr>
              <w:rPr>
                <w:b/>
                <w:bCs/>
                <w:sz w:val="20"/>
                <w:szCs w:val="20"/>
              </w:rPr>
            </w:pPr>
          </w:p>
        </w:tc>
      </w:tr>
      <w:tr w:rsidR="00512106" w:rsidRPr="00512106" w:rsidTr="009E4399">
        <w:trPr>
          <w:trHeight w:val="340"/>
        </w:trPr>
        <w:tc>
          <w:tcPr>
            <w:tcW w:w="358" w:type="pct"/>
            <w:vMerge w:val="restart"/>
            <w:tcBorders>
              <w:top w:val="single" w:sz="4" w:space="0" w:color="auto"/>
              <w:left w:val="single" w:sz="4" w:space="0" w:color="auto"/>
              <w:right w:val="single" w:sz="4" w:space="0" w:color="auto"/>
            </w:tcBorders>
            <w:shd w:val="clear" w:color="auto" w:fill="auto"/>
            <w:vAlign w:val="center"/>
            <w:hideMark/>
          </w:tcPr>
          <w:p w:rsidR="00512106" w:rsidRPr="00512106" w:rsidRDefault="00512106" w:rsidP="00357AE1">
            <w:pPr>
              <w:jc w:val="center"/>
              <w:rPr>
                <w:bCs/>
                <w:sz w:val="20"/>
                <w:szCs w:val="20"/>
              </w:rPr>
            </w:pPr>
            <w:r w:rsidRPr="00512106">
              <w:rPr>
                <w:bCs/>
                <w:sz w:val="20"/>
                <w:szCs w:val="20"/>
              </w:rPr>
              <w:t>5.1</w:t>
            </w:r>
          </w:p>
        </w:tc>
        <w:tc>
          <w:tcPr>
            <w:tcW w:w="2000" w:type="pct"/>
            <w:vMerge w:val="restart"/>
            <w:tcBorders>
              <w:top w:val="single" w:sz="4" w:space="0" w:color="auto"/>
              <w:left w:val="nil"/>
              <w:right w:val="single" w:sz="4" w:space="0" w:color="auto"/>
            </w:tcBorders>
            <w:shd w:val="clear" w:color="auto" w:fill="auto"/>
            <w:vAlign w:val="center"/>
            <w:hideMark/>
          </w:tcPr>
          <w:p w:rsidR="00512106" w:rsidRPr="00512106" w:rsidRDefault="00512106">
            <w:pPr>
              <w:rPr>
                <w:sz w:val="20"/>
                <w:szCs w:val="20"/>
              </w:rPr>
            </w:pPr>
            <w:r w:rsidRPr="00512106">
              <w:rPr>
                <w:sz w:val="20"/>
                <w:szCs w:val="20"/>
              </w:rPr>
              <w:t>Dự án xây dựng nhà sinh hoạt cộng đồng khu dân cư các xã: Sơn Vi, Bản Nguyên, Xuân Lũng</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Khu 1, khu 4 - Xã Sơn Vi</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r w:rsidRPr="00512106">
              <w:rPr>
                <w:sz w:val="20"/>
                <w:szCs w:val="20"/>
              </w:rPr>
              <w:t>0,10</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 xml:space="preserve">Quyết định số 885/QĐ-UBND ngày </w:t>
            </w:r>
            <w:r w:rsidRPr="00512106">
              <w:rPr>
                <w:sz w:val="20"/>
                <w:szCs w:val="20"/>
              </w:rPr>
              <w:br/>
              <w:t>07/6/2011 về việc phê duyệt QH NTM xã Sơn Vi;  Khu 1 (Quán Rùa) tại QĐ số1585/QĐ-UBND ngày 09/5/2017 về việc phê duyệt QH chi tiết</w:t>
            </w:r>
          </w:p>
        </w:tc>
      </w:tr>
      <w:tr w:rsidR="00512106" w:rsidRPr="00512106" w:rsidTr="009E4399">
        <w:trPr>
          <w:trHeight w:val="340"/>
        </w:trPr>
        <w:tc>
          <w:tcPr>
            <w:tcW w:w="358" w:type="pct"/>
            <w:vMerge/>
            <w:tcBorders>
              <w:left w:val="single" w:sz="4" w:space="0" w:color="auto"/>
              <w:right w:val="single" w:sz="4" w:space="0" w:color="auto"/>
            </w:tcBorders>
            <w:shd w:val="clear" w:color="auto" w:fill="auto"/>
            <w:vAlign w:val="center"/>
            <w:hideMark/>
          </w:tcPr>
          <w:p w:rsidR="00512106" w:rsidRPr="00512106" w:rsidRDefault="00512106" w:rsidP="00357AE1">
            <w:pPr>
              <w:jc w:val="center"/>
              <w:rPr>
                <w:b/>
                <w:bCs/>
                <w:sz w:val="20"/>
                <w:szCs w:val="20"/>
              </w:rPr>
            </w:pPr>
          </w:p>
        </w:tc>
        <w:tc>
          <w:tcPr>
            <w:tcW w:w="2000" w:type="pct"/>
            <w:vMerge/>
            <w:tcBorders>
              <w:left w:val="nil"/>
              <w:right w:val="single" w:sz="4" w:space="0" w:color="auto"/>
            </w:tcBorders>
            <w:shd w:val="clear" w:color="auto" w:fill="auto"/>
            <w:vAlign w:val="center"/>
            <w:hideMark/>
          </w:tcPr>
          <w:p w:rsidR="00512106" w:rsidRPr="00512106" w:rsidRDefault="00512106">
            <w:pPr>
              <w:rPr>
                <w:b/>
                <w:sz w:val="20"/>
                <w:szCs w:val="20"/>
              </w:rPr>
            </w:pP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Khu 9,11 - xã Bản Nguyên</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r w:rsidRPr="00512106">
              <w:rPr>
                <w:sz w:val="20"/>
                <w:szCs w:val="20"/>
              </w:rPr>
              <w:t>0,11</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Quyết định số 1052/QĐ-UBND ngày 29/6/2011 về việc phê duyệt QH NTM xã Bản Nguyên</w:t>
            </w:r>
          </w:p>
        </w:tc>
      </w:tr>
      <w:tr w:rsidR="00512106" w:rsidRPr="00512106" w:rsidTr="009E4399">
        <w:trPr>
          <w:trHeight w:val="340"/>
        </w:trPr>
        <w:tc>
          <w:tcPr>
            <w:tcW w:w="358" w:type="pct"/>
            <w:vMerge/>
            <w:tcBorders>
              <w:left w:val="single" w:sz="4" w:space="0" w:color="auto"/>
              <w:bottom w:val="single" w:sz="4" w:space="0" w:color="auto"/>
              <w:right w:val="single" w:sz="4" w:space="0" w:color="auto"/>
            </w:tcBorders>
            <w:shd w:val="clear" w:color="auto" w:fill="auto"/>
            <w:vAlign w:val="center"/>
            <w:hideMark/>
          </w:tcPr>
          <w:p w:rsidR="00512106" w:rsidRPr="00512106" w:rsidRDefault="00512106" w:rsidP="00357AE1">
            <w:pPr>
              <w:jc w:val="center"/>
              <w:rPr>
                <w:b/>
                <w:bCs/>
                <w:sz w:val="20"/>
                <w:szCs w:val="20"/>
              </w:rPr>
            </w:pPr>
          </w:p>
        </w:tc>
        <w:tc>
          <w:tcPr>
            <w:tcW w:w="2000" w:type="pct"/>
            <w:vMerge/>
            <w:tcBorders>
              <w:left w:val="nil"/>
              <w:bottom w:val="single" w:sz="4" w:space="0" w:color="auto"/>
              <w:right w:val="single" w:sz="4" w:space="0" w:color="auto"/>
            </w:tcBorders>
            <w:shd w:val="clear" w:color="auto" w:fill="auto"/>
            <w:vAlign w:val="center"/>
            <w:hideMark/>
          </w:tcPr>
          <w:p w:rsidR="00512106" w:rsidRPr="00512106" w:rsidRDefault="00512106">
            <w:pPr>
              <w:rPr>
                <w:b/>
                <w:sz w:val="20"/>
                <w:szCs w:val="20"/>
              </w:rPr>
            </w:pP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Khu 17 - xã Xuân Lũng</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r w:rsidRPr="00512106">
              <w:rPr>
                <w:sz w:val="20"/>
                <w:szCs w:val="20"/>
              </w:rPr>
              <w:t>0,20</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Quyết định số 1054/QĐ-UBND ngày 30/6/2011 của UBND huyện Lâm Thao về việc phê duyệt QH NTM xã Xuân Lũng</w:t>
            </w: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jc w:val="center"/>
              <w:rPr>
                <w:b/>
                <w:bCs/>
                <w:sz w:val="20"/>
                <w:szCs w:val="20"/>
              </w:rPr>
            </w:pPr>
            <w:r w:rsidRPr="00512106">
              <w:rPr>
                <w:b/>
                <w:bCs/>
                <w:sz w:val="20"/>
                <w:szCs w:val="20"/>
              </w:rPr>
              <w:t>5</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rPr>
                <w:b/>
                <w:sz w:val="20"/>
                <w:szCs w:val="20"/>
              </w:rPr>
            </w:pPr>
            <w:r w:rsidRPr="00512106">
              <w:rPr>
                <w:b/>
                <w:sz w:val="20"/>
                <w:szCs w:val="20"/>
              </w:rPr>
              <w:t>Dự án xây dựng nghĩa trang, nghĩa địa</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p>
        </w:tc>
        <w:tc>
          <w:tcPr>
            <w:tcW w:w="356" w:type="pct"/>
            <w:tcBorders>
              <w:top w:val="single" w:sz="4" w:space="0" w:color="auto"/>
              <w:left w:val="nil"/>
              <w:bottom w:val="single" w:sz="4" w:space="0" w:color="auto"/>
              <w:right w:val="single" w:sz="4" w:space="0" w:color="auto"/>
            </w:tcBorders>
            <w:vAlign w:val="center"/>
          </w:tcPr>
          <w:p w:rsidR="003C438E" w:rsidRPr="00512106" w:rsidRDefault="003C438E">
            <w:pPr>
              <w:jc w:val="right"/>
              <w:rPr>
                <w:sz w:val="20"/>
                <w:szCs w:val="20"/>
              </w:rPr>
            </w:pP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rPr>
                <w:b/>
                <w:bCs/>
                <w:sz w:val="20"/>
                <w:szCs w:val="20"/>
              </w:rPr>
            </w:pP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jc w:val="center"/>
              <w:rPr>
                <w:bCs/>
                <w:sz w:val="20"/>
                <w:szCs w:val="20"/>
              </w:rPr>
            </w:pPr>
            <w:r w:rsidRPr="00512106">
              <w:rPr>
                <w:bCs/>
                <w:sz w:val="20"/>
                <w:szCs w:val="20"/>
              </w:rPr>
              <w:t>5.1</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rsidP="006C3799">
            <w:pPr>
              <w:rPr>
                <w:sz w:val="20"/>
                <w:szCs w:val="20"/>
              </w:rPr>
            </w:pPr>
            <w:r w:rsidRPr="00512106">
              <w:rPr>
                <w:sz w:val="20"/>
                <w:szCs w:val="20"/>
              </w:rPr>
              <w:t>Mở rộng nghĩa trang nhân dân</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r w:rsidRPr="00512106">
              <w:rPr>
                <w:sz w:val="20"/>
                <w:szCs w:val="20"/>
              </w:rPr>
              <w:t>Khu 01, Khu 02, Khu 03</w:t>
            </w:r>
            <w:r w:rsidR="006C3799">
              <w:rPr>
                <w:sz w:val="20"/>
                <w:szCs w:val="20"/>
              </w:rPr>
              <w:t xml:space="preserve">- </w:t>
            </w:r>
            <w:r w:rsidR="006C3799" w:rsidRPr="00512106">
              <w:rPr>
                <w:sz w:val="20"/>
                <w:szCs w:val="20"/>
              </w:rPr>
              <w:t xml:space="preserve"> </w:t>
            </w:r>
            <w:r w:rsidR="006C3799">
              <w:rPr>
                <w:sz w:val="20"/>
                <w:szCs w:val="20"/>
              </w:rPr>
              <w:t>X</w:t>
            </w:r>
            <w:r w:rsidR="006C3799" w:rsidRPr="006C3799">
              <w:rPr>
                <w:sz w:val="20"/>
                <w:szCs w:val="20"/>
              </w:rPr>
              <w:t>ã</w:t>
            </w:r>
            <w:r w:rsidR="006C3799">
              <w:rPr>
                <w:sz w:val="20"/>
                <w:szCs w:val="20"/>
              </w:rPr>
              <w:t xml:space="preserve"> B</w:t>
            </w:r>
            <w:r w:rsidR="006C3799" w:rsidRPr="006C3799">
              <w:rPr>
                <w:sz w:val="20"/>
                <w:szCs w:val="20"/>
              </w:rPr>
              <w:t>ản</w:t>
            </w:r>
            <w:r w:rsidR="006C3799">
              <w:rPr>
                <w:sz w:val="20"/>
                <w:szCs w:val="20"/>
              </w:rPr>
              <w:t xml:space="preserve"> Nguy</w:t>
            </w:r>
            <w:r w:rsidR="006C3799" w:rsidRPr="006C3799">
              <w:rPr>
                <w:sz w:val="20"/>
                <w:szCs w:val="20"/>
              </w:rPr>
              <w:t>ê</w:t>
            </w:r>
            <w:r w:rsidR="006C3799">
              <w:rPr>
                <w:sz w:val="20"/>
                <w:szCs w:val="20"/>
              </w:rPr>
              <w:t>n</w:t>
            </w:r>
          </w:p>
        </w:tc>
        <w:tc>
          <w:tcPr>
            <w:tcW w:w="356" w:type="pct"/>
            <w:tcBorders>
              <w:top w:val="single" w:sz="4" w:space="0" w:color="auto"/>
              <w:left w:val="nil"/>
              <w:bottom w:val="single" w:sz="4" w:space="0" w:color="auto"/>
              <w:right w:val="single" w:sz="4" w:space="0" w:color="auto"/>
            </w:tcBorders>
            <w:vAlign w:val="center"/>
          </w:tcPr>
          <w:p w:rsidR="003C438E" w:rsidRPr="00512106" w:rsidRDefault="003C438E">
            <w:pPr>
              <w:jc w:val="right"/>
              <w:rPr>
                <w:sz w:val="20"/>
                <w:szCs w:val="20"/>
              </w:rPr>
            </w:pPr>
            <w:r w:rsidRPr="00512106">
              <w:rPr>
                <w:sz w:val="20"/>
                <w:szCs w:val="20"/>
              </w:rPr>
              <w:t>0,60</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512106" w:rsidP="00512106">
            <w:pPr>
              <w:jc w:val="center"/>
              <w:rPr>
                <w:bCs/>
                <w:sz w:val="20"/>
                <w:szCs w:val="20"/>
              </w:rPr>
            </w:pPr>
            <w:r w:rsidRPr="00512106">
              <w:rPr>
                <w:bCs/>
                <w:sz w:val="20"/>
                <w:szCs w:val="20"/>
              </w:rPr>
              <w:t>Quyết định số 1052/QĐ-UBND ngày 29/6/2011 của UBND huyện Lâm Thao về việc phê duyệt QH NTM</w:t>
            </w: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jc w:val="center"/>
              <w:rPr>
                <w:b/>
                <w:bCs/>
                <w:sz w:val="20"/>
                <w:szCs w:val="20"/>
              </w:rPr>
            </w:pPr>
            <w:r w:rsidRPr="00512106">
              <w:rPr>
                <w:b/>
                <w:bCs/>
                <w:sz w:val="20"/>
                <w:szCs w:val="20"/>
              </w:rPr>
              <w:t>6</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rPr>
                <w:b/>
                <w:sz w:val="20"/>
                <w:szCs w:val="20"/>
              </w:rPr>
            </w:pPr>
            <w:r w:rsidRPr="00512106">
              <w:rPr>
                <w:b/>
                <w:sz w:val="20"/>
                <w:szCs w:val="20"/>
              </w:rPr>
              <w:t xml:space="preserve">Dự án xây dựng khu dân cư nông thôn mới </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jc w:val="center"/>
              <w:rPr>
                <w:sz w:val="20"/>
                <w:szCs w:val="20"/>
              </w:rPr>
            </w:pPr>
          </w:p>
        </w:tc>
        <w:tc>
          <w:tcPr>
            <w:tcW w:w="356" w:type="pct"/>
            <w:tcBorders>
              <w:top w:val="single" w:sz="4" w:space="0" w:color="auto"/>
              <w:left w:val="nil"/>
              <w:bottom w:val="single" w:sz="4" w:space="0" w:color="auto"/>
              <w:right w:val="single" w:sz="4" w:space="0" w:color="auto"/>
            </w:tcBorders>
            <w:vAlign w:val="center"/>
          </w:tcPr>
          <w:p w:rsidR="003C438E" w:rsidRPr="00512106" w:rsidRDefault="003C438E">
            <w:pPr>
              <w:jc w:val="right"/>
              <w:rPr>
                <w:sz w:val="20"/>
                <w:szCs w:val="20"/>
              </w:rPr>
            </w:pP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rPr>
                <w:b/>
                <w:bCs/>
                <w:sz w:val="20"/>
                <w:szCs w:val="20"/>
              </w:rPr>
            </w:pPr>
          </w:p>
        </w:tc>
      </w:tr>
      <w:tr w:rsidR="003C438E"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jc w:val="center"/>
              <w:rPr>
                <w:bCs/>
                <w:sz w:val="20"/>
                <w:szCs w:val="20"/>
              </w:rPr>
            </w:pPr>
            <w:r w:rsidRPr="00512106">
              <w:rPr>
                <w:bCs/>
                <w:sz w:val="20"/>
                <w:szCs w:val="20"/>
              </w:rPr>
              <w:t>6.1</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rPr>
                <w:color w:val="000000"/>
                <w:sz w:val="20"/>
                <w:szCs w:val="20"/>
              </w:rPr>
            </w:pPr>
            <w:r w:rsidRPr="00512106">
              <w:rPr>
                <w:color w:val="000000"/>
                <w:sz w:val="20"/>
                <w:szCs w:val="20"/>
              </w:rPr>
              <w:t>Dự án xây dựng hạ tầng kỹ thuật khu đấu giá quyền sử dụng đất khu  Đồng Dộc, xã Vĩnh Lại</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pPr>
              <w:jc w:val="center"/>
              <w:rPr>
                <w:color w:val="000000"/>
                <w:sz w:val="20"/>
                <w:szCs w:val="20"/>
              </w:rPr>
            </w:pPr>
            <w:r w:rsidRPr="00512106">
              <w:rPr>
                <w:color w:val="000000"/>
                <w:sz w:val="20"/>
                <w:szCs w:val="20"/>
              </w:rPr>
              <w:t xml:space="preserve"> Xã Vĩnh Lại</w:t>
            </w:r>
          </w:p>
        </w:tc>
        <w:tc>
          <w:tcPr>
            <w:tcW w:w="356" w:type="pct"/>
            <w:tcBorders>
              <w:top w:val="single" w:sz="4" w:space="0" w:color="auto"/>
              <w:left w:val="nil"/>
              <w:bottom w:val="single" w:sz="4" w:space="0" w:color="auto"/>
              <w:right w:val="single" w:sz="4" w:space="0" w:color="auto"/>
            </w:tcBorders>
            <w:vAlign w:val="center"/>
          </w:tcPr>
          <w:p w:rsidR="003C438E" w:rsidRPr="00512106" w:rsidRDefault="003C438E">
            <w:pPr>
              <w:jc w:val="right"/>
              <w:rPr>
                <w:sz w:val="20"/>
                <w:szCs w:val="20"/>
              </w:rPr>
            </w:pPr>
            <w:r w:rsidRPr="00512106">
              <w:rPr>
                <w:sz w:val="20"/>
                <w:szCs w:val="20"/>
              </w:rPr>
              <w:t>8,10</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512106" w:rsidP="00512106">
            <w:pPr>
              <w:jc w:val="center"/>
              <w:rPr>
                <w:bCs/>
                <w:sz w:val="20"/>
                <w:szCs w:val="20"/>
              </w:rPr>
            </w:pPr>
            <w:r w:rsidRPr="00512106">
              <w:rPr>
                <w:bCs/>
                <w:sz w:val="20"/>
                <w:szCs w:val="20"/>
              </w:rPr>
              <w:t>Quyết định chủ trương đầu tư số 1539/QĐ-UBND ngày 28/4/2017 của UBND huyện Lâm Thao; QĐ số 3043/QĐ-UBND ngày 01/09/2017 của UBND huyện Lâm Thao</w:t>
            </w:r>
          </w:p>
        </w:tc>
      </w:tr>
      <w:tr w:rsidR="003C438E" w:rsidRPr="00512106" w:rsidTr="003C438E">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jc w:val="center"/>
              <w:rPr>
                <w:b/>
                <w:bCs/>
                <w:sz w:val="20"/>
                <w:szCs w:val="20"/>
              </w:rPr>
            </w:pPr>
            <w:r w:rsidRPr="00512106">
              <w:rPr>
                <w:b/>
                <w:bCs/>
                <w:sz w:val="20"/>
                <w:szCs w:val="20"/>
              </w:rPr>
              <w:t>7</w:t>
            </w:r>
          </w:p>
        </w:tc>
        <w:tc>
          <w:tcPr>
            <w:tcW w:w="4642" w:type="pct"/>
            <w:gridSpan w:val="4"/>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rsidP="00357AE1">
            <w:pPr>
              <w:rPr>
                <w:b/>
                <w:bCs/>
                <w:sz w:val="20"/>
                <w:szCs w:val="20"/>
              </w:rPr>
            </w:pPr>
            <w:r w:rsidRPr="00512106">
              <w:rPr>
                <w:b/>
                <w:color w:val="000000"/>
                <w:sz w:val="20"/>
                <w:szCs w:val="20"/>
              </w:rPr>
              <w:t>Các dự án phát triển kinh tế thuộc trường hợp nhận chuyển nhượng quyền sử dụng đất, thuê quyền sử dụng đất, nhận góp vốn bằng QSD đất</w:t>
            </w:r>
          </w:p>
        </w:tc>
      </w:tr>
      <w:tr w:rsidR="00512106"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rsidP="00357AE1">
            <w:pPr>
              <w:jc w:val="center"/>
              <w:rPr>
                <w:bCs/>
                <w:sz w:val="20"/>
                <w:szCs w:val="20"/>
              </w:rPr>
            </w:pPr>
            <w:r w:rsidRPr="00512106">
              <w:rPr>
                <w:bCs/>
                <w:sz w:val="20"/>
                <w:szCs w:val="20"/>
              </w:rPr>
              <w:t>7.1</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rPr>
                <w:sz w:val="20"/>
                <w:szCs w:val="20"/>
              </w:rPr>
            </w:pPr>
            <w:r w:rsidRPr="00512106">
              <w:rPr>
                <w:sz w:val="20"/>
                <w:szCs w:val="20"/>
              </w:rPr>
              <w:t>Dự án xây dựng cửa hàng kinh doanh xăng dầu Tiên Kiên (Công ty cổ phần dầu khí Khánh Phong)</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Khu 15, xã Tiên Kiên</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r w:rsidRPr="00512106">
              <w:rPr>
                <w:sz w:val="20"/>
                <w:szCs w:val="20"/>
              </w:rPr>
              <w:t>0,24</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Quyết định số 2256/QĐ-UBND ngày 29/8/2017 của UBND tỉnh về việc phê duyệt chủ trương đầu tư dự án</w:t>
            </w:r>
          </w:p>
        </w:tc>
      </w:tr>
      <w:tr w:rsidR="003C438E" w:rsidRPr="00512106" w:rsidTr="003C438E">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38E" w:rsidRPr="00512106" w:rsidRDefault="003C438E" w:rsidP="00357AE1">
            <w:pPr>
              <w:jc w:val="center"/>
              <w:rPr>
                <w:b/>
                <w:bCs/>
                <w:sz w:val="20"/>
                <w:szCs w:val="20"/>
              </w:rPr>
            </w:pPr>
            <w:r w:rsidRPr="00512106">
              <w:rPr>
                <w:b/>
                <w:bCs/>
                <w:sz w:val="20"/>
                <w:szCs w:val="20"/>
              </w:rPr>
              <w:t>8</w:t>
            </w:r>
          </w:p>
        </w:tc>
        <w:tc>
          <w:tcPr>
            <w:tcW w:w="4642" w:type="pct"/>
            <w:gridSpan w:val="4"/>
            <w:tcBorders>
              <w:top w:val="single" w:sz="4" w:space="0" w:color="auto"/>
              <w:left w:val="nil"/>
              <w:bottom w:val="single" w:sz="4" w:space="0" w:color="auto"/>
              <w:right w:val="single" w:sz="4" w:space="0" w:color="auto"/>
            </w:tcBorders>
            <w:shd w:val="clear" w:color="auto" w:fill="auto"/>
            <w:vAlign w:val="center"/>
            <w:hideMark/>
          </w:tcPr>
          <w:p w:rsidR="003C438E" w:rsidRPr="00512106" w:rsidRDefault="003C438E" w:rsidP="00357AE1">
            <w:pPr>
              <w:rPr>
                <w:b/>
                <w:bCs/>
                <w:sz w:val="20"/>
                <w:szCs w:val="20"/>
              </w:rPr>
            </w:pPr>
            <w:r w:rsidRPr="00512106">
              <w:rPr>
                <w:b/>
                <w:color w:val="000000"/>
                <w:sz w:val="20"/>
                <w:szCs w:val="20"/>
              </w:rPr>
              <w:t xml:space="preserve">Các công trình dự án không phải thông qua HĐND cấp tỉnh </w:t>
            </w:r>
          </w:p>
        </w:tc>
      </w:tr>
      <w:tr w:rsidR="00512106"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8.1</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rPr>
                <w:sz w:val="20"/>
                <w:szCs w:val="20"/>
              </w:rPr>
            </w:pPr>
            <w:r w:rsidRPr="00512106">
              <w:rPr>
                <w:sz w:val="20"/>
                <w:szCs w:val="20"/>
              </w:rPr>
              <w:t>Xây dựng khu thương mại - dịch vụ</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Đồng Nhà Đò - TT Lâm Thao</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r w:rsidRPr="00512106">
              <w:rPr>
                <w:sz w:val="20"/>
                <w:szCs w:val="20"/>
              </w:rPr>
              <w:t>0,17</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sz w:val="20"/>
                <w:szCs w:val="20"/>
              </w:rPr>
            </w:pPr>
            <w:r w:rsidRPr="00512106">
              <w:rPr>
                <w:sz w:val="20"/>
                <w:szCs w:val="20"/>
              </w:rPr>
              <w:t xml:space="preserve">Văn bản số 1102/UBND-TNMT ngày 20/10/2017 của UBND huyện Lâm Thao vv chấp thuận chủ trương </w:t>
            </w:r>
          </w:p>
        </w:tc>
      </w:tr>
      <w:tr w:rsidR="00512106"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F62B7">
            <w:pPr>
              <w:jc w:val="center"/>
              <w:rPr>
                <w:sz w:val="20"/>
                <w:szCs w:val="20"/>
              </w:rPr>
            </w:pPr>
            <w:r>
              <w:rPr>
                <w:sz w:val="20"/>
                <w:szCs w:val="20"/>
              </w:rPr>
              <w:t>8.2</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rPr>
                <w:color w:val="000000"/>
                <w:sz w:val="20"/>
                <w:szCs w:val="20"/>
              </w:rPr>
            </w:pPr>
            <w:r w:rsidRPr="00512106">
              <w:rPr>
                <w:color w:val="000000"/>
                <w:sz w:val="20"/>
                <w:szCs w:val="20"/>
              </w:rPr>
              <w:t>Xây dựng bưu điện văn hóa xã Tiên Kiên</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jc w:val="center"/>
              <w:rPr>
                <w:color w:val="000000"/>
                <w:sz w:val="20"/>
                <w:szCs w:val="20"/>
              </w:rPr>
            </w:pPr>
            <w:r w:rsidRPr="00512106">
              <w:rPr>
                <w:color w:val="000000"/>
                <w:sz w:val="20"/>
                <w:szCs w:val="20"/>
              </w:rPr>
              <w:t>Khu Hóc Na, xã Tiên Kiên</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r w:rsidRPr="00512106">
              <w:rPr>
                <w:sz w:val="20"/>
                <w:szCs w:val="20"/>
              </w:rPr>
              <w:t>0,05</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color w:val="000000"/>
                <w:sz w:val="20"/>
                <w:szCs w:val="20"/>
              </w:rPr>
            </w:pPr>
            <w:r w:rsidRPr="00512106">
              <w:rPr>
                <w:color w:val="000000"/>
                <w:sz w:val="20"/>
                <w:szCs w:val="20"/>
              </w:rPr>
              <w:t>Quyết định số 1281/QĐ-UBND ngày 27/4/2012 của UBND huyện Lâm Thao về việc phê duyệt quy hoạch chi tiết</w:t>
            </w:r>
          </w:p>
        </w:tc>
      </w:tr>
      <w:tr w:rsidR="00512106"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F62B7">
            <w:pPr>
              <w:jc w:val="center"/>
              <w:rPr>
                <w:sz w:val="20"/>
                <w:szCs w:val="20"/>
              </w:rPr>
            </w:pPr>
            <w:r>
              <w:rPr>
                <w:sz w:val="20"/>
                <w:szCs w:val="20"/>
              </w:rPr>
              <w:t>8.3</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rPr>
                <w:sz w:val="20"/>
                <w:szCs w:val="20"/>
              </w:rPr>
            </w:pPr>
            <w:r w:rsidRPr="00512106">
              <w:rPr>
                <w:sz w:val="20"/>
                <w:szCs w:val="20"/>
              </w:rPr>
              <w:t xml:space="preserve">Chuyển mục đích sử dụng từ đất sản xuất kinh doanh phi nông nghiệp sang đất ở </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jc w:val="center"/>
              <w:rPr>
                <w:color w:val="000000"/>
                <w:sz w:val="20"/>
                <w:szCs w:val="20"/>
              </w:rPr>
            </w:pPr>
            <w:r w:rsidRPr="00512106">
              <w:rPr>
                <w:color w:val="000000"/>
                <w:sz w:val="20"/>
                <w:szCs w:val="20"/>
              </w:rPr>
              <w:t>Khu 10 - Xã Thạch Sơn</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r w:rsidRPr="00512106">
              <w:rPr>
                <w:sz w:val="20"/>
                <w:szCs w:val="20"/>
              </w:rPr>
              <w:t>0,42</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color w:val="000000"/>
                <w:sz w:val="20"/>
                <w:szCs w:val="20"/>
              </w:rPr>
            </w:pPr>
            <w:r w:rsidRPr="00512106">
              <w:rPr>
                <w:color w:val="000000"/>
                <w:sz w:val="20"/>
                <w:szCs w:val="20"/>
              </w:rPr>
              <w:t>Quyết định số 2079/QĐ-UBND ngày 17/8/2017 của UBND tỉnh Phú Thọ về việc thu hồi một phần diện tích đất của công ty cổ phần Supe phốt phát và hóa chất Lâm Thao</w:t>
            </w:r>
          </w:p>
        </w:tc>
      </w:tr>
      <w:tr w:rsidR="00512106"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9E4399">
            <w:pPr>
              <w:jc w:val="center"/>
              <w:rPr>
                <w:sz w:val="20"/>
                <w:szCs w:val="20"/>
              </w:rPr>
            </w:pPr>
            <w:r>
              <w:rPr>
                <w:sz w:val="20"/>
                <w:szCs w:val="20"/>
              </w:rPr>
              <w:lastRenderedPageBreak/>
              <w:t>8.</w:t>
            </w:r>
            <w:r w:rsidR="005F62B7">
              <w:rPr>
                <w:sz w:val="20"/>
                <w:szCs w:val="20"/>
              </w:rPr>
              <w:t>4</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rPr>
                <w:sz w:val="20"/>
                <w:szCs w:val="20"/>
              </w:rPr>
            </w:pPr>
            <w:r w:rsidRPr="00512106">
              <w:rPr>
                <w:sz w:val="20"/>
                <w:szCs w:val="20"/>
              </w:rPr>
              <w:t>Dự án chuyển mục đích từ đất nuôi trồng thủy sản sang đất trồng cây hàng năm khác</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jc w:val="center"/>
              <w:rPr>
                <w:color w:val="000000"/>
                <w:sz w:val="20"/>
                <w:szCs w:val="20"/>
              </w:rPr>
            </w:pPr>
            <w:r w:rsidRPr="00512106">
              <w:rPr>
                <w:color w:val="000000"/>
                <w:sz w:val="20"/>
                <w:szCs w:val="20"/>
              </w:rPr>
              <w:t>khu Hồ Ấu, xã Xuân Lũng</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r w:rsidRPr="00512106">
              <w:rPr>
                <w:sz w:val="20"/>
                <w:szCs w:val="20"/>
              </w:rPr>
              <w:t>0,10</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color w:val="000000"/>
                <w:sz w:val="20"/>
                <w:szCs w:val="20"/>
              </w:rPr>
            </w:pPr>
            <w:r w:rsidRPr="00512106">
              <w:rPr>
                <w:color w:val="000000"/>
                <w:sz w:val="20"/>
                <w:szCs w:val="20"/>
              </w:rPr>
              <w:t>QĐ số 1054/QĐ-UBND ngày 30/6/2011 của UBND huyện Lâm Thao về việc phê duyệt QH NTM xã Xuân Lũng</w:t>
            </w:r>
          </w:p>
        </w:tc>
      </w:tr>
      <w:tr w:rsidR="00512106"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9E4399">
            <w:pPr>
              <w:jc w:val="center"/>
              <w:rPr>
                <w:sz w:val="20"/>
                <w:szCs w:val="20"/>
              </w:rPr>
            </w:pPr>
            <w:r>
              <w:rPr>
                <w:sz w:val="20"/>
                <w:szCs w:val="20"/>
              </w:rPr>
              <w:t>8.</w:t>
            </w:r>
            <w:r w:rsidR="005F62B7">
              <w:rPr>
                <w:sz w:val="20"/>
                <w:szCs w:val="20"/>
              </w:rPr>
              <w:t>5</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rPr>
                <w:sz w:val="20"/>
                <w:szCs w:val="20"/>
              </w:rPr>
            </w:pPr>
            <w:r w:rsidRPr="00512106">
              <w:rPr>
                <w:sz w:val="20"/>
                <w:szCs w:val="20"/>
              </w:rPr>
              <w:t>Bến, bãi bốc xếp hàng hóa và kinh doanh vật liệu xây dựng (Công ty TNHH Vạn Phát Phú Thọ)</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512106" w:rsidRPr="00512106" w:rsidRDefault="00512106">
            <w:pPr>
              <w:jc w:val="center"/>
              <w:rPr>
                <w:color w:val="000000"/>
                <w:sz w:val="20"/>
                <w:szCs w:val="20"/>
              </w:rPr>
            </w:pPr>
            <w:r w:rsidRPr="00512106">
              <w:rPr>
                <w:color w:val="000000"/>
                <w:sz w:val="20"/>
                <w:szCs w:val="20"/>
              </w:rPr>
              <w:t>Xã Cao Xá</w:t>
            </w:r>
          </w:p>
        </w:tc>
        <w:tc>
          <w:tcPr>
            <w:tcW w:w="356" w:type="pct"/>
            <w:tcBorders>
              <w:top w:val="single" w:sz="4" w:space="0" w:color="auto"/>
              <w:left w:val="nil"/>
              <w:bottom w:val="single" w:sz="4" w:space="0" w:color="auto"/>
              <w:right w:val="single" w:sz="4" w:space="0" w:color="auto"/>
            </w:tcBorders>
            <w:vAlign w:val="center"/>
          </w:tcPr>
          <w:p w:rsidR="00512106" w:rsidRPr="00512106" w:rsidRDefault="00512106">
            <w:pPr>
              <w:jc w:val="right"/>
              <w:rPr>
                <w:sz w:val="20"/>
                <w:szCs w:val="20"/>
              </w:rPr>
            </w:pPr>
            <w:r w:rsidRPr="00512106">
              <w:rPr>
                <w:sz w:val="20"/>
                <w:szCs w:val="20"/>
              </w:rPr>
              <w:t>0,25</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106" w:rsidRPr="00512106" w:rsidRDefault="00512106">
            <w:pPr>
              <w:jc w:val="center"/>
              <w:rPr>
                <w:color w:val="000000"/>
                <w:sz w:val="20"/>
                <w:szCs w:val="20"/>
              </w:rPr>
            </w:pPr>
            <w:r w:rsidRPr="00512106">
              <w:rPr>
                <w:color w:val="000000"/>
                <w:sz w:val="20"/>
                <w:szCs w:val="20"/>
              </w:rPr>
              <w:t>QĐ số 3132/QĐ-UBND ngày 22/11/2017 của UBND tỉnh Phú Thọ về quyết định chủ trương đầu tư</w:t>
            </w:r>
          </w:p>
        </w:tc>
      </w:tr>
      <w:tr w:rsidR="009E4399"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4399" w:rsidRDefault="005F62B7">
            <w:pPr>
              <w:jc w:val="center"/>
              <w:rPr>
                <w:sz w:val="20"/>
                <w:szCs w:val="20"/>
              </w:rPr>
            </w:pPr>
            <w:r>
              <w:rPr>
                <w:sz w:val="20"/>
                <w:szCs w:val="20"/>
              </w:rPr>
              <w:t>8.6</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9E4399" w:rsidRPr="00512106" w:rsidRDefault="009E4399">
            <w:pPr>
              <w:rPr>
                <w:sz w:val="20"/>
                <w:szCs w:val="20"/>
              </w:rPr>
            </w:pPr>
            <w:r w:rsidRPr="009E4399">
              <w:rPr>
                <w:sz w:val="20"/>
                <w:szCs w:val="20"/>
              </w:rPr>
              <w:t>Dự án đầu tư xây dựng bãi tập kết vật liệu xây dựng các loại máy công trình (Công ty Cổ phần thương mại Tiến Hiên)</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9E4399" w:rsidRPr="00512106" w:rsidRDefault="009E4399">
            <w:pPr>
              <w:jc w:val="center"/>
              <w:rPr>
                <w:color w:val="000000"/>
                <w:sz w:val="20"/>
                <w:szCs w:val="20"/>
              </w:rPr>
            </w:pPr>
            <w:r w:rsidRPr="00512106">
              <w:rPr>
                <w:color w:val="000000"/>
                <w:sz w:val="20"/>
                <w:szCs w:val="20"/>
              </w:rPr>
              <w:t>Xã Cao Xá</w:t>
            </w:r>
          </w:p>
        </w:tc>
        <w:tc>
          <w:tcPr>
            <w:tcW w:w="356" w:type="pct"/>
            <w:tcBorders>
              <w:top w:val="single" w:sz="4" w:space="0" w:color="auto"/>
              <w:left w:val="nil"/>
              <w:bottom w:val="single" w:sz="4" w:space="0" w:color="auto"/>
              <w:right w:val="single" w:sz="4" w:space="0" w:color="auto"/>
            </w:tcBorders>
            <w:vAlign w:val="center"/>
          </w:tcPr>
          <w:p w:rsidR="009E4399" w:rsidRPr="00512106" w:rsidRDefault="009E4399">
            <w:pPr>
              <w:jc w:val="right"/>
              <w:rPr>
                <w:sz w:val="20"/>
                <w:szCs w:val="20"/>
              </w:rPr>
            </w:pPr>
            <w:r>
              <w:rPr>
                <w:sz w:val="20"/>
                <w:szCs w:val="20"/>
              </w:rPr>
              <w:t>0,25</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4399" w:rsidRPr="00512106" w:rsidRDefault="009E4399">
            <w:pPr>
              <w:jc w:val="center"/>
              <w:rPr>
                <w:color w:val="000000"/>
                <w:sz w:val="20"/>
                <w:szCs w:val="20"/>
              </w:rPr>
            </w:pPr>
            <w:r w:rsidRPr="009E4399">
              <w:rPr>
                <w:color w:val="000000"/>
                <w:sz w:val="20"/>
                <w:szCs w:val="20"/>
              </w:rPr>
              <w:t xml:space="preserve"> QĐ số 2015/QĐ- UBND ngày 11/08/2017 của UBND tỉnh Phú Thọ về việc phê duyệt chủ trương đầu tư</w:t>
            </w:r>
          </w:p>
        </w:tc>
      </w:tr>
      <w:tr w:rsidR="009E4399" w:rsidRPr="00512106" w:rsidTr="009E4399">
        <w:trPr>
          <w:trHeight w:val="3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4399" w:rsidRDefault="005F62B7">
            <w:pPr>
              <w:jc w:val="center"/>
              <w:rPr>
                <w:sz w:val="20"/>
                <w:szCs w:val="20"/>
              </w:rPr>
            </w:pPr>
            <w:r>
              <w:rPr>
                <w:sz w:val="20"/>
                <w:szCs w:val="20"/>
              </w:rPr>
              <w:t>8.7</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9E4399" w:rsidRPr="00512106" w:rsidRDefault="009E4399">
            <w:pPr>
              <w:rPr>
                <w:sz w:val="20"/>
                <w:szCs w:val="20"/>
              </w:rPr>
            </w:pPr>
            <w:r w:rsidRPr="009E4399">
              <w:rPr>
                <w:sz w:val="20"/>
                <w:szCs w:val="20"/>
              </w:rPr>
              <w:t>Bãi chứa cát và vật liệu xây dựng (Công ty TNHH thương mại tổng hợp Huyền Đức)</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9E4399" w:rsidRPr="00512106" w:rsidRDefault="009E4399">
            <w:pPr>
              <w:jc w:val="center"/>
              <w:rPr>
                <w:color w:val="000000"/>
                <w:sz w:val="20"/>
                <w:szCs w:val="20"/>
              </w:rPr>
            </w:pPr>
            <w:r>
              <w:rPr>
                <w:color w:val="000000"/>
                <w:sz w:val="20"/>
                <w:szCs w:val="20"/>
              </w:rPr>
              <w:t>Khu 8 – X</w:t>
            </w:r>
            <w:r w:rsidRPr="009E4399">
              <w:rPr>
                <w:color w:val="000000"/>
                <w:sz w:val="20"/>
                <w:szCs w:val="20"/>
              </w:rPr>
              <w:t>ã</w:t>
            </w:r>
            <w:r>
              <w:rPr>
                <w:color w:val="000000"/>
                <w:sz w:val="20"/>
                <w:szCs w:val="20"/>
              </w:rPr>
              <w:t xml:space="preserve"> Th</w:t>
            </w:r>
            <w:r w:rsidRPr="009E4399">
              <w:rPr>
                <w:color w:val="000000"/>
                <w:sz w:val="20"/>
                <w:szCs w:val="20"/>
              </w:rPr>
              <w:t>ạch</w:t>
            </w:r>
            <w:r>
              <w:rPr>
                <w:color w:val="000000"/>
                <w:sz w:val="20"/>
                <w:szCs w:val="20"/>
              </w:rPr>
              <w:t xml:space="preserve"> S</w:t>
            </w:r>
            <w:r w:rsidRPr="009E4399">
              <w:rPr>
                <w:color w:val="000000"/>
                <w:sz w:val="20"/>
                <w:szCs w:val="20"/>
              </w:rPr>
              <w:t>ơ</w:t>
            </w:r>
            <w:r>
              <w:rPr>
                <w:color w:val="000000"/>
                <w:sz w:val="20"/>
                <w:szCs w:val="20"/>
              </w:rPr>
              <w:t>n</w:t>
            </w:r>
          </w:p>
        </w:tc>
        <w:tc>
          <w:tcPr>
            <w:tcW w:w="356" w:type="pct"/>
            <w:tcBorders>
              <w:top w:val="single" w:sz="4" w:space="0" w:color="auto"/>
              <w:left w:val="nil"/>
              <w:bottom w:val="single" w:sz="4" w:space="0" w:color="auto"/>
              <w:right w:val="single" w:sz="4" w:space="0" w:color="auto"/>
            </w:tcBorders>
            <w:vAlign w:val="center"/>
          </w:tcPr>
          <w:p w:rsidR="009E4399" w:rsidRPr="00512106" w:rsidRDefault="009E4399">
            <w:pPr>
              <w:jc w:val="right"/>
              <w:rPr>
                <w:sz w:val="20"/>
                <w:szCs w:val="20"/>
              </w:rPr>
            </w:pPr>
            <w:r>
              <w:rPr>
                <w:sz w:val="20"/>
                <w:szCs w:val="20"/>
              </w:rPr>
              <w:t>0,70</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4399" w:rsidRPr="00512106" w:rsidRDefault="009E4399">
            <w:pPr>
              <w:jc w:val="center"/>
              <w:rPr>
                <w:color w:val="000000"/>
                <w:sz w:val="20"/>
                <w:szCs w:val="20"/>
              </w:rPr>
            </w:pPr>
            <w:r w:rsidRPr="009E4399">
              <w:rPr>
                <w:color w:val="000000"/>
                <w:sz w:val="20"/>
                <w:szCs w:val="20"/>
              </w:rPr>
              <w:t xml:space="preserve"> QĐ số 666/QĐ- UBND ngày 28/03/2017 của UBND tỉnh Phú Thọ về việc phê duyệt chủ trương đầu tư</w:t>
            </w:r>
          </w:p>
        </w:tc>
      </w:tr>
    </w:tbl>
    <w:p w:rsidR="009D5D8A" w:rsidRPr="001B1825" w:rsidRDefault="009D5D8A" w:rsidP="00512106">
      <w:pPr>
        <w:widowControl w:val="0"/>
        <w:autoSpaceDE w:val="0"/>
        <w:autoSpaceDN w:val="0"/>
        <w:adjustRightInd w:val="0"/>
        <w:spacing w:before="120" w:line="360" w:lineRule="auto"/>
        <w:jc w:val="both"/>
        <w:rPr>
          <w:b/>
          <w:iCs/>
          <w:sz w:val="28"/>
          <w:szCs w:val="28"/>
        </w:rPr>
      </w:pPr>
      <w:bookmarkStart w:id="71" w:name="_Toc500747806"/>
      <w:bookmarkStart w:id="72" w:name="_Toc500752330"/>
      <w:r w:rsidRPr="001B1825">
        <w:rPr>
          <w:b/>
          <w:sz w:val="28"/>
          <w:szCs w:val="28"/>
          <w:lang w:val="vi-VN"/>
        </w:rPr>
        <w:t>3.3. Tổng hợp và cân đối các chỉ tiêu sử dụng đất</w:t>
      </w:r>
      <w:bookmarkEnd w:id="71"/>
      <w:bookmarkEnd w:id="72"/>
      <w:r w:rsidRPr="001B1825">
        <w:rPr>
          <w:b/>
          <w:sz w:val="28"/>
          <w:szCs w:val="28"/>
          <w:lang w:val="vi-VN"/>
        </w:rPr>
        <w:t xml:space="preserve"> </w:t>
      </w:r>
      <w:r w:rsidRPr="001B1825">
        <w:rPr>
          <w:b/>
          <w:sz w:val="28"/>
          <w:szCs w:val="28"/>
          <w:lang w:val="vi-VN"/>
        </w:rPr>
        <w:tab/>
      </w:r>
    </w:p>
    <w:p w:rsidR="009D5D8A" w:rsidRPr="00896D15" w:rsidRDefault="009D5D8A" w:rsidP="009D5D8A">
      <w:pPr>
        <w:widowControl w:val="0"/>
        <w:autoSpaceDE w:val="0"/>
        <w:autoSpaceDN w:val="0"/>
        <w:adjustRightInd w:val="0"/>
        <w:spacing w:line="360" w:lineRule="auto"/>
        <w:jc w:val="center"/>
        <w:rPr>
          <w:b/>
          <w:sz w:val="28"/>
          <w:szCs w:val="28"/>
        </w:rPr>
      </w:pPr>
      <w:r w:rsidRPr="00AD62D1">
        <w:rPr>
          <w:b/>
          <w:sz w:val="28"/>
          <w:szCs w:val="28"/>
          <w:lang w:val="vi-VN"/>
        </w:rPr>
        <w:t>Bảng 04</w:t>
      </w:r>
      <w:r>
        <w:rPr>
          <w:b/>
          <w:sz w:val="28"/>
          <w:szCs w:val="28"/>
          <w:lang w:val="vi-VN"/>
        </w:rPr>
        <w:t>: Chỉ tiêu sử dụng đất năm 201</w:t>
      </w:r>
      <w:r>
        <w:rPr>
          <w:b/>
          <w:sz w:val="28"/>
          <w:szCs w:val="28"/>
        </w:rPr>
        <w:t>8</w:t>
      </w:r>
    </w:p>
    <w:tbl>
      <w:tblPr>
        <w:tblW w:w="5000" w:type="pct"/>
        <w:jc w:val="right"/>
        <w:tblLook w:val="04A0" w:firstRow="1" w:lastRow="0" w:firstColumn="1" w:lastColumn="0" w:noHBand="0" w:noVBand="1"/>
      </w:tblPr>
      <w:tblGrid>
        <w:gridCol w:w="566"/>
        <w:gridCol w:w="2539"/>
        <w:gridCol w:w="672"/>
        <w:gridCol w:w="1349"/>
        <w:gridCol w:w="823"/>
        <w:gridCol w:w="1427"/>
        <w:gridCol w:w="840"/>
        <w:gridCol w:w="1072"/>
      </w:tblGrid>
      <w:tr w:rsidR="009D5D8A" w:rsidRPr="00512106" w:rsidTr="006C3799">
        <w:trPr>
          <w:trHeight w:val="340"/>
          <w:tblHeader/>
          <w:jc w:val="right"/>
        </w:trPr>
        <w:tc>
          <w:tcPr>
            <w:tcW w:w="3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D8A" w:rsidRPr="00512106" w:rsidRDefault="009D5D8A" w:rsidP="009D5D8A">
            <w:pPr>
              <w:jc w:val="center"/>
              <w:rPr>
                <w:b/>
                <w:bCs/>
                <w:sz w:val="20"/>
                <w:szCs w:val="20"/>
              </w:rPr>
            </w:pPr>
            <w:r w:rsidRPr="00512106">
              <w:rPr>
                <w:b/>
                <w:bCs/>
                <w:sz w:val="20"/>
                <w:szCs w:val="20"/>
              </w:rPr>
              <w:t>TT</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D8A" w:rsidRPr="00512106" w:rsidRDefault="009D5D8A" w:rsidP="009D5D8A">
            <w:pPr>
              <w:jc w:val="center"/>
              <w:rPr>
                <w:b/>
                <w:bCs/>
                <w:sz w:val="20"/>
                <w:szCs w:val="20"/>
              </w:rPr>
            </w:pPr>
            <w:r w:rsidRPr="00512106">
              <w:rPr>
                <w:b/>
                <w:bCs/>
                <w:sz w:val="20"/>
                <w:szCs w:val="20"/>
              </w:rPr>
              <w:t>CHỈ TIÊU</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D8A" w:rsidRPr="00512106" w:rsidRDefault="009D5D8A" w:rsidP="009D5D8A">
            <w:pPr>
              <w:jc w:val="center"/>
              <w:rPr>
                <w:b/>
                <w:bCs/>
                <w:sz w:val="20"/>
                <w:szCs w:val="20"/>
              </w:rPr>
            </w:pPr>
            <w:r w:rsidRPr="00512106">
              <w:rPr>
                <w:b/>
                <w:bCs/>
                <w:sz w:val="20"/>
                <w:szCs w:val="20"/>
              </w:rPr>
              <w:t>MÃ</w:t>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D8A" w:rsidRPr="00512106" w:rsidRDefault="009D5D8A" w:rsidP="009D5D8A">
            <w:pPr>
              <w:jc w:val="center"/>
              <w:rPr>
                <w:b/>
                <w:bCs/>
                <w:sz w:val="20"/>
                <w:szCs w:val="20"/>
              </w:rPr>
            </w:pPr>
            <w:r w:rsidRPr="00512106">
              <w:rPr>
                <w:b/>
                <w:bCs/>
                <w:sz w:val="20"/>
                <w:szCs w:val="20"/>
              </w:rPr>
              <w:t>Hiện trạng</w:t>
            </w:r>
          </w:p>
          <w:p w:rsidR="009D5D8A" w:rsidRPr="00512106" w:rsidRDefault="009D5D8A" w:rsidP="009D5D8A">
            <w:pPr>
              <w:jc w:val="center"/>
              <w:rPr>
                <w:b/>
                <w:bCs/>
                <w:sz w:val="20"/>
                <w:szCs w:val="20"/>
              </w:rPr>
            </w:pPr>
            <w:r w:rsidRPr="00512106">
              <w:rPr>
                <w:b/>
                <w:bCs/>
                <w:sz w:val="20"/>
                <w:szCs w:val="20"/>
              </w:rPr>
              <w:t>SDĐ năm 2017</w:t>
            </w:r>
          </w:p>
        </w:tc>
        <w:tc>
          <w:tcPr>
            <w:tcW w:w="1220" w:type="pct"/>
            <w:gridSpan w:val="2"/>
            <w:tcBorders>
              <w:top w:val="single" w:sz="4" w:space="0" w:color="auto"/>
              <w:left w:val="nil"/>
              <w:bottom w:val="single" w:sz="4" w:space="0" w:color="auto"/>
              <w:right w:val="single" w:sz="4" w:space="0" w:color="auto"/>
            </w:tcBorders>
            <w:shd w:val="clear" w:color="auto" w:fill="auto"/>
            <w:noWrap/>
            <w:vAlign w:val="center"/>
            <w:hideMark/>
          </w:tcPr>
          <w:p w:rsidR="009D5D8A" w:rsidRPr="00512106" w:rsidRDefault="009D5D8A" w:rsidP="009D5D8A">
            <w:pPr>
              <w:jc w:val="center"/>
              <w:rPr>
                <w:b/>
                <w:bCs/>
                <w:sz w:val="20"/>
                <w:szCs w:val="20"/>
              </w:rPr>
            </w:pPr>
            <w:r w:rsidRPr="00512106">
              <w:rPr>
                <w:b/>
                <w:bCs/>
                <w:sz w:val="20"/>
                <w:szCs w:val="20"/>
              </w:rPr>
              <w:t>Kế hoạch SDĐ</w:t>
            </w:r>
          </w:p>
          <w:p w:rsidR="009D5D8A" w:rsidRPr="00512106" w:rsidRDefault="009D5D8A" w:rsidP="009D5D8A">
            <w:pPr>
              <w:jc w:val="center"/>
              <w:rPr>
                <w:b/>
                <w:bCs/>
                <w:sz w:val="20"/>
                <w:szCs w:val="20"/>
              </w:rPr>
            </w:pPr>
            <w:r w:rsidRPr="00512106">
              <w:rPr>
                <w:b/>
                <w:bCs/>
                <w:sz w:val="20"/>
                <w:szCs w:val="20"/>
              </w:rPr>
              <w:t>năm 2018</w:t>
            </w:r>
          </w:p>
        </w:tc>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D8A" w:rsidRPr="00512106" w:rsidRDefault="009D5D8A" w:rsidP="009D5D8A">
            <w:pPr>
              <w:jc w:val="center"/>
              <w:rPr>
                <w:b/>
                <w:bCs/>
                <w:sz w:val="20"/>
                <w:szCs w:val="20"/>
              </w:rPr>
            </w:pPr>
            <w:r w:rsidRPr="00512106">
              <w:rPr>
                <w:b/>
                <w:bCs/>
                <w:sz w:val="20"/>
                <w:szCs w:val="20"/>
              </w:rPr>
              <w:t>Biến động</w:t>
            </w:r>
          </w:p>
          <w:p w:rsidR="009D5D8A" w:rsidRPr="00512106" w:rsidRDefault="009D5D8A" w:rsidP="009D5D8A">
            <w:pPr>
              <w:jc w:val="center"/>
              <w:rPr>
                <w:b/>
                <w:bCs/>
                <w:sz w:val="20"/>
                <w:szCs w:val="20"/>
              </w:rPr>
            </w:pPr>
            <w:r w:rsidRPr="00512106">
              <w:rPr>
                <w:b/>
                <w:bCs/>
                <w:sz w:val="20"/>
                <w:szCs w:val="20"/>
              </w:rPr>
              <w:t>2018/2017</w:t>
            </w:r>
          </w:p>
        </w:tc>
      </w:tr>
      <w:tr w:rsidR="009D5D8A" w:rsidRPr="00512106" w:rsidTr="006C3799">
        <w:trPr>
          <w:trHeight w:val="340"/>
          <w:tblHeader/>
          <w:jc w:val="right"/>
        </w:trPr>
        <w:tc>
          <w:tcPr>
            <w:tcW w:w="305" w:type="pct"/>
            <w:vMerge/>
            <w:tcBorders>
              <w:top w:val="single" w:sz="4" w:space="0" w:color="auto"/>
              <w:left w:val="single" w:sz="4" w:space="0" w:color="auto"/>
              <w:bottom w:val="single" w:sz="4" w:space="0" w:color="auto"/>
              <w:right w:val="single" w:sz="4" w:space="0" w:color="auto"/>
            </w:tcBorders>
            <w:vAlign w:val="center"/>
            <w:hideMark/>
          </w:tcPr>
          <w:p w:rsidR="009D5D8A" w:rsidRPr="00512106" w:rsidRDefault="009D5D8A" w:rsidP="009D5D8A">
            <w:pPr>
              <w:jc w:val="center"/>
              <w:rPr>
                <w:b/>
                <w:bCs/>
                <w:sz w:val="20"/>
                <w:szCs w:val="20"/>
              </w:rPr>
            </w:pPr>
          </w:p>
        </w:tc>
        <w:tc>
          <w:tcPr>
            <w:tcW w:w="1367" w:type="pct"/>
            <w:vMerge/>
            <w:tcBorders>
              <w:top w:val="single" w:sz="4" w:space="0" w:color="auto"/>
              <w:left w:val="single" w:sz="4" w:space="0" w:color="auto"/>
              <w:bottom w:val="single" w:sz="4" w:space="0" w:color="auto"/>
              <w:right w:val="single" w:sz="4" w:space="0" w:color="auto"/>
            </w:tcBorders>
            <w:vAlign w:val="center"/>
            <w:hideMark/>
          </w:tcPr>
          <w:p w:rsidR="009D5D8A" w:rsidRPr="00512106" w:rsidRDefault="009D5D8A" w:rsidP="009D5D8A">
            <w:pPr>
              <w:jc w:val="center"/>
              <w:rPr>
                <w:b/>
                <w:bCs/>
                <w:sz w:val="20"/>
                <w:szCs w:val="20"/>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9D5D8A" w:rsidRPr="00512106" w:rsidRDefault="009D5D8A" w:rsidP="009D5D8A">
            <w:pPr>
              <w:jc w:val="center"/>
              <w:rPr>
                <w:b/>
                <w:bCs/>
                <w:sz w:val="20"/>
                <w:szCs w:val="20"/>
              </w:rPr>
            </w:pP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9D5D8A" w:rsidRPr="00512106" w:rsidRDefault="009D5D8A" w:rsidP="009D5D8A">
            <w:pPr>
              <w:jc w:val="center"/>
              <w:rPr>
                <w:b/>
                <w:bCs/>
                <w:sz w:val="20"/>
                <w:szCs w:val="20"/>
              </w:rPr>
            </w:pPr>
            <w:r w:rsidRPr="00512106">
              <w:rPr>
                <w:b/>
                <w:bCs/>
                <w:sz w:val="20"/>
                <w:szCs w:val="20"/>
              </w:rPr>
              <w:t>Diện</w:t>
            </w:r>
          </w:p>
          <w:p w:rsidR="009D5D8A" w:rsidRPr="00512106" w:rsidRDefault="009D5D8A" w:rsidP="009D5D8A">
            <w:pPr>
              <w:jc w:val="center"/>
              <w:rPr>
                <w:b/>
                <w:bCs/>
                <w:sz w:val="20"/>
                <w:szCs w:val="20"/>
              </w:rPr>
            </w:pPr>
            <w:r w:rsidRPr="00512106">
              <w:rPr>
                <w:b/>
                <w:bCs/>
                <w:sz w:val="20"/>
                <w:szCs w:val="20"/>
              </w:rPr>
              <w:t>tích (ha)</w:t>
            </w:r>
          </w:p>
        </w:tc>
        <w:tc>
          <w:tcPr>
            <w:tcW w:w="443" w:type="pct"/>
            <w:tcBorders>
              <w:top w:val="nil"/>
              <w:left w:val="nil"/>
              <w:bottom w:val="single" w:sz="4" w:space="0" w:color="auto"/>
              <w:right w:val="single" w:sz="4" w:space="0" w:color="auto"/>
            </w:tcBorders>
            <w:shd w:val="clear" w:color="auto" w:fill="auto"/>
            <w:noWrap/>
            <w:vAlign w:val="center"/>
            <w:hideMark/>
          </w:tcPr>
          <w:p w:rsidR="009D5D8A" w:rsidRPr="00512106" w:rsidRDefault="009D5D8A" w:rsidP="009D5D8A">
            <w:pPr>
              <w:jc w:val="center"/>
              <w:rPr>
                <w:b/>
                <w:bCs/>
                <w:sz w:val="20"/>
                <w:szCs w:val="20"/>
              </w:rPr>
            </w:pPr>
            <w:r w:rsidRPr="00512106">
              <w:rPr>
                <w:b/>
                <w:bCs/>
                <w:sz w:val="20"/>
                <w:szCs w:val="20"/>
              </w:rPr>
              <w:t>Cơ cấu</w:t>
            </w:r>
          </w:p>
          <w:p w:rsidR="009D5D8A" w:rsidRPr="00512106" w:rsidRDefault="009D5D8A" w:rsidP="009D5D8A">
            <w:pPr>
              <w:jc w:val="center"/>
              <w:rPr>
                <w:b/>
                <w:bCs/>
                <w:sz w:val="20"/>
                <w:szCs w:val="20"/>
              </w:rPr>
            </w:pPr>
            <w:r w:rsidRPr="00512106">
              <w:rPr>
                <w:b/>
                <w:bCs/>
                <w:sz w:val="20"/>
                <w:szCs w:val="20"/>
              </w:rPr>
              <w:t>(%)</w:t>
            </w:r>
          </w:p>
        </w:tc>
        <w:tc>
          <w:tcPr>
            <w:tcW w:w="768" w:type="pct"/>
            <w:tcBorders>
              <w:top w:val="nil"/>
              <w:left w:val="nil"/>
              <w:bottom w:val="single" w:sz="4" w:space="0" w:color="auto"/>
              <w:right w:val="single" w:sz="4" w:space="0" w:color="auto"/>
            </w:tcBorders>
            <w:shd w:val="clear" w:color="auto" w:fill="auto"/>
            <w:noWrap/>
            <w:vAlign w:val="center"/>
            <w:hideMark/>
          </w:tcPr>
          <w:p w:rsidR="009D5D8A" w:rsidRPr="00512106" w:rsidRDefault="009D5D8A" w:rsidP="009D5D8A">
            <w:pPr>
              <w:jc w:val="center"/>
              <w:rPr>
                <w:b/>
                <w:bCs/>
                <w:sz w:val="20"/>
                <w:szCs w:val="20"/>
              </w:rPr>
            </w:pPr>
            <w:r w:rsidRPr="00512106">
              <w:rPr>
                <w:b/>
                <w:bCs/>
                <w:sz w:val="20"/>
                <w:szCs w:val="20"/>
              </w:rPr>
              <w:t>Diện</w:t>
            </w:r>
          </w:p>
          <w:p w:rsidR="009D5D8A" w:rsidRPr="00512106" w:rsidRDefault="009D5D8A" w:rsidP="009D5D8A">
            <w:pPr>
              <w:jc w:val="center"/>
              <w:rPr>
                <w:b/>
                <w:bCs/>
                <w:sz w:val="20"/>
                <w:szCs w:val="20"/>
              </w:rPr>
            </w:pPr>
            <w:r w:rsidRPr="00512106">
              <w:rPr>
                <w:b/>
                <w:bCs/>
                <w:sz w:val="20"/>
                <w:szCs w:val="20"/>
              </w:rPr>
              <w:t>tích (ha)</w:t>
            </w:r>
          </w:p>
        </w:tc>
        <w:tc>
          <w:tcPr>
            <w:tcW w:w="452" w:type="pct"/>
            <w:tcBorders>
              <w:top w:val="nil"/>
              <w:left w:val="nil"/>
              <w:bottom w:val="single" w:sz="4" w:space="0" w:color="auto"/>
              <w:right w:val="single" w:sz="4" w:space="0" w:color="auto"/>
            </w:tcBorders>
            <w:shd w:val="clear" w:color="auto" w:fill="auto"/>
            <w:noWrap/>
            <w:vAlign w:val="center"/>
            <w:hideMark/>
          </w:tcPr>
          <w:p w:rsidR="009D5D8A" w:rsidRPr="00512106" w:rsidRDefault="009D5D8A" w:rsidP="009D5D8A">
            <w:pPr>
              <w:jc w:val="center"/>
              <w:rPr>
                <w:b/>
                <w:bCs/>
                <w:sz w:val="20"/>
                <w:szCs w:val="20"/>
              </w:rPr>
            </w:pPr>
            <w:r w:rsidRPr="00512106">
              <w:rPr>
                <w:b/>
                <w:bCs/>
                <w:sz w:val="20"/>
                <w:szCs w:val="20"/>
              </w:rPr>
              <w:t>Cơ cấu</w:t>
            </w:r>
          </w:p>
          <w:p w:rsidR="009D5D8A" w:rsidRPr="00512106" w:rsidRDefault="009D5D8A" w:rsidP="009D5D8A">
            <w:pPr>
              <w:jc w:val="center"/>
              <w:rPr>
                <w:b/>
                <w:bCs/>
                <w:sz w:val="20"/>
                <w:szCs w:val="20"/>
              </w:rPr>
            </w:pPr>
            <w:r w:rsidRPr="00512106">
              <w:rPr>
                <w:b/>
                <w:bCs/>
                <w:sz w:val="20"/>
                <w:szCs w:val="20"/>
              </w:rPr>
              <w:t>(%)</w:t>
            </w:r>
          </w:p>
        </w:tc>
        <w:tc>
          <w:tcPr>
            <w:tcW w:w="577" w:type="pct"/>
            <w:vMerge/>
            <w:tcBorders>
              <w:top w:val="single" w:sz="4" w:space="0" w:color="auto"/>
              <w:left w:val="single" w:sz="4" w:space="0" w:color="auto"/>
              <w:bottom w:val="single" w:sz="4" w:space="0" w:color="000000"/>
              <w:right w:val="single" w:sz="4" w:space="0" w:color="auto"/>
            </w:tcBorders>
            <w:vAlign w:val="center"/>
            <w:hideMark/>
          </w:tcPr>
          <w:p w:rsidR="009D5D8A" w:rsidRPr="00512106" w:rsidRDefault="009D5D8A" w:rsidP="009D5D8A">
            <w:pPr>
              <w:jc w:val="center"/>
              <w:rPr>
                <w:b/>
                <w:bCs/>
                <w:sz w:val="20"/>
                <w:szCs w:val="20"/>
              </w:rPr>
            </w:pPr>
          </w:p>
        </w:tc>
      </w:tr>
      <w:tr w:rsidR="005F62B7"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5F62B7" w:rsidRPr="00512106" w:rsidRDefault="005F62B7" w:rsidP="009D5D8A">
            <w:pPr>
              <w:jc w:val="center"/>
              <w:rPr>
                <w:b/>
                <w:bCs/>
                <w:sz w:val="20"/>
                <w:szCs w:val="20"/>
              </w:rPr>
            </w:pPr>
          </w:p>
        </w:tc>
        <w:tc>
          <w:tcPr>
            <w:tcW w:w="1367" w:type="pct"/>
            <w:tcBorders>
              <w:top w:val="nil"/>
              <w:left w:val="nil"/>
              <w:bottom w:val="single" w:sz="4" w:space="0" w:color="auto"/>
              <w:right w:val="single" w:sz="4" w:space="0" w:color="auto"/>
            </w:tcBorders>
            <w:shd w:val="clear" w:color="auto" w:fill="auto"/>
            <w:noWrap/>
            <w:vAlign w:val="center"/>
            <w:hideMark/>
          </w:tcPr>
          <w:p w:rsidR="005F62B7" w:rsidRPr="00512106" w:rsidRDefault="005F62B7" w:rsidP="009D5D8A">
            <w:pPr>
              <w:rPr>
                <w:b/>
                <w:bCs/>
                <w:sz w:val="20"/>
                <w:szCs w:val="20"/>
              </w:rPr>
            </w:pPr>
            <w:r w:rsidRPr="00512106">
              <w:rPr>
                <w:b/>
                <w:bCs/>
                <w:sz w:val="20"/>
                <w:szCs w:val="20"/>
              </w:rPr>
              <w:t>Tổng diện tích tự nhiên</w:t>
            </w:r>
          </w:p>
        </w:tc>
        <w:tc>
          <w:tcPr>
            <w:tcW w:w="362" w:type="pct"/>
            <w:tcBorders>
              <w:top w:val="nil"/>
              <w:left w:val="nil"/>
              <w:bottom w:val="single" w:sz="4" w:space="0" w:color="auto"/>
              <w:right w:val="single" w:sz="4" w:space="0" w:color="auto"/>
            </w:tcBorders>
            <w:shd w:val="clear" w:color="auto" w:fill="auto"/>
            <w:noWrap/>
            <w:vAlign w:val="center"/>
            <w:hideMark/>
          </w:tcPr>
          <w:p w:rsidR="005F62B7" w:rsidRPr="00512106" w:rsidRDefault="005F62B7" w:rsidP="009D5D8A">
            <w:pPr>
              <w:jc w:val="center"/>
              <w:rPr>
                <w:b/>
                <w:bCs/>
                <w:sz w:val="20"/>
                <w:szCs w:val="20"/>
              </w:rPr>
            </w:pP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5F62B7" w:rsidRPr="0005465D" w:rsidRDefault="005F62B7" w:rsidP="0005465D">
            <w:pPr>
              <w:jc w:val="center"/>
              <w:rPr>
                <w:b/>
                <w:bCs/>
                <w:sz w:val="20"/>
                <w:szCs w:val="20"/>
              </w:rPr>
            </w:pPr>
            <w:r w:rsidRPr="0005465D">
              <w:rPr>
                <w:b/>
                <w:bCs/>
                <w:sz w:val="20"/>
                <w:szCs w:val="20"/>
              </w:rPr>
              <w:t>9.835,46</w:t>
            </w:r>
          </w:p>
        </w:tc>
        <w:tc>
          <w:tcPr>
            <w:tcW w:w="443" w:type="pct"/>
            <w:tcBorders>
              <w:top w:val="nil"/>
              <w:left w:val="nil"/>
              <w:bottom w:val="single" w:sz="4" w:space="0" w:color="auto"/>
              <w:right w:val="single" w:sz="4" w:space="0" w:color="auto"/>
            </w:tcBorders>
            <w:shd w:val="clear" w:color="auto" w:fill="auto"/>
            <w:noWrap/>
            <w:vAlign w:val="center"/>
            <w:hideMark/>
          </w:tcPr>
          <w:p w:rsidR="005F62B7" w:rsidRPr="0005465D" w:rsidRDefault="005F62B7" w:rsidP="0005465D">
            <w:pPr>
              <w:jc w:val="center"/>
              <w:rPr>
                <w:b/>
                <w:bCs/>
                <w:sz w:val="20"/>
                <w:szCs w:val="20"/>
              </w:rPr>
            </w:pPr>
            <w:r w:rsidRPr="0005465D">
              <w:rPr>
                <w:b/>
                <w:bCs/>
                <w:sz w:val="20"/>
                <w:szCs w:val="20"/>
              </w:rPr>
              <w:t>100,00</w:t>
            </w:r>
          </w:p>
        </w:tc>
        <w:tc>
          <w:tcPr>
            <w:tcW w:w="768" w:type="pct"/>
            <w:tcBorders>
              <w:top w:val="nil"/>
              <w:left w:val="nil"/>
              <w:bottom w:val="single" w:sz="4" w:space="0" w:color="auto"/>
              <w:right w:val="single" w:sz="4" w:space="0" w:color="auto"/>
            </w:tcBorders>
            <w:shd w:val="clear" w:color="auto" w:fill="auto"/>
            <w:noWrap/>
            <w:vAlign w:val="center"/>
            <w:hideMark/>
          </w:tcPr>
          <w:p w:rsidR="005F62B7" w:rsidRPr="0005465D" w:rsidRDefault="005F62B7" w:rsidP="0005465D">
            <w:pPr>
              <w:jc w:val="center"/>
              <w:rPr>
                <w:b/>
                <w:bCs/>
                <w:sz w:val="20"/>
                <w:szCs w:val="20"/>
              </w:rPr>
            </w:pPr>
            <w:r w:rsidRPr="0005465D">
              <w:rPr>
                <w:b/>
                <w:bCs/>
                <w:sz w:val="20"/>
                <w:szCs w:val="20"/>
              </w:rPr>
              <w:t>9.835,46</w:t>
            </w:r>
          </w:p>
        </w:tc>
        <w:tc>
          <w:tcPr>
            <w:tcW w:w="452" w:type="pct"/>
            <w:tcBorders>
              <w:top w:val="nil"/>
              <w:left w:val="nil"/>
              <w:bottom w:val="single" w:sz="4" w:space="0" w:color="auto"/>
              <w:right w:val="single" w:sz="4" w:space="0" w:color="auto"/>
            </w:tcBorders>
            <w:shd w:val="clear" w:color="auto" w:fill="auto"/>
            <w:noWrap/>
            <w:vAlign w:val="center"/>
            <w:hideMark/>
          </w:tcPr>
          <w:p w:rsidR="005F62B7" w:rsidRPr="0005465D" w:rsidRDefault="005F62B7" w:rsidP="0005465D">
            <w:pPr>
              <w:jc w:val="center"/>
              <w:rPr>
                <w:b/>
                <w:bCs/>
                <w:sz w:val="20"/>
                <w:szCs w:val="20"/>
              </w:rPr>
            </w:pPr>
            <w:r w:rsidRPr="0005465D">
              <w:rPr>
                <w:b/>
                <w:bCs/>
                <w:sz w:val="20"/>
                <w:szCs w:val="20"/>
              </w:rPr>
              <w:t>100,00</w:t>
            </w:r>
          </w:p>
        </w:tc>
        <w:tc>
          <w:tcPr>
            <w:tcW w:w="577" w:type="pct"/>
            <w:tcBorders>
              <w:top w:val="nil"/>
              <w:left w:val="nil"/>
              <w:bottom w:val="single" w:sz="4" w:space="0" w:color="auto"/>
              <w:right w:val="single" w:sz="4" w:space="0" w:color="auto"/>
            </w:tcBorders>
            <w:shd w:val="clear" w:color="auto" w:fill="auto"/>
            <w:noWrap/>
            <w:vAlign w:val="center"/>
            <w:hideMark/>
          </w:tcPr>
          <w:p w:rsidR="005F62B7" w:rsidRPr="0005465D" w:rsidRDefault="005F62B7" w:rsidP="0005465D">
            <w:pPr>
              <w:jc w:val="center"/>
              <w:rPr>
                <w:b/>
                <w:bCs/>
                <w:sz w:val="20"/>
                <w:szCs w:val="20"/>
              </w:rPr>
            </w:pPr>
            <w:r w:rsidRPr="0005465D">
              <w:rPr>
                <w:b/>
                <w:bCs/>
                <w:sz w:val="20"/>
                <w:szCs w:val="20"/>
              </w:rPr>
              <w:t>0,00</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b/>
                <w:bCs/>
                <w:sz w:val="20"/>
                <w:szCs w:val="20"/>
              </w:rPr>
            </w:pPr>
            <w:r w:rsidRPr="00512106">
              <w:rPr>
                <w:b/>
                <w:bCs/>
                <w:sz w:val="20"/>
                <w:szCs w:val="20"/>
              </w:rPr>
              <w:t>1</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b/>
                <w:bCs/>
                <w:sz w:val="20"/>
                <w:szCs w:val="20"/>
              </w:rPr>
            </w:pPr>
            <w:r w:rsidRPr="00512106">
              <w:rPr>
                <w:b/>
                <w:bCs/>
                <w:sz w:val="20"/>
                <w:szCs w:val="20"/>
              </w:rPr>
              <w:t>Đất nông nghiệp</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b/>
                <w:bCs/>
                <w:sz w:val="20"/>
                <w:szCs w:val="20"/>
              </w:rPr>
            </w:pPr>
            <w:r w:rsidRPr="00512106">
              <w:rPr>
                <w:b/>
                <w:bCs/>
                <w:sz w:val="20"/>
                <w:szCs w:val="20"/>
              </w:rPr>
              <w:t>NNP</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b/>
                <w:bCs/>
                <w:sz w:val="20"/>
                <w:szCs w:val="20"/>
              </w:rPr>
            </w:pPr>
            <w:r w:rsidRPr="0005465D">
              <w:rPr>
                <w:b/>
                <w:bCs/>
                <w:sz w:val="20"/>
                <w:szCs w:val="20"/>
              </w:rPr>
              <w:t>6.257,67</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
                <w:sz w:val="20"/>
                <w:szCs w:val="20"/>
              </w:rPr>
            </w:pPr>
            <w:r w:rsidRPr="0005465D">
              <w:rPr>
                <w:b/>
                <w:sz w:val="20"/>
                <w:szCs w:val="20"/>
              </w:rPr>
              <w:t>63,62</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
                <w:bCs/>
                <w:sz w:val="20"/>
                <w:szCs w:val="20"/>
              </w:rPr>
            </w:pPr>
            <w:r w:rsidRPr="0005465D">
              <w:rPr>
                <w:b/>
                <w:bCs/>
                <w:sz w:val="20"/>
                <w:szCs w:val="20"/>
              </w:rPr>
              <w:t>6.089,80</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8F005B" w:rsidP="008F005B">
            <w:pPr>
              <w:jc w:val="center"/>
              <w:rPr>
                <w:b/>
                <w:sz w:val="20"/>
                <w:szCs w:val="20"/>
              </w:rPr>
            </w:pPr>
            <w:r>
              <w:rPr>
                <w:b/>
                <w:sz w:val="20"/>
                <w:szCs w:val="20"/>
              </w:rPr>
              <w:t>62,92</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pPr>
              <w:jc w:val="right"/>
              <w:rPr>
                <w:b/>
                <w:sz w:val="20"/>
                <w:szCs w:val="20"/>
              </w:rPr>
            </w:pPr>
            <w:r w:rsidRPr="0005465D">
              <w:rPr>
                <w:b/>
                <w:sz w:val="20"/>
                <w:szCs w:val="20"/>
              </w:rPr>
              <w:t>-167,87</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1.1</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trồng lúa</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LUA</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3.657,89</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37,19</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3.554,41</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36,14</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-103,48</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i/>
                <w:iCs/>
                <w:sz w:val="20"/>
                <w:szCs w:val="20"/>
              </w:rPr>
            </w:pPr>
            <w:r w:rsidRPr="00512106">
              <w:rPr>
                <w:i/>
                <w:iCs/>
                <w:sz w:val="20"/>
                <w:szCs w:val="20"/>
              </w:rPr>
              <w:t>Trong đó: Đất chuyên trồng lúa nước</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LUC</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3.255,84</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33,10</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color w:val="000000"/>
                <w:sz w:val="20"/>
                <w:szCs w:val="20"/>
              </w:rPr>
            </w:pPr>
            <w:r w:rsidRPr="0005465D">
              <w:rPr>
                <w:color w:val="000000"/>
                <w:sz w:val="20"/>
                <w:szCs w:val="20"/>
              </w:rPr>
              <w:t>3.164,35</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32,17</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-91,49</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1.2</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trồng cây hàng năm khác</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HNK</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596,63</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6,07</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581,01</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5,91</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-15,62</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1.3</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trồng cây lâu năm</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CLN</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1.113,16</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11,32</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1.105,25</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11,24</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-7,91</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1.4</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rừng phòng hộ</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RPH</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Cs/>
                <w:sz w:val="20"/>
                <w:szCs w:val="20"/>
              </w:rPr>
            </w:pPr>
            <w:r w:rsidRPr="0005465D">
              <w:rPr>
                <w:bCs/>
                <w:sz w:val="20"/>
                <w:szCs w:val="20"/>
              </w:rPr>
              <w:t>-</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1.5</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rừng đặc dụng</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RDD</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Cs/>
                <w:sz w:val="20"/>
                <w:szCs w:val="20"/>
              </w:rPr>
            </w:pPr>
            <w:r w:rsidRPr="0005465D">
              <w:rPr>
                <w:bCs/>
                <w:sz w:val="20"/>
                <w:szCs w:val="20"/>
              </w:rPr>
              <w:t>-</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1.6</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rừng sản xuất</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RSX</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264,69</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2,69</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214,88</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2,18</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-49,81</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1.7</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nuôi trồng thuỷ sản</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NTS</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594,77</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6,05</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603,02</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6,13</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8,25</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1.8</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làm muối</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LMU</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Cs/>
                <w:sz w:val="20"/>
                <w:szCs w:val="20"/>
              </w:rPr>
            </w:pPr>
            <w:r w:rsidRPr="0005465D">
              <w:rPr>
                <w:bCs/>
                <w:sz w:val="20"/>
                <w:szCs w:val="20"/>
              </w:rPr>
              <w:t>-</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1.9</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i/>
                <w:iCs/>
                <w:sz w:val="20"/>
                <w:szCs w:val="20"/>
              </w:rPr>
            </w:pPr>
            <w:r w:rsidRPr="00512106">
              <w:rPr>
                <w:i/>
                <w:iCs/>
                <w:sz w:val="20"/>
                <w:szCs w:val="20"/>
              </w:rPr>
              <w:t>Đất nông nghiệp khác</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NKH</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30,53</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0,31</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31,23</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0,32</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0,70</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b/>
                <w:bCs/>
                <w:sz w:val="20"/>
                <w:szCs w:val="20"/>
              </w:rPr>
            </w:pPr>
            <w:r w:rsidRPr="00512106">
              <w:rPr>
                <w:b/>
                <w:bCs/>
                <w:sz w:val="20"/>
                <w:szCs w:val="20"/>
              </w:rPr>
              <w:t>2</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b/>
                <w:bCs/>
                <w:sz w:val="20"/>
                <w:szCs w:val="20"/>
              </w:rPr>
            </w:pPr>
            <w:r w:rsidRPr="00512106">
              <w:rPr>
                <w:b/>
                <w:bCs/>
                <w:sz w:val="20"/>
                <w:szCs w:val="20"/>
              </w:rPr>
              <w:t>Đất phi nông nghiệp</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b/>
                <w:bCs/>
                <w:sz w:val="20"/>
                <w:szCs w:val="20"/>
              </w:rPr>
            </w:pPr>
            <w:r w:rsidRPr="00512106">
              <w:rPr>
                <w:b/>
                <w:bCs/>
                <w:sz w:val="20"/>
                <w:szCs w:val="20"/>
              </w:rPr>
              <w:t>PNN</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b/>
                <w:bCs/>
                <w:sz w:val="20"/>
                <w:szCs w:val="20"/>
              </w:rPr>
            </w:pPr>
            <w:r w:rsidRPr="0005465D">
              <w:rPr>
                <w:b/>
                <w:bCs/>
                <w:sz w:val="20"/>
                <w:szCs w:val="20"/>
              </w:rPr>
              <w:t>3.538,60</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
                <w:sz w:val="20"/>
                <w:szCs w:val="20"/>
              </w:rPr>
            </w:pPr>
            <w:r w:rsidRPr="0005465D">
              <w:rPr>
                <w:b/>
                <w:sz w:val="20"/>
                <w:szCs w:val="20"/>
              </w:rPr>
              <w:t>35,98</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
                <w:bCs/>
                <w:sz w:val="20"/>
                <w:szCs w:val="20"/>
              </w:rPr>
            </w:pPr>
            <w:r w:rsidRPr="0005465D">
              <w:rPr>
                <w:b/>
                <w:bCs/>
                <w:sz w:val="20"/>
                <w:szCs w:val="20"/>
              </w:rPr>
              <w:t>3.706,47</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
                <w:sz w:val="20"/>
                <w:szCs w:val="20"/>
              </w:rPr>
            </w:pPr>
            <w:r w:rsidRPr="0005465D">
              <w:rPr>
                <w:b/>
                <w:sz w:val="20"/>
                <w:szCs w:val="20"/>
              </w:rPr>
              <w:t>37,68</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
                <w:sz w:val="20"/>
                <w:szCs w:val="20"/>
              </w:rPr>
            </w:pPr>
            <w:r w:rsidRPr="0005465D">
              <w:rPr>
                <w:b/>
                <w:sz w:val="20"/>
                <w:szCs w:val="20"/>
              </w:rPr>
              <w:t>167,87</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2.1</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quốc phòng</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CQP</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18,23</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0,19</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color w:val="000000"/>
                <w:sz w:val="20"/>
                <w:szCs w:val="20"/>
              </w:rPr>
            </w:pPr>
            <w:r w:rsidRPr="0005465D">
              <w:rPr>
                <w:color w:val="000000"/>
                <w:sz w:val="20"/>
                <w:szCs w:val="20"/>
              </w:rPr>
              <w:t>23,28</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0,24</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5,05</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2.2</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an ninh</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CAN</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22,49</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0,23</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22,49</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0,23</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0,00</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2.3</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khu công nghiệp</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SKK</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2.4</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khu chế xuất</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SKT</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10,64</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0,11</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10,64</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0,11</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0,00</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2.5</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cụm công nghiệp</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SKN</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11,53</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0,12</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71,56</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0,73</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60,03</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2.6</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thương mại dịch vụ</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TMD</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1,16</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0,01</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3,30</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0,03</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2,14</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2.7</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cơ sở sản xuất phi nông nghiệp</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SKC</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123,03</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1,25</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129,71</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1,32</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6,68</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2.8</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sử dụng cho hoạt động khoáng sản</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SKS</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3,55</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0,04</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3,55</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0,04</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0,00</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lastRenderedPageBreak/>
              <w:t>2.9</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phát triển hạ tầng cấp quốc gia, cấp tỉnh, cấp huyện, cấp xã</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DHT</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1.153,37</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11,73</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color w:val="000000"/>
                <w:sz w:val="20"/>
                <w:szCs w:val="20"/>
              </w:rPr>
            </w:pPr>
            <w:r w:rsidRPr="0005465D">
              <w:rPr>
                <w:color w:val="000000"/>
                <w:sz w:val="20"/>
                <w:szCs w:val="20"/>
              </w:rPr>
              <w:t>1.181,15</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12,01</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27,78</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2.10</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danh lam thắng cảnh</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DDL</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2.11</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có di tích lịch sử văn hóa</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DDT</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9,09</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0,09</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9,09</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0,09</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0,00</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2.12</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bãi thải, xử lý chất thải</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DRA</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1,49</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0,02</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1,79</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0,02</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0,30</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2.13</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ở tại nông thôn</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ONT</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519,09</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5,28</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556,48</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5,66</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37,39</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2.14</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ở tại đô thị</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ODT</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108,66</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1,10</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119,19</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1,21</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10,53</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2.15</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xây dựng trụ sở cơ quan</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TSC</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11,46</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0,12</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12,03</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0,12</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0,57</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2.16</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xây dựng trụ sở của tổ chức sự nghiệp</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DTS</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0,18</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0,002</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0,18</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2.17</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xây dựng cơ sở ngoại giao</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DNG</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2.18</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cơ sở tôn giáo</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TON</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16,25</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0,17</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16,42</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0,17</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0,17</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2.19</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làm nghĩa trang, nghĩa địa, nhà tang lễ, nhà hỏa táng</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NTD</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72,06</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0,73</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85,28</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0,87</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13,22</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2.20</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sản xuất vật liệu xây dựng, làm đồ gốm</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SKX</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72,05</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0,73</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74,00</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0,75</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1,95</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2.21</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sinh hoạt cộng đồng</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DSH</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13,03</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0,13</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13,62</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0,14</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0,59</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2.22</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khu vui chơi giải trí công cộng</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DKV</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0,71</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0,01</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0,71</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0,01</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0,00</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2.23</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cơ sở tín ngưỡng</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TIN</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5,83</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0,06</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7,12</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0,07</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1,29</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2.24</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sông, ngòi, kênh, rạch, suối</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SON</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1.285,81</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13,07</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1.285,81</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13,07</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0,00</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2.25</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có mặt nước chuyên dùng</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MNC</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75,52</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0,77</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75,52</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0,77</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0,00</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sz w:val="20"/>
                <w:szCs w:val="20"/>
              </w:rPr>
            </w:pPr>
            <w:r w:rsidRPr="00512106">
              <w:rPr>
                <w:sz w:val="20"/>
                <w:szCs w:val="20"/>
              </w:rPr>
              <w:t>2.26</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sz w:val="20"/>
                <w:szCs w:val="20"/>
              </w:rPr>
            </w:pPr>
            <w:r w:rsidRPr="00512106">
              <w:rPr>
                <w:sz w:val="20"/>
                <w:szCs w:val="20"/>
              </w:rPr>
              <w:t>Đất phi nông nghiệp khác</w:t>
            </w:r>
          </w:p>
        </w:tc>
        <w:tc>
          <w:tcPr>
            <w:tcW w:w="362"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jc w:val="center"/>
              <w:rPr>
                <w:sz w:val="20"/>
                <w:szCs w:val="20"/>
              </w:rPr>
            </w:pPr>
            <w:r w:rsidRPr="00512106">
              <w:rPr>
                <w:sz w:val="20"/>
                <w:szCs w:val="20"/>
              </w:rPr>
              <w:t>PNK</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3,55</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0,04</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3,55</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0,04</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sz w:val="20"/>
                <w:szCs w:val="20"/>
              </w:rPr>
            </w:pPr>
            <w:r w:rsidRPr="0005465D">
              <w:rPr>
                <w:sz w:val="20"/>
                <w:szCs w:val="20"/>
              </w:rPr>
              <w:t>0,00</w:t>
            </w:r>
          </w:p>
        </w:tc>
      </w:tr>
      <w:tr w:rsidR="0005465D"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05465D" w:rsidRPr="00512106" w:rsidRDefault="0005465D" w:rsidP="009D5D8A">
            <w:pPr>
              <w:jc w:val="center"/>
              <w:rPr>
                <w:b/>
                <w:bCs/>
                <w:sz w:val="20"/>
                <w:szCs w:val="20"/>
              </w:rPr>
            </w:pPr>
            <w:r w:rsidRPr="00512106">
              <w:rPr>
                <w:b/>
                <w:bCs/>
                <w:sz w:val="20"/>
                <w:szCs w:val="20"/>
              </w:rPr>
              <w:t>3</w:t>
            </w:r>
          </w:p>
        </w:tc>
        <w:tc>
          <w:tcPr>
            <w:tcW w:w="1367" w:type="pct"/>
            <w:tcBorders>
              <w:top w:val="nil"/>
              <w:left w:val="nil"/>
              <w:bottom w:val="single" w:sz="4" w:space="0" w:color="auto"/>
              <w:right w:val="single" w:sz="4" w:space="0" w:color="auto"/>
            </w:tcBorders>
            <w:shd w:val="clear" w:color="auto" w:fill="auto"/>
            <w:vAlign w:val="center"/>
            <w:hideMark/>
          </w:tcPr>
          <w:p w:rsidR="0005465D" w:rsidRPr="00512106" w:rsidRDefault="0005465D" w:rsidP="009D5D8A">
            <w:pPr>
              <w:rPr>
                <w:b/>
                <w:bCs/>
                <w:sz w:val="20"/>
                <w:szCs w:val="20"/>
              </w:rPr>
            </w:pPr>
            <w:r w:rsidRPr="00512106">
              <w:rPr>
                <w:b/>
                <w:bCs/>
                <w:sz w:val="20"/>
                <w:szCs w:val="20"/>
              </w:rPr>
              <w:t>Đất chưa sử dụng</w:t>
            </w:r>
          </w:p>
        </w:tc>
        <w:tc>
          <w:tcPr>
            <w:tcW w:w="362" w:type="pct"/>
            <w:tcBorders>
              <w:top w:val="nil"/>
              <w:left w:val="nil"/>
              <w:bottom w:val="single" w:sz="4" w:space="0" w:color="auto"/>
              <w:right w:val="single" w:sz="4" w:space="0" w:color="auto"/>
            </w:tcBorders>
            <w:shd w:val="clear" w:color="auto" w:fill="auto"/>
            <w:noWrap/>
            <w:vAlign w:val="center"/>
            <w:hideMark/>
          </w:tcPr>
          <w:p w:rsidR="0005465D" w:rsidRPr="00512106" w:rsidRDefault="0005465D" w:rsidP="009D5D8A">
            <w:pPr>
              <w:jc w:val="center"/>
              <w:rPr>
                <w:b/>
                <w:bCs/>
                <w:sz w:val="20"/>
                <w:szCs w:val="20"/>
              </w:rPr>
            </w:pPr>
            <w:r w:rsidRPr="00512106">
              <w:rPr>
                <w:b/>
                <w:bCs/>
                <w:sz w:val="20"/>
                <w:szCs w:val="20"/>
              </w:rPr>
              <w:t>CSD</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05465D" w:rsidRPr="0005465D" w:rsidRDefault="0005465D" w:rsidP="0005465D">
            <w:pPr>
              <w:jc w:val="center"/>
              <w:rPr>
                <w:b/>
                <w:bCs/>
                <w:sz w:val="20"/>
                <w:szCs w:val="20"/>
              </w:rPr>
            </w:pPr>
            <w:r w:rsidRPr="0005465D">
              <w:rPr>
                <w:b/>
                <w:bCs/>
                <w:sz w:val="20"/>
                <w:szCs w:val="20"/>
              </w:rPr>
              <w:t>39,19</w:t>
            </w:r>
          </w:p>
        </w:tc>
        <w:tc>
          <w:tcPr>
            <w:tcW w:w="443"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
                <w:sz w:val="20"/>
                <w:szCs w:val="20"/>
              </w:rPr>
            </w:pPr>
            <w:r w:rsidRPr="0005465D">
              <w:rPr>
                <w:b/>
                <w:sz w:val="20"/>
                <w:szCs w:val="20"/>
              </w:rPr>
              <w:t>0,40</w:t>
            </w:r>
          </w:p>
        </w:tc>
        <w:tc>
          <w:tcPr>
            <w:tcW w:w="768"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
                <w:bCs/>
                <w:sz w:val="20"/>
                <w:szCs w:val="20"/>
              </w:rPr>
            </w:pPr>
            <w:r w:rsidRPr="0005465D">
              <w:rPr>
                <w:b/>
                <w:bCs/>
                <w:sz w:val="20"/>
                <w:szCs w:val="20"/>
              </w:rPr>
              <w:t>39,19</w:t>
            </w:r>
          </w:p>
        </w:tc>
        <w:tc>
          <w:tcPr>
            <w:tcW w:w="452"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
                <w:sz w:val="20"/>
                <w:szCs w:val="20"/>
              </w:rPr>
            </w:pPr>
            <w:r w:rsidRPr="0005465D">
              <w:rPr>
                <w:b/>
                <w:sz w:val="20"/>
                <w:szCs w:val="20"/>
              </w:rPr>
              <w:t>0,40</w:t>
            </w:r>
          </w:p>
        </w:tc>
        <w:tc>
          <w:tcPr>
            <w:tcW w:w="577" w:type="pct"/>
            <w:tcBorders>
              <w:top w:val="nil"/>
              <w:left w:val="nil"/>
              <w:bottom w:val="single" w:sz="4" w:space="0" w:color="auto"/>
              <w:right w:val="single" w:sz="4" w:space="0" w:color="auto"/>
            </w:tcBorders>
            <w:shd w:val="clear" w:color="auto" w:fill="auto"/>
            <w:noWrap/>
            <w:vAlign w:val="center"/>
            <w:hideMark/>
          </w:tcPr>
          <w:p w:rsidR="0005465D" w:rsidRPr="0005465D" w:rsidRDefault="0005465D" w:rsidP="0005465D">
            <w:pPr>
              <w:jc w:val="center"/>
              <w:rPr>
                <w:b/>
                <w:sz w:val="20"/>
                <w:szCs w:val="20"/>
              </w:rPr>
            </w:pPr>
            <w:r w:rsidRPr="0005465D">
              <w:rPr>
                <w:b/>
                <w:sz w:val="20"/>
                <w:szCs w:val="20"/>
              </w:rPr>
              <w:t>0,00</w:t>
            </w:r>
          </w:p>
        </w:tc>
      </w:tr>
      <w:tr w:rsidR="006C3799"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6C3799" w:rsidRPr="00512106" w:rsidRDefault="006C3799" w:rsidP="009D5D8A">
            <w:pPr>
              <w:jc w:val="center"/>
              <w:rPr>
                <w:b/>
                <w:bCs/>
                <w:sz w:val="20"/>
                <w:szCs w:val="20"/>
              </w:rPr>
            </w:pPr>
            <w:r w:rsidRPr="00512106">
              <w:rPr>
                <w:b/>
                <w:bCs/>
                <w:sz w:val="20"/>
                <w:szCs w:val="20"/>
              </w:rPr>
              <w:t>4</w:t>
            </w:r>
          </w:p>
        </w:tc>
        <w:tc>
          <w:tcPr>
            <w:tcW w:w="1367" w:type="pct"/>
            <w:tcBorders>
              <w:top w:val="nil"/>
              <w:left w:val="nil"/>
              <w:bottom w:val="single" w:sz="4" w:space="0" w:color="auto"/>
              <w:right w:val="single" w:sz="4" w:space="0" w:color="auto"/>
            </w:tcBorders>
            <w:shd w:val="clear" w:color="auto" w:fill="auto"/>
            <w:vAlign w:val="center"/>
            <w:hideMark/>
          </w:tcPr>
          <w:p w:rsidR="006C3799" w:rsidRPr="00512106" w:rsidRDefault="006C3799" w:rsidP="009D5D8A">
            <w:pPr>
              <w:rPr>
                <w:b/>
                <w:bCs/>
                <w:sz w:val="20"/>
                <w:szCs w:val="20"/>
              </w:rPr>
            </w:pPr>
            <w:r w:rsidRPr="00512106">
              <w:rPr>
                <w:b/>
                <w:bCs/>
                <w:sz w:val="20"/>
                <w:szCs w:val="20"/>
              </w:rPr>
              <w:t>Đất khu công nghệ cao</w:t>
            </w:r>
          </w:p>
        </w:tc>
        <w:tc>
          <w:tcPr>
            <w:tcW w:w="362" w:type="pct"/>
            <w:tcBorders>
              <w:top w:val="nil"/>
              <w:left w:val="nil"/>
              <w:bottom w:val="single" w:sz="4" w:space="0" w:color="auto"/>
              <w:right w:val="single" w:sz="4" w:space="0" w:color="auto"/>
            </w:tcBorders>
            <w:shd w:val="clear" w:color="auto" w:fill="auto"/>
            <w:vAlign w:val="center"/>
            <w:hideMark/>
          </w:tcPr>
          <w:p w:rsidR="006C3799" w:rsidRPr="00512106" w:rsidRDefault="006C3799" w:rsidP="009D5D8A">
            <w:pPr>
              <w:jc w:val="center"/>
              <w:rPr>
                <w:b/>
                <w:bCs/>
                <w:sz w:val="20"/>
                <w:szCs w:val="20"/>
              </w:rPr>
            </w:pPr>
            <w:r w:rsidRPr="00512106">
              <w:rPr>
                <w:b/>
                <w:bCs/>
                <w:sz w:val="20"/>
                <w:szCs w:val="20"/>
              </w:rPr>
              <w:t>KCN</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6C3799" w:rsidRPr="00660BE2" w:rsidRDefault="006C3799" w:rsidP="00FA5FAF">
            <w:pPr>
              <w:jc w:val="center"/>
              <w:rPr>
                <w:b/>
                <w:bCs/>
                <w:sz w:val="20"/>
                <w:szCs w:val="20"/>
              </w:rPr>
            </w:pPr>
            <w:r w:rsidRPr="00660BE2">
              <w:rPr>
                <w:b/>
                <w:bCs/>
                <w:sz w:val="20"/>
                <w:szCs w:val="20"/>
              </w:rPr>
              <w:t>-</w:t>
            </w:r>
          </w:p>
        </w:tc>
        <w:tc>
          <w:tcPr>
            <w:tcW w:w="443" w:type="pct"/>
            <w:tcBorders>
              <w:top w:val="nil"/>
              <w:left w:val="nil"/>
              <w:bottom w:val="single" w:sz="4" w:space="0" w:color="auto"/>
              <w:right w:val="single" w:sz="4" w:space="0" w:color="auto"/>
            </w:tcBorders>
            <w:shd w:val="clear" w:color="auto" w:fill="auto"/>
            <w:noWrap/>
            <w:vAlign w:val="center"/>
            <w:hideMark/>
          </w:tcPr>
          <w:p w:rsidR="006C3799" w:rsidRPr="006C3799" w:rsidRDefault="006C3799" w:rsidP="00FA5FAF">
            <w:pPr>
              <w:jc w:val="center"/>
              <w:rPr>
                <w:b/>
                <w:bCs/>
                <w:sz w:val="20"/>
                <w:szCs w:val="20"/>
              </w:rPr>
            </w:pPr>
            <w:r w:rsidRPr="006C3799">
              <w:rPr>
                <w:b/>
                <w:bCs/>
                <w:sz w:val="20"/>
                <w:szCs w:val="20"/>
              </w:rPr>
              <w:t>-</w:t>
            </w:r>
          </w:p>
        </w:tc>
        <w:tc>
          <w:tcPr>
            <w:tcW w:w="768" w:type="pct"/>
            <w:tcBorders>
              <w:top w:val="nil"/>
              <w:left w:val="nil"/>
              <w:bottom w:val="single" w:sz="4" w:space="0" w:color="auto"/>
              <w:right w:val="single" w:sz="4" w:space="0" w:color="auto"/>
            </w:tcBorders>
            <w:shd w:val="clear" w:color="auto" w:fill="auto"/>
            <w:noWrap/>
            <w:vAlign w:val="center"/>
            <w:hideMark/>
          </w:tcPr>
          <w:p w:rsidR="006C3799" w:rsidRPr="00512106" w:rsidRDefault="006C3799" w:rsidP="00FA5FAF">
            <w:pPr>
              <w:jc w:val="center"/>
              <w:rPr>
                <w:b/>
                <w:bCs/>
                <w:sz w:val="20"/>
                <w:szCs w:val="20"/>
              </w:rPr>
            </w:pPr>
            <w:r w:rsidRPr="00512106">
              <w:rPr>
                <w:b/>
                <w:bCs/>
                <w:sz w:val="20"/>
                <w:szCs w:val="20"/>
              </w:rPr>
              <w:t>-</w:t>
            </w:r>
          </w:p>
        </w:tc>
        <w:tc>
          <w:tcPr>
            <w:tcW w:w="452" w:type="pct"/>
            <w:tcBorders>
              <w:top w:val="nil"/>
              <w:left w:val="nil"/>
              <w:bottom w:val="single" w:sz="4" w:space="0" w:color="auto"/>
              <w:right w:val="single" w:sz="4" w:space="0" w:color="auto"/>
            </w:tcBorders>
            <w:shd w:val="clear" w:color="auto" w:fill="auto"/>
            <w:noWrap/>
            <w:vAlign w:val="center"/>
            <w:hideMark/>
          </w:tcPr>
          <w:p w:rsidR="006C3799" w:rsidRPr="00512106" w:rsidRDefault="006C3799" w:rsidP="00FA5FAF">
            <w:pPr>
              <w:jc w:val="center"/>
              <w:rPr>
                <w:b/>
                <w:bCs/>
                <w:sz w:val="20"/>
                <w:szCs w:val="20"/>
              </w:rPr>
            </w:pPr>
            <w:r w:rsidRPr="00512106">
              <w:rPr>
                <w:b/>
                <w:bCs/>
                <w:sz w:val="20"/>
                <w:szCs w:val="20"/>
              </w:rPr>
              <w:t>-</w:t>
            </w:r>
          </w:p>
        </w:tc>
        <w:tc>
          <w:tcPr>
            <w:tcW w:w="577" w:type="pct"/>
            <w:tcBorders>
              <w:top w:val="nil"/>
              <w:left w:val="nil"/>
              <w:bottom w:val="single" w:sz="4" w:space="0" w:color="auto"/>
              <w:right w:val="single" w:sz="4" w:space="0" w:color="auto"/>
            </w:tcBorders>
            <w:shd w:val="clear" w:color="auto" w:fill="auto"/>
            <w:noWrap/>
            <w:vAlign w:val="center"/>
            <w:hideMark/>
          </w:tcPr>
          <w:p w:rsidR="006C3799" w:rsidRPr="00512106" w:rsidRDefault="006C3799" w:rsidP="00FA5FAF">
            <w:pPr>
              <w:jc w:val="center"/>
              <w:rPr>
                <w:b/>
                <w:bCs/>
                <w:sz w:val="20"/>
                <w:szCs w:val="20"/>
              </w:rPr>
            </w:pPr>
            <w:r w:rsidRPr="00512106">
              <w:rPr>
                <w:b/>
                <w:bCs/>
                <w:sz w:val="20"/>
                <w:szCs w:val="20"/>
              </w:rPr>
              <w:t>-</w:t>
            </w:r>
          </w:p>
        </w:tc>
      </w:tr>
      <w:tr w:rsidR="006C3799"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6C3799" w:rsidRPr="00512106" w:rsidRDefault="006C3799" w:rsidP="009D5D8A">
            <w:pPr>
              <w:jc w:val="center"/>
              <w:rPr>
                <w:b/>
                <w:bCs/>
                <w:sz w:val="20"/>
                <w:szCs w:val="20"/>
              </w:rPr>
            </w:pPr>
            <w:r w:rsidRPr="00512106">
              <w:rPr>
                <w:b/>
                <w:bCs/>
                <w:sz w:val="20"/>
                <w:szCs w:val="20"/>
              </w:rPr>
              <w:t>5</w:t>
            </w:r>
          </w:p>
        </w:tc>
        <w:tc>
          <w:tcPr>
            <w:tcW w:w="1367" w:type="pct"/>
            <w:tcBorders>
              <w:top w:val="nil"/>
              <w:left w:val="nil"/>
              <w:bottom w:val="single" w:sz="4" w:space="0" w:color="auto"/>
              <w:right w:val="single" w:sz="4" w:space="0" w:color="auto"/>
            </w:tcBorders>
            <w:shd w:val="clear" w:color="auto" w:fill="auto"/>
            <w:vAlign w:val="center"/>
            <w:hideMark/>
          </w:tcPr>
          <w:p w:rsidR="006C3799" w:rsidRPr="00512106" w:rsidRDefault="006C3799" w:rsidP="009D5D8A">
            <w:pPr>
              <w:rPr>
                <w:b/>
                <w:bCs/>
                <w:sz w:val="20"/>
                <w:szCs w:val="20"/>
              </w:rPr>
            </w:pPr>
            <w:r w:rsidRPr="00512106">
              <w:rPr>
                <w:b/>
                <w:bCs/>
                <w:sz w:val="20"/>
                <w:szCs w:val="20"/>
              </w:rPr>
              <w:t>Đất khu kinh tế</w:t>
            </w:r>
          </w:p>
        </w:tc>
        <w:tc>
          <w:tcPr>
            <w:tcW w:w="362" w:type="pct"/>
            <w:tcBorders>
              <w:top w:val="nil"/>
              <w:left w:val="nil"/>
              <w:bottom w:val="single" w:sz="4" w:space="0" w:color="auto"/>
              <w:right w:val="single" w:sz="4" w:space="0" w:color="auto"/>
            </w:tcBorders>
            <w:shd w:val="clear" w:color="auto" w:fill="auto"/>
            <w:vAlign w:val="center"/>
            <w:hideMark/>
          </w:tcPr>
          <w:p w:rsidR="006C3799" w:rsidRPr="00512106" w:rsidRDefault="006C3799" w:rsidP="009D5D8A">
            <w:pPr>
              <w:jc w:val="center"/>
              <w:rPr>
                <w:b/>
                <w:bCs/>
                <w:sz w:val="20"/>
                <w:szCs w:val="20"/>
              </w:rPr>
            </w:pPr>
            <w:r w:rsidRPr="00512106">
              <w:rPr>
                <w:b/>
                <w:bCs/>
                <w:sz w:val="20"/>
                <w:szCs w:val="20"/>
              </w:rPr>
              <w:t>KKT</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6C3799" w:rsidRPr="00660BE2" w:rsidRDefault="006C3799" w:rsidP="00FA5FAF">
            <w:pPr>
              <w:jc w:val="center"/>
              <w:rPr>
                <w:b/>
                <w:bCs/>
                <w:sz w:val="20"/>
                <w:szCs w:val="20"/>
              </w:rPr>
            </w:pPr>
            <w:r w:rsidRPr="00660BE2">
              <w:rPr>
                <w:b/>
                <w:bCs/>
                <w:sz w:val="20"/>
                <w:szCs w:val="20"/>
              </w:rPr>
              <w:t>-</w:t>
            </w:r>
          </w:p>
        </w:tc>
        <w:tc>
          <w:tcPr>
            <w:tcW w:w="443" w:type="pct"/>
            <w:tcBorders>
              <w:top w:val="nil"/>
              <w:left w:val="nil"/>
              <w:bottom w:val="single" w:sz="4" w:space="0" w:color="auto"/>
              <w:right w:val="single" w:sz="4" w:space="0" w:color="auto"/>
            </w:tcBorders>
            <w:shd w:val="clear" w:color="auto" w:fill="auto"/>
            <w:noWrap/>
            <w:vAlign w:val="center"/>
            <w:hideMark/>
          </w:tcPr>
          <w:p w:rsidR="006C3799" w:rsidRPr="006C3799" w:rsidRDefault="006C3799" w:rsidP="00FA5FAF">
            <w:pPr>
              <w:jc w:val="center"/>
              <w:rPr>
                <w:b/>
                <w:bCs/>
                <w:sz w:val="20"/>
                <w:szCs w:val="20"/>
              </w:rPr>
            </w:pPr>
            <w:r w:rsidRPr="006C3799">
              <w:rPr>
                <w:b/>
                <w:bCs/>
                <w:sz w:val="20"/>
                <w:szCs w:val="20"/>
              </w:rPr>
              <w:t>-</w:t>
            </w:r>
          </w:p>
        </w:tc>
        <w:tc>
          <w:tcPr>
            <w:tcW w:w="768" w:type="pct"/>
            <w:tcBorders>
              <w:top w:val="nil"/>
              <w:left w:val="nil"/>
              <w:bottom w:val="single" w:sz="4" w:space="0" w:color="auto"/>
              <w:right w:val="single" w:sz="4" w:space="0" w:color="auto"/>
            </w:tcBorders>
            <w:shd w:val="clear" w:color="auto" w:fill="auto"/>
            <w:noWrap/>
            <w:vAlign w:val="center"/>
            <w:hideMark/>
          </w:tcPr>
          <w:p w:rsidR="006C3799" w:rsidRPr="00512106" w:rsidRDefault="006C3799" w:rsidP="00FA5FAF">
            <w:pPr>
              <w:jc w:val="center"/>
              <w:rPr>
                <w:b/>
                <w:bCs/>
                <w:sz w:val="20"/>
                <w:szCs w:val="20"/>
              </w:rPr>
            </w:pPr>
            <w:r w:rsidRPr="00512106">
              <w:rPr>
                <w:b/>
                <w:bCs/>
                <w:sz w:val="20"/>
                <w:szCs w:val="20"/>
              </w:rPr>
              <w:t>-</w:t>
            </w:r>
          </w:p>
        </w:tc>
        <w:tc>
          <w:tcPr>
            <w:tcW w:w="452" w:type="pct"/>
            <w:tcBorders>
              <w:top w:val="nil"/>
              <w:left w:val="nil"/>
              <w:bottom w:val="single" w:sz="4" w:space="0" w:color="auto"/>
              <w:right w:val="single" w:sz="4" w:space="0" w:color="auto"/>
            </w:tcBorders>
            <w:shd w:val="clear" w:color="auto" w:fill="auto"/>
            <w:noWrap/>
            <w:vAlign w:val="center"/>
            <w:hideMark/>
          </w:tcPr>
          <w:p w:rsidR="006C3799" w:rsidRPr="00512106" w:rsidRDefault="006C3799" w:rsidP="00FA5FAF">
            <w:pPr>
              <w:jc w:val="center"/>
              <w:rPr>
                <w:b/>
                <w:bCs/>
                <w:sz w:val="20"/>
                <w:szCs w:val="20"/>
              </w:rPr>
            </w:pPr>
            <w:r w:rsidRPr="00512106">
              <w:rPr>
                <w:b/>
                <w:bCs/>
                <w:sz w:val="20"/>
                <w:szCs w:val="20"/>
              </w:rPr>
              <w:t>-</w:t>
            </w:r>
          </w:p>
        </w:tc>
        <w:tc>
          <w:tcPr>
            <w:tcW w:w="577" w:type="pct"/>
            <w:tcBorders>
              <w:top w:val="nil"/>
              <w:left w:val="nil"/>
              <w:bottom w:val="single" w:sz="4" w:space="0" w:color="auto"/>
              <w:right w:val="single" w:sz="4" w:space="0" w:color="auto"/>
            </w:tcBorders>
            <w:shd w:val="clear" w:color="auto" w:fill="auto"/>
            <w:noWrap/>
            <w:vAlign w:val="center"/>
            <w:hideMark/>
          </w:tcPr>
          <w:p w:rsidR="006C3799" w:rsidRPr="00512106" w:rsidRDefault="006C3799" w:rsidP="00FA5FAF">
            <w:pPr>
              <w:jc w:val="center"/>
              <w:rPr>
                <w:b/>
                <w:bCs/>
                <w:sz w:val="20"/>
                <w:szCs w:val="20"/>
              </w:rPr>
            </w:pPr>
            <w:r w:rsidRPr="00512106">
              <w:rPr>
                <w:b/>
                <w:bCs/>
                <w:sz w:val="20"/>
                <w:szCs w:val="20"/>
              </w:rPr>
              <w:t>-</w:t>
            </w:r>
          </w:p>
        </w:tc>
      </w:tr>
      <w:tr w:rsidR="006C3799" w:rsidRPr="00512106" w:rsidTr="006C3799">
        <w:trPr>
          <w:trHeight w:val="340"/>
          <w:jc w:val="right"/>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6C3799" w:rsidRPr="00512106" w:rsidRDefault="006C3799" w:rsidP="009D5D8A">
            <w:pPr>
              <w:jc w:val="center"/>
              <w:rPr>
                <w:b/>
                <w:bCs/>
                <w:sz w:val="20"/>
                <w:szCs w:val="20"/>
              </w:rPr>
            </w:pPr>
            <w:r w:rsidRPr="00512106">
              <w:rPr>
                <w:b/>
                <w:bCs/>
                <w:sz w:val="20"/>
                <w:szCs w:val="20"/>
              </w:rPr>
              <w:t>6</w:t>
            </w:r>
          </w:p>
        </w:tc>
        <w:tc>
          <w:tcPr>
            <w:tcW w:w="1367" w:type="pct"/>
            <w:tcBorders>
              <w:top w:val="nil"/>
              <w:left w:val="nil"/>
              <w:bottom w:val="single" w:sz="4" w:space="0" w:color="auto"/>
              <w:right w:val="single" w:sz="4" w:space="0" w:color="auto"/>
            </w:tcBorders>
            <w:shd w:val="clear" w:color="auto" w:fill="auto"/>
            <w:vAlign w:val="center"/>
            <w:hideMark/>
          </w:tcPr>
          <w:p w:rsidR="006C3799" w:rsidRPr="00512106" w:rsidRDefault="006C3799" w:rsidP="009D5D8A">
            <w:pPr>
              <w:rPr>
                <w:b/>
                <w:bCs/>
                <w:sz w:val="20"/>
                <w:szCs w:val="20"/>
              </w:rPr>
            </w:pPr>
            <w:r w:rsidRPr="00512106">
              <w:rPr>
                <w:b/>
                <w:bCs/>
                <w:sz w:val="20"/>
                <w:szCs w:val="20"/>
              </w:rPr>
              <w:t>Đất đô thị</w:t>
            </w:r>
          </w:p>
        </w:tc>
        <w:tc>
          <w:tcPr>
            <w:tcW w:w="362" w:type="pct"/>
            <w:tcBorders>
              <w:top w:val="nil"/>
              <w:left w:val="nil"/>
              <w:bottom w:val="single" w:sz="4" w:space="0" w:color="auto"/>
              <w:right w:val="single" w:sz="4" w:space="0" w:color="auto"/>
            </w:tcBorders>
            <w:shd w:val="clear" w:color="auto" w:fill="auto"/>
            <w:vAlign w:val="center"/>
            <w:hideMark/>
          </w:tcPr>
          <w:p w:rsidR="006C3799" w:rsidRPr="00512106" w:rsidRDefault="006C3799" w:rsidP="009D5D8A">
            <w:pPr>
              <w:jc w:val="center"/>
              <w:rPr>
                <w:b/>
                <w:bCs/>
                <w:sz w:val="20"/>
                <w:szCs w:val="20"/>
              </w:rPr>
            </w:pPr>
            <w:r w:rsidRPr="00512106">
              <w:rPr>
                <w:b/>
                <w:bCs/>
                <w:sz w:val="20"/>
                <w:szCs w:val="20"/>
              </w:rPr>
              <w:t>KDT</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6C3799" w:rsidRPr="00660BE2" w:rsidRDefault="006C3799" w:rsidP="00FA5FAF">
            <w:pPr>
              <w:jc w:val="center"/>
              <w:rPr>
                <w:b/>
                <w:bCs/>
                <w:sz w:val="20"/>
                <w:szCs w:val="20"/>
              </w:rPr>
            </w:pPr>
            <w:r w:rsidRPr="00660BE2">
              <w:rPr>
                <w:b/>
                <w:bCs/>
                <w:sz w:val="20"/>
                <w:szCs w:val="20"/>
              </w:rPr>
              <w:t>1.026,45</w:t>
            </w:r>
          </w:p>
        </w:tc>
        <w:tc>
          <w:tcPr>
            <w:tcW w:w="443" w:type="pct"/>
            <w:tcBorders>
              <w:top w:val="nil"/>
              <w:left w:val="nil"/>
              <w:bottom w:val="single" w:sz="4" w:space="0" w:color="auto"/>
              <w:right w:val="single" w:sz="4" w:space="0" w:color="auto"/>
            </w:tcBorders>
            <w:shd w:val="clear" w:color="auto" w:fill="auto"/>
            <w:noWrap/>
            <w:vAlign w:val="center"/>
            <w:hideMark/>
          </w:tcPr>
          <w:p w:rsidR="006C3799" w:rsidRPr="006C3799" w:rsidRDefault="006C3799" w:rsidP="00FA5FAF">
            <w:pPr>
              <w:jc w:val="center"/>
              <w:rPr>
                <w:b/>
                <w:bCs/>
                <w:sz w:val="20"/>
                <w:szCs w:val="20"/>
              </w:rPr>
            </w:pPr>
            <w:r w:rsidRPr="006C3799">
              <w:rPr>
                <w:b/>
                <w:bCs/>
                <w:sz w:val="20"/>
                <w:szCs w:val="20"/>
              </w:rPr>
              <w:t>10,44</w:t>
            </w:r>
          </w:p>
        </w:tc>
        <w:tc>
          <w:tcPr>
            <w:tcW w:w="768" w:type="pct"/>
            <w:tcBorders>
              <w:top w:val="nil"/>
              <w:left w:val="nil"/>
              <w:bottom w:val="single" w:sz="4" w:space="0" w:color="auto"/>
              <w:right w:val="single" w:sz="4" w:space="0" w:color="auto"/>
            </w:tcBorders>
            <w:shd w:val="clear" w:color="auto" w:fill="auto"/>
            <w:noWrap/>
            <w:vAlign w:val="center"/>
            <w:hideMark/>
          </w:tcPr>
          <w:p w:rsidR="006C3799" w:rsidRPr="00512106" w:rsidRDefault="006C3799" w:rsidP="00FA5FAF">
            <w:pPr>
              <w:jc w:val="center"/>
              <w:rPr>
                <w:b/>
                <w:bCs/>
                <w:sz w:val="20"/>
                <w:szCs w:val="20"/>
              </w:rPr>
            </w:pPr>
            <w:r w:rsidRPr="00512106">
              <w:rPr>
                <w:b/>
                <w:bCs/>
                <w:sz w:val="20"/>
                <w:szCs w:val="20"/>
              </w:rPr>
              <w:t>1.026,45</w:t>
            </w:r>
          </w:p>
        </w:tc>
        <w:tc>
          <w:tcPr>
            <w:tcW w:w="452" w:type="pct"/>
            <w:tcBorders>
              <w:top w:val="nil"/>
              <w:left w:val="nil"/>
              <w:bottom w:val="single" w:sz="4" w:space="0" w:color="auto"/>
              <w:right w:val="single" w:sz="4" w:space="0" w:color="auto"/>
            </w:tcBorders>
            <w:shd w:val="clear" w:color="auto" w:fill="auto"/>
            <w:noWrap/>
            <w:vAlign w:val="center"/>
            <w:hideMark/>
          </w:tcPr>
          <w:p w:rsidR="006C3799" w:rsidRPr="00512106" w:rsidRDefault="006C3799" w:rsidP="00FA5FAF">
            <w:pPr>
              <w:jc w:val="center"/>
              <w:rPr>
                <w:b/>
                <w:bCs/>
                <w:sz w:val="20"/>
                <w:szCs w:val="20"/>
              </w:rPr>
            </w:pPr>
            <w:r w:rsidRPr="00512106">
              <w:rPr>
                <w:b/>
                <w:bCs/>
                <w:sz w:val="20"/>
                <w:szCs w:val="20"/>
              </w:rPr>
              <w:t>10,44</w:t>
            </w:r>
          </w:p>
        </w:tc>
        <w:tc>
          <w:tcPr>
            <w:tcW w:w="577" w:type="pct"/>
            <w:tcBorders>
              <w:top w:val="nil"/>
              <w:left w:val="nil"/>
              <w:bottom w:val="single" w:sz="4" w:space="0" w:color="auto"/>
              <w:right w:val="single" w:sz="4" w:space="0" w:color="auto"/>
            </w:tcBorders>
            <w:shd w:val="clear" w:color="auto" w:fill="auto"/>
            <w:noWrap/>
            <w:vAlign w:val="center"/>
            <w:hideMark/>
          </w:tcPr>
          <w:p w:rsidR="006C3799" w:rsidRPr="00512106" w:rsidRDefault="006C3799" w:rsidP="00FA5FAF">
            <w:pPr>
              <w:jc w:val="center"/>
              <w:rPr>
                <w:b/>
                <w:sz w:val="20"/>
                <w:szCs w:val="20"/>
              </w:rPr>
            </w:pPr>
            <w:r w:rsidRPr="00512106">
              <w:rPr>
                <w:b/>
                <w:sz w:val="20"/>
                <w:szCs w:val="20"/>
              </w:rPr>
              <w:t>0,00</w:t>
            </w:r>
          </w:p>
        </w:tc>
      </w:tr>
    </w:tbl>
    <w:p w:rsidR="0066600A" w:rsidRPr="008F005B" w:rsidRDefault="009D5D8A" w:rsidP="0066600A">
      <w:pPr>
        <w:pStyle w:val="Heading3"/>
        <w:spacing w:before="120" w:after="0" w:line="360" w:lineRule="auto"/>
        <w:rPr>
          <w:rFonts w:ascii="Times New Roman" w:hAnsi="Times New Roman"/>
          <w:i/>
          <w:color w:val="000000"/>
          <w:sz w:val="28"/>
          <w:szCs w:val="28"/>
        </w:rPr>
      </w:pPr>
      <w:bookmarkStart w:id="73" w:name="_Toc500747807"/>
      <w:bookmarkStart w:id="74" w:name="_Toc500752331"/>
      <w:r w:rsidRPr="008F005B">
        <w:rPr>
          <w:rFonts w:ascii="Times New Roman" w:hAnsi="Times New Roman"/>
          <w:i/>
          <w:color w:val="000000"/>
          <w:sz w:val="28"/>
          <w:szCs w:val="28"/>
          <w:lang w:val="vi-VN"/>
        </w:rPr>
        <w:t>3.3.1. Kế hoạch sử dụng đất nông nghiệp</w:t>
      </w:r>
      <w:bookmarkEnd w:id="73"/>
      <w:bookmarkEnd w:id="74"/>
    </w:p>
    <w:p w:rsidR="0066600A" w:rsidRDefault="0066600A" w:rsidP="0066600A">
      <w:pPr>
        <w:spacing w:line="360" w:lineRule="auto"/>
        <w:ind w:firstLine="720"/>
        <w:jc w:val="both"/>
        <w:rPr>
          <w:sz w:val="28"/>
          <w:szCs w:val="28"/>
        </w:rPr>
      </w:pPr>
      <w:r w:rsidRPr="00AD62D1">
        <w:rPr>
          <w:sz w:val="28"/>
          <w:szCs w:val="28"/>
          <w:lang w:val="vi-VN"/>
        </w:rPr>
        <w:t>Quỹ đất nông nghiệp của huyện theo phương án kế hoạch sử dụng đất dự kiến phân bổ đến hết năm 201</w:t>
      </w:r>
      <w:r>
        <w:rPr>
          <w:sz w:val="28"/>
          <w:szCs w:val="28"/>
        </w:rPr>
        <w:t>8</w:t>
      </w:r>
      <w:r w:rsidRPr="00AD62D1">
        <w:rPr>
          <w:sz w:val="28"/>
          <w:szCs w:val="28"/>
          <w:lang w:val="vi-VN"/>
        </w:rPr>
        <w:t xml:space="preserve"> là </w:t>
      </w:r>
      <w:r w:rsidR="008F005B">
        <w:rPr>
          <w:sz w:val="28"/>
          <w:szCs w:val="28"/>
        </w:rPr>
        <w:t>6.089,80</w:t>
      </w:r>
      <w:r w:rsidRPr="00AD62D1">
        <w:rPr>
          <w:sz w:val="28"/>
          <w:szCs w:val="28"/>
          <w:lang w:val="vi-VN"/>
        </w:rPr>
        <w:t xml:space="preserve"> ha, giảm </w:t>
      </w:r>
      <w:r w:rsidR="0031006F">
        <w:rPr>
          <w:sz w:val="28"/>
          <w:szCs w:val="28"/>
        </w:rPr>
        <w:t>1</w:t>
      </w:r>
      <w:r w:rsidR="00FA5FAF">
        <w:rPr>
          <w:sz w:val="28"/>
          <w:szCs w:val="28"/>
        </w:rPr>
        <w:t>6</w:t>
      </w:r>
      <w:r w:rsidR="0031006F">
        <w:rPr>
          <w:sz w:val="28"/>
          <w:szCs w:val="28"/>
        </w:rPr>
        <w:t>7</w:t>
      </w:r>
      <w:r w:rsidR="008F005B">
        <w:rPr>
          <w:sz w:val="28"/>
          <w:szCs w:val="28"/>
        </w:rPr>
        <w:t>,87</w:t>
      </w:r>
      <w:r w:rsidRPr="00AD62D1">
        <w:rPr>
          <w:sz w:val="28"/>
          <w:szCs w:val="28"/>
          <w:lang w:val="vi-VN"/>
        </w:rPr>
        <w:t xml:space="preserve"> ha so với hiện trạng năm 201</w:t>
      </w:r>
      <w:r>
        <w:rPr>
          <w:sz w:val="28"/>
          <w:szCs w:val="28"/>
        </w:rPr>
        <w:t>7</w:t>
      </w:r>
      <w:r w:rsidRPr="00AD62D1">
        <w:rPr>
          <w:sz w:val="28"/>
          <w:szCs w:val="28"/>
          <w:lang w:val="vi-VN"/>
        </w:rPr>
        <w:t>. Chi tiết các loại đất trong đất nông nghiệp như sau:</w:t>
      </w:r>
    </w:p>
    <w:p w:rsidR="0066600A" w:rsidRPr="0066600A" w:rsidRDefault="0066600A" w:rsidP="0066600A">
      <w:pPr>
        <w:spacing w:line="360" w:lineRule="auto"/>
        <w:jc w:val="both"/>
        <w:rPr>
          <w:sz w:val="28"/>
          <w:szCs w:val="28"/>
        </w:rPr>
      </w:pPr>
      <w:r w:rsidRPr="00AD62D1">
        <w:rPr>
          <w:i/>
          <w:sz w:val="28"/>
          <w:szCs w:val="28"/>
          <w:lang w:val="vi-VN"/>
        </w:rPr>
        <w:t>3.3.1.1. Đất trồng lúa</w:t>
      </w:r>
    </w:p>
    <w:p w:rsidR="0066600A" w:rsidRDefault="0066600A" w:rsidP="0066600A">
      <w:pPr>
        <w:widowControl w:val="0"/>
        <w:spacing w:line="348" w:lineRule="auto"/>
        <w:ind w:firstLine="720"/>
        <w:jc w:val="both"/>
        <w:rPr>
          <w:sz w:val="28"/>
          <w:szCs w:val="28"/>
        </w:rPr>
      </w:pPr>
      <w:proofErr w:type="gramStart"/>
      <w:r>
        <w:rPr>
          <w:sz w:val="28"/>
          <w:szCs w:val="28"/>
        </w:rPr>
        <w:t>Diện tích đất</w:t>
      </w:r>
      <w:r w:rsidRPr="00A922AA">
        <w:rPr>
          <w:sz w:val="28"/>
          <w:szCs w:val="28"/>
          <w:lang w:val="vi-VN"/>
        </w:rPr>
        <w:t xml:space="preserve"> trồng lúa</w:t>
      </w:r>
      <w:r>
        <w:rPr>
          <w:sz w:val="28"/>
          <w:szCs w:val="28"/>
        </w:rPr>
        <w:t xml:space="preserve"> hiện trạng</w:t>
      </w:r>
      <w:r w:rsidRPr="00A922AA">
        <w:rPr>
          <w:sz w:val="28"/>
          <w:szCs w:val="28"/>
          <w:lang w:val="vi-VN"/>
        </w:rPr>
        <w:t xml:space="preserve"> </w:t>
      </w:r>
      <w:r>
        <w:rPr>
          <w:sz w:val="28"/>
          <w:szCs w:val="28"/>
        </w:rPr>
        <w:t xml:space="preserve">năm 2017 </w:t>
      </w:r>
      <w:r>
        <w:rPr>
          <w:sz w:val="28"/>
          <w:szCs w:val="28"/>
          <w:lang w:val="vi-VN"/>
        </w:rPr>
        <w:t xml:space="preserve">của </w:t>
      </w:r>
      <w:r w:rsidR="006C795A">
        <w:rPr>
          <w:sz w:val="28"/>
          <w:szCs w:val="28"/>
        </w:rPr>
        <w:t>huy</w:t>
      </w:r>
      <w:r w:rsidR="006C795A" w:rsidRPr="006C795A">
        <w:rPr>
          <w:sz w:val="28"/>
          <w:szCs w:val="28"/>
        </w:rPr>
        <w:t>ện</w:t>
      </w:r>
      <w:r>
        <w:rPr>
          <w:sz w:val="28"/>
          <w:szCs w:val="28"/>
          <w:lang w:val="vi-VN"/>
        </w:rPr>
        <w:t xml:space="preserve"> là</w:t>
      </w:r>
      <w:r>
        <w:rPr>
          <w:sz w:val="28"/>
          <w:szCs w:val="28"/>
        </w:rPr>
        <w:t xml:space="preserve"> </w:t>
      </w:r>
      <w:r w:rsidR="00FA5FAF">
        <w:rPr>
          <w:sz w:val="28"/>
          <w:szCs w:val="28"/>
        </w:rPr>
        <w:t>3.657,89</w:t>
      </w:r>
      <w:r w:rsidRPr="00512106">
        <w:rPr>
          <w:sz w:val="20"/>
          <w:szCs w:val="20"/>
        </w:rPr>
        <w:t xml:space="preserve"> </w:t>
      </w:r>
      <w:r>
        <w:rPr>
          <w:sz w:val="28"/>
          <w:szCs w:val="28"/>
          <w:lang w:val="vi-VN"/>
        </w:rPr>
        <w:t>ha</w:t>
      </w:r>
      <w:r>
        <w:rPr>
          <w:sz w:val="28"/>
          <w:szCs w:val="28"/>
        </w:rPr>
        <w:t>.</w:t>
      </w:r>
      <w:proofErr w:type="gramEnd"/>
      <w:r>
        <w:rPr>
          <w:sz w:val="28"/>
          <w:szCs w:val="28"/>
        </w:rPr>
        <w:t xml:space="preserve"> Nhu cầu sử dụng đất năm 2018 như sau:</w:t>
      </w:r>
    </w:p>
    <w:p w:rsidR="0066600A" w:rsidRDefault="0066600A" w:rsidP="0066600A">
      <w:pPr>
        <w:widowControl w:val="0"/>
        <w:spacing w:line="360" w:lineRule="auto"/>
        <w:ind w:firstLine="720"/>
        <w:jc w:val="both"/>
        <w:rPr>
          <w:sz w:val="28"/>
          <w:szCs w:val="28"/>
        </w:rPr>
      </w:pPr>
      <w:r>
        <w:rPr>
          <w:sz w:val="28"/>
          <w:szCs w:val="28"/>
        </w:rPr>
        <w:t xml:space="preserve">+ Diện tích đất không thay đổi mục đích sử dụng: </w:t>
      </w:r>
      <w:r w:rsidRPr="0066600A">
        <w:rPr>
          <w:sz w:val="28"/>
          <w:szCs w:val="28"/>
        </w:rPr>
        <w:t>3.5</w:t>
      </w:r>
      <w:r w:rsidR="00FA5FAF">
        <w:rPr>
          <w:sz w:val="28"/>
          <w:szCs w:val="28"/>
        </w:rPr>
        <w:t xml:space="preserve">54,41 </w:t>
      </w:r>
      <w:r>
        <w:rPr>
          <w:sz w:val="28"/>
          <w:szCs w:val="28"/>
        </w:rPr>
        <w:t>ha.</w:t>
      </w:r>
    </w:p>
    <w:p w:rsidR="0066600A" w:rsidRPr="00057ABF" w:rsidRDefault="0066600A" w:rsidP="0066600A">
      <w:pPr>
        <w:widowControl w:val="0"/>
        <w:spacing w:line="360" w:lineRule="auto"/>
        <w:ind w:firstLine="720"/>
        <w:jc w:val="both"/>
        <w:rPr>
          <w:sz w:val="28"/>
          <w:szCs w:val="28"/>
          <w:lang w:val="vi-VN"/>
        </w:rPr>
      </w:pPr>
      <w:r>
        <w:rPr>
          <w:sz w:val="28"/>
          <w:szCs w:val="28"/>
        </w:rPr>
        <w:lastRenderedPageBreak/>
        <w:t xml:space="preserve">+ Diện tích </w:t>
      </w:r>
      <w:r w:rsidRPr="00A922AA">
        <w:rPr>
          <w:sz w:val="28"/>
          <w:szCs w:val="28"/>
          <w:lang w:val="vi-VN"/>
        </w:rPr>
        <w:t xml:space="preserve">giảm </w:t>
      </w:r>
      <w:r w:rsidR="00FA5FAF">
        <w:rPr>
          <w:sz w:val="28"/>
          <w:szCs w:val="28"/>
        </w:rPr>
        <w:t>103</w:t>
      </w:r>
      <w:proofErr w:type="gramStart"/>
      <w:r w:rsidR="00FA5FAF">
        <w:rPr>
          <w:sz w:val="28"/>
          <w:szCs w:val="28"/>
        </w:rPr>
        <w:t>,48</w:t>
      </w:r>
      <w:proofErr w:type="gramEnd"/>
      <w:r w:rsidRPr="00AD62D1">
        <w:rPr>
          <w:sz w:val="28"/>
          <w:szCs w:val="28"/>
          <w:lang w:val="vi-VN"/>
        </w:rPr>
        <w:t xml:space="preserve"> </w:t>
      </w:r>
      <w:r w:rsidRPr="00A922AA">
        <w:rPr>
          <w:sz w:val="28"/>
          <w:szCs w:val="28"/>
          <w:lang w:val="vi-VN"/>
        </w:rPr>
        <w:t>ha do chuyển sang các mục đích như sau:</w:t>
      </w:r>
    </w:p>
    <w:tbl>
      <w:tblPr>
        <w:tblW w:w="0" w:type="auto"/>
        <w:jc w:val="center"/>
        <w:tblLook w:val="04A0" w:firstRow="1" w:lastRow="0" w:firstColumn="1" w:lastColumn="0" w:noHBand="0" w:noVBand="1"/>
      </w:tblPr>
      <w:tblGrid>
        <w:gridCol w:w="6771"/>
        <w:gridCol w:w="294"/>
        <w:gridCol w:w="1280"/>
      </w:tblGrid>
      <w:tr w:rsidR="0066600A" w:rsidRPr="00A922AA" w:rsidTr="006C795A">
        <w:trPr>
          <w:jc w:val="center"/>
        </w:trPr>
        <w:tc>
          <w:tcPr>
            <w:tcW w:w="6771" w:type="dxa"/>
            <w:shd w:val="clear" w:color="auto" w:fill="auto"/>
          </w:tcPr>
          <w:p w:rsidR="0066600A" w:rsidRPr="00A922AA" w:rsidRDefault="0066600A" w:rsidP="00357AE1">
            <w:pPr>
              <w:widowControl w:val="0"/>
              <w:spacing w:line="360" w:lineRule="auto"/>
              <w:ind w:firstLine="720"/>
              <w:jc w:val="both"/>
              <w:rPr>
                <w:sz w:val="28"/>
                <w:szCs w:val="28"/>
                <w:lang w:val="vi-VN"/>
              </w:rPr>
            </w:pPr>
            <w:r w:rsidRPr="00A922AA">
              <w:rPr>
                <w:sz w:val="28"/>
                <w:szCs w:val="28"/>
                <w:lang w:val="vi-VN"/>
              </w:rPr>
              <w:t xml:space="preserve">- </w:t>
            </w:r>
            <w:r w:rsidRPr="00AD62D1">
              <w:rPr>
                <w:sz w:val="28"/>
                <w:szCs w:val="28"/>
                <w:lang w:val="vi-VN"/>
              </w:rPr>
              <w:t xml:space="preserve">Đất nuôi trồng thủy sản </w:t>
            </w:r>
          </w:p>
        </w:tc>
        <w:tc>
          <w:tcPr>
            <w:tcW w:w="294" w:type="dxa"/>
            <w:shd w:val="clear" w:color="auto" w:fill="auto"/>
          </w:tcPr>
          <w:p w:rsidR="0066600A" w:rsidRPr="00A922AA" w:rsidRDefault="0066600A" w:rsidP="00357AE1">
            <w:pPr>
              <w:widowControl w:val="0"/>
              <w:spacing w:line="360" w:lineRule="auto"/>
              <w:jc w:val="both"/>
              <w:rPr>
                <w:sz w:val="28"/>
                <w:szCs w:val="28"/>
              </w:rPr>
            </w:pPr>
            <w:r w:rsidRPr="00A922AA">
              <w:rPr>
                <w:sz w:val="28"/>
                <w:szCs w:val="28"/>
              </w:rPr>
              <w:t>:</w:t>
            </w:r>
          </w:p>
        </w:tc>
        <w:tc>
          <w:tcPr>
            <w:tcW w:w="1280" w:type="dxa"/>
            <w:shd w:val="clear" w:color="auto" w:fill="auto"/>
          </w:tcPr>
          <w:p w:rsidR="0066600A" w:rsidRPr="00A922AA" w:rsidRDefault="00FA5FAF" w:rsidP="00357AE1">
            <w:pPr>
              <w:widowControl w:val="0"/>
              <w:spacing w:line="360" w:lineRule="auto"/>
              <w:jc w:val="right"/>
              <w:rPr>
                <w:sz w:val="28"/>
                <w:szCs w:val="28"/>
              </w:rPr>
            </w:pPr>
            <w:r>
              <w:rPr>
                <w:sz w:val="28"/>
                <w:szCs w:val="28"/>
              </w:rPr>
              <w:t>14</w:t>
            </w:r>
            <w:proofErr w:type="gramStart"/>
            <w:r>
              <w:rPr>
                <w:sz w:val="28"/>
                <w:szCs w:val="28"/>
              </w:rPr>
              <w:t>,0</w:t>
            </w:r>
            <w:r w:rsidR="0066600A">
              <w:rPr>
                <w:sz w:val="28"/>
                <w:szCs w:val="28"/>
              </w:rPr>
              <w:t>5</w:t>
            </w:r>
            <w:proofErr w:type="gramEnd"/>
            <w:r w:rsidR="00070139">
              <w:rPr>
                <w:sz w:val="28"/>
                <w:szCs w:val="28"/>
              </w:rPr>
              <w:t xml:space="preserve"> ha.</w:t>
            </w:r>
          </w:p>
        </w:tc>
      </w:tr>
      <w:tr w:rsidR="0066600A" w:rsidRPr="00A922AA" w:rsidTr="006C795A">
        <w:trPr>
          <w:jc w:val="center"/>
        </w:trPr>
        <w:tc>
          <w:tcPr>
            <w:tcW w:w="6771" w:type="dxa"/>
            <w:shd w:val="clear" w:color="auto" w:fill="auto"/>
          </w:tcPr>
          <w:p w:rsidR="0066600A" w:rsidRPr="00A922AA" w:rsidRDefault="0066600A" w:rsidP="00357AE1">
            <w:pPr>
              <w:widowControl w:val="0"/>
              <w:spacing w:line="360" w:lineRule="auto"/>
              <w:ind w:firstLine="720"/>
              <w:jc w:val="both"/>
              <w:rPr>
                <w:sz w:val="28"/>
                <w:szCs w:val="28"/>
              </w:rPr>
            </w:pPr>
            <w:r w:rsidRPr="00A922AA">
              <w:rPr>
                <w:sz w:val="28"/>
                <w:szCs w:val="28"/>
              </w:rPr>
              <w:t xml:space="preserve">- </w:t>
            </w:r>
            <w:r w:rsidRPr="00AD62D1">
              <w:rPr>
                <w:sz w:val="28"/>
                <w:szCs w:val="28"/>
                <w:lang w:val="vi-VN"/>
              </w:rPr>
              <w:t xml:space="preserve">Đất cụm công nghiệp </w:t>
            </w:r>
          </w:p>
        </w:tc>
        <w:tc>
          <w:tcPr>
            <w:tcW w:w="294" w:type="dxa"/>
            <w:shd w:val="clear" w:color="auto" w:fill="auto"/>
          </w:tcPr>
          <w:p w:rsidR="0066600A" w:rsidRPr="00A922AA" w:rsidRDefault="0066600A" w:rsidP="00357AE1">
            <w:pPr>
              <w:widowControl w:val="0"/>
              <w:spacing w:line="360" w:lineRule="auto"/>
              <w:jc w:val="both"/>
              <w:rPr>
                <w:sz w:val="28"/>
                <w:szCs w:val="28"/>
              </w:rPr>
            </w:pPr>
            <w:r w:rsidRPr="00A922AA">
              <w:rPr>
                <w:sz w:val="28"/>
                <w:szCs w:val="28"/>
              </w:rPr>
              <w:t>:</w:t>
            </w:r>
          </w:p>
        </w:tc>
        <w:tc>
          <w:tcPr>
            <w:tcW w:w="1280" w:type="dxa"/>
            <w:shd w:val="clear" w:color="auto" w:fill="auto"/>
          </w:tcPr>
          <w:p w:rsidR="0066600A" w:rsidRPr="00A922AA" w:rsidRDefault="0066600A" w:rsidP="00357AE1">
            <w:pPr>
              <w:widowControl w:val="0"/>
              <w:spacing w:line="360" w:lineRule="auto"/>
              <w:jc w:val="right"/>
              <w:rPr>
                <w:sz w:val="28"/>
                <w:szCs w:val="28"/>
              </w:rPr>
            </w:pPr>
            <w:r>
              <w:rPr>
                <w:sz w:val="28"/>
                <w:szCs w:val="28"/>
              </w:rPr>
              <w:t>1</w:t>
            </w:r>
            <w:r w:rsidRPr="00A922AA">
              <w:rPr>
                <w:sz w:val="28"/>
                <w:szCs w:val="28"/>
              </w:rPr>
              <w:t>9</w:t>
            </w:r>
            <w:proofErr w:type="gramStart"/>
            <w:r>
              <w:rPr>
                <w:sz w:val="28"/>
                <w:szCs w:val="28"/>
              </w:rPr>
              <w:t>,30</w:t>
            </w:r>
            <w:proofErr w:type="gramEnd"/>
            <w:r w:rsidR="00070139">
              <w:rPr>
                <w:sz w:val="28"/>
                <w:szCs w:val="28"/>
              </w:rPr>
              <w:t xml:space="preserve"> ha.</w:t>
            </w:r>
          </w:p>
        </w:tc>
      </w:tr>
      <w:tr w:rsidR="0066600A" w:rsidRPr="00A922AA" w:rsidTr="006C795A">
        <w:trPr>
          <w:jc w:val="center"/>
        </w:trPr>
        <w:tc>
          <w:tcPr>
            <w:tcW w:w="6771" w:type="dxa"/>
            <w:shd w:val="clear" w:color="auto" w:fill="auto"/>
          </w:tcPr>
          <w:p w:rsidR="0066600A" w:rsidRPr="00A922AA" w:rsidRDefault="0066600A" w:rsidP="00357AE1">
            <w:pPr>
              <w:widowControl w:val="0"/>
              <w:spacing w:line="360" w:lineRule="auto"/>
              <w:ind w:firstLine="720"/>
              <w:jc w:val="both"/>
              <w:rPr>
                <w:sz w:val="28"/>
                <w:szCs w:val="28"/>
              </w:rPr>
            </w:pPr>
            <w:r w:rsidRPr="00A922AA">
              <w:rPr>
                <w:sz w:val="28"/>
                <w:szCs w:val="28"/>
              </w:rPr>
              <w:t xml:space="preserve">- </w:t>
            </w:r>
            <w:r w:rsidRPr="00AD62D1">
              <w:rPr>
                <w:sz w:val="28"/>
                <w:szCs w:val="28"/>
                <w:lang w:val="vi-VN"/>
              </w:rPr>
              <w:t xml:space="preserve">Đất thương mại dịch vụ </w:t>
            </w:r>
          </w:p>
        </w:tc>
        <w:tc>
          <w:tcPr>
            <w:tcW w:w="294" w:type="dxa"/>
            <w:shd w:val="clear" w:color="auto" w:fill="auto"/>
          </w:tcPr>
          <w:p w:rsidR="0066600A" w:rsidRPr="00A922AA" w:rsidRDefault="0066600A" w:rsidP="00357AE1">
            <w:pPr>
              <w:widowControl w:val="0"/>
              <w:spacing w:line="360" w:lineRule="auto"/>
              <w:jc w:val="both"/>
              <w:rPr>
                <w:sz w:val="28"/>
                <w:szCs w:val="28"/>
              </w:rPr>
            </w:pPr>
            <w:r w:rsidRPr="00A922AA">
              <w:rPr>
                <w:sz w:val="28"/>
                <w:szCs w:val="28"/>
              </w:rPr>
              <w:t>:</w:t>
            </w:r>
          </w:p>
        </w:tc>
        <w:tc>
          <w:tcPr>
            <w:tcW w:w="1280" w:type="dxa"/>
            <w:shd w:val="clear" w:color="auto" w:fill="auto"/>
          </w:tcPr>
          <w:p w:rsidR="0066600A" w:rsidRPr="00A922AA" w:rsidRDefault="00FA5FAF" w:rsidP="00357AE1">
            <w:pPr>
              <w:widowControl w:val="0"/>
              <w:spacing w:line="360" w:lineRule="auto"/>
              <w:jc w:val="right"/>
              <w:rPr>
                <w:sz w:val="28"/>
                <w:szCs w:val="28"/>
              </w:rPr>
            </w:pPr>
            <w:r>
              <w:rPr>
                <w:sz w:val="28"/>
                <w:szCs w:val="28"/>
              </w:rPr>
              <w:t>1</w:t>
            </w:r>
            <w:proofErr w:type="gramStart"/>
            <w:r>
              <w:rPr>
                <w:sz w:val="28"/>
                <w:szCs w:val="28"/>
              </w:rPr>
              <w:t>,03</w:t>
            </w:r>
            <w:proofErr w:type="gramEnd"/>
            <w:r w:rsidR="00070139">
              <w:rPr>
                <w:sz w:val="28"/>
                <w:szCs w:val="28"/>
              </w:rPr>
              <w:t xml:space="preserve"> ha.</w:t>
            </w:r>
          </w:p>
        </w:tc>
      </w:tr>
      <w:tr w:rsidR="0066600A" w:rsidRPr="00A922AA" w:rsidTr="006C795A">
        <w:trPr>
          <w:jc w:val="center"/>
        </w:trPr>
        <w:tc>
          <w:tcPr>
            <w:tcW w:w="6771" w:type="dxa"/>
            <w:shd w:val="clear" w:color="auto" w:fill="auto"/>
          </w:tcPr>
          <w:p w:rsidR="0066600A" w:rsidRPr="00A922AA" w:rsidRDefault="0066600A" w:rsidP="00357AE1">
            <w:pPr>
              <w:widowControl w:val="0"/>
              <w:spacing w:line="360" w:lineRule="auto"/>
              <w:ind w:firstLine="720"/>
              <w:jc w:val="both"/>
              <w:rPr>
                <w:sz w:val="28"/>
                <w:szCs w:val="28"/>
              </w:rPr>
            </w:pPr>
            <w:r w:rsidRPr="00A922AA">
              <w:rPr>
                <w:sz w:val="28"/>
                <w:szCs w:val="28"/>
              </w:rPr>
              <w:t xml:space="preserve">- </w:t>
            </w:r>
            <w:r>
              <w:rPr>
                <w:sz w:val="28"/>
                <w:szCs w:val="28"/>
              </w:rPr>
              <w:t>Đ</w:t>
            </w:r>
            <w:r w:rsidRPr="00EE4549">
              <w:rPr>
                <w:sz w:val="28"/>
                <w:szCs w:val="28"/>
              </w:rPr>
              <w:t>ất</w:t>
            </w:r>
            <w:r>
              <w:rPr>
                <w:sz w:val="28"/>
                <w:szCs w:val="28"/>
              </w:rPr>
              <w:t xml:space="preserve"> c</w:t>
            </w:r>
            <w:r w:rsidRPr="00EE4549">
              <w:rPr>
                <w:sz w:val="28"/>
                <w:szCs w:val="28"/>
              </w:rPr>
              <w:t>ơ</w:t>
            </w:r>
            <w:r>
              <w:rPr>
                <w:sz w:val="28"/>
                <w:szCs w:val="28"/>
              </w:rPr>
              <w:t xml:space="preserve"> s</w:t>
            </w:r>
            <w:r w:rsidRPr="00EE4549">
              <w:rPr>
                <w:sz w:val="28"/>
                <w:szCs w:val="28"/>
              </w:rPr>
              <w:t>ở</w:t>
            </w:r>
            <w:r>
              <w:rPr>
                <w:sz w:val="28"/>
                <w:szCs w:val="28"/>
              </w:rPr>
              <w:t xml:space="preserve"> s</w:t>
            </w:r>
            <w:r w:rsidRPr="00EE4549">
              <w:rPr>
                <w:sz w:val="28"/>
                <w:szCs w:val="28"/>
              </w:rPr>
              <w:t>ản</w:t>
            </w:r>
            <w:r>
              <w:rPr>
                <w:sz w:val="28"/>
                <w:szCs w:val="28"/>
              </w:rPr>
              <w:t xml:space="preserve"> xu</w:t>
            </w:r>
            <w:r w:rsidRPr="00EE4549">
              <w:rPr>
                <w:sz w:val="28"/>
                <w:szCs w:val="28"/>
              </w:rPr>
              <w:t>ất</w:t>
            </w:r>
            <w:r>
              <w:rPr>
                <w:sz w:val="28"/>
                <w:szCs w:val="28"/>
              </w:rPr>
              <w:t xml:space="preserve"> phi n</w:t>
            </w:r>
            <w:r w:rsidRPr="00EE4549">
              <w:rPr>
                <w:sz w:val="28"/>
                <w:szCs w:val="28"/>
              </w:rPr>
              <w:t>ô</w:t>
            </w:r>
            <w:r>
              <w:rPr>
                <w:sz w:val="28"/>
                <w:szCs w:val="28"/>
              </w:rPr>
              <w:t>ng nghi</w:t>
            </w:r>
            <w:r w:rsidRPr="00EE4549">
              <w:rPr>
                <w:sz w:val="28"/>
                <w:szCs w:val="28"/>
              </w:rPr>
              <w:t>ệp</w:t>
            </w:r>
            <w:r>
              <w:rPr>
                <w:sz w:val="28"/>
                <w:szCs w:val="28"/>
              </w:rPr>
              <w:t xml:space="preserve"> </w:t>
            </w:r>
          </w:p>
        </w:tc>
        <w:tc>
          <w:tcPr>
            <w:tcW w:w="294" w:type="dxa"/>
            <w:shd w:val="clear" w:color="auto" w:fill="auto"/>
          </w:tcPr>
          <w:p w:rsidR="0066600A" w:rsidRPr="00A922AA" w:rsidRDefault="0066600A" w:rsidP="00357AE1">
            <w:pPr>
              <w:widowControl w:val="0"/>
              <w:spacing w:line="360" w:lineRule="auto"/>
              <w:jc w:val="both"/>
              <w:rPr>
                <w:sz w:val="28"/>
                <w:szCs w:val="28"/>
              </w:rPr>
            </w:pPr>
            <w:r w:rsidRPr="00A922AA">
              <w:rPr>
                <w:sz w:val="28"/>
                <w:szCs w:val="28"/>
              </w:rPr>
              <w:t>:</w:t>
            </w:r>
          </w:p>
        </w:tc>
        <w:tc>
          <w:tcPr>
            <w:tcW w:w="1280" w:type="dxa"/>
            <w:shd w:val="clear" w:color="auto" w:fill="auto"/>
          </w:tcPr>
          <w:p w:rsidR="0066600A" w:rsidRPr="00A922AA" w:rsidRDefault="0066600A" w:rsidP="00357AE1">
            <w:pPr>
              <w:widowControl w:val="0"/>
              <w:spacing w:line="360" w:lineRule="auto"/>
              <w:jc w:val="right"/>
              <w:rPr>
                <w:sz w:val="28"/>
                <w:szCs w:val="28"/>
              </w:rPr>
            </w:pPr>
            <w:r>
              <w:rPr>
                <w:sz w:val="28"/>
                <w:szCs w:val="28"/>
              </w:rPr>
              <w:t>4</w:t>
            </w:r>
            <w:proofErr w:type="gramStart"/>
            <w:r>
              <w:rPr>
                <w:sz w:val="28"/>
                <w:szCs w:val="28"/>
              </w:rPr>
              <w:t>,10</w:t>
            </w:r>
            <w:proofErr w:type="gramEnd"/>
            <w:r w:rsidR="00070139">
              <w:rPr>
                <w:sz w:val="28"/>
                <w:szCs w:val="28"/>
              </w:rPr>
              <w:t xml:space="preserve"> ha.</w:t>
            </w:r>
          </w:p>
        </w:tc>
      </w:tr>
      <w:tr w:rsidR="0066600A" w:rsidRPr="00A922AA" w:rsidTr="006C795A">
        <w:trPr>
          <w:jc w:val="center"/>
        </w:trPr>
        <w:tc>
          <w:tcPr>
            <w:tcW w:w="6771" w:type="dxa"/>
            <w:shd w:val="clear" w:color="auto" w:fill="auto"/>
          </w:tcPr>
          <w:p w:rsidR="0066600A" w:rsidRPr="00A922AA" w:rsidRDefault="0066600A" w:rsidP="00357AE1">
            <w:pPr>
              <w:widowControl w:val="0"/>
              <w:spacing w:line="360" w:lineRule="auto"/>
              <w:ind w:firstLine="720"/>
              <w:jc w:val="both"/>
              <w:rPr>
                <w:sz w:val="28"/>
                <w:szCs w:val="28"/>
              </w:rPr>
            </w:pPr>
            <w:r w:rsidRPr="00A922AA">
              <w:rPr>
                <w:sz w:val="28"/>
                <w:szCs w:val="28"/>
              </w:rPr>
              <w:t xml:space="preserve">- </w:t>
            </w:r>
            <w:r w:rsidR="00755AF7" w:rsidRPr="00AD62D1">
              <w:rPr>
                <w:sz w:val="28"/>
                <w:szCs w:val="28"/>
                <w:lang w:val="vi-VN"/>
              </w:rPr>
              <w:t xml:space="preserve">Đất phát triển hạ tầng cấp quốc gia, cấp tỉnh, cấp huyện, cấp xã </w:t>
            </w:r>
          </w:p>
        </w:tc>
        <w:tc>
          <w:tcPr>
            <w:tcW w:w="294" w:type="dxa"/>
            <w:shd w:val="clear" w:color="auto" w:fill="auto"/>
          </w:tcPr>
          <w:p w:rsidR="0066600A" w:rsidRPr="00A922AA" w:rsidRDefault="0066600A" w:rsidP="00357AE1">
            <w:pPr>
              <w:widowControl w:val="0"/>
              <w:spacing w:line="360" w:lineRule="auto"/>
              <w:jc w:val="both"/>
              <w:rPr>
                <w:sz w:val="28"/>
                <w:szCs w:val="28"/>
              </w:rPr>
            </w:pPr>
            <w:r w:rsidRPr="00A922AA">
              <w:rPr>
                <w:sz w:val="28"/>
                <w:szCs w:val="28"/>
              </w:rPr>
              <w:t>:</w:t>
            </w:r>
          </w:p>
        </w:tc>
        <w:tc>
          <w:tcPr>
            <w:tcW w:w="1280" w:type="dxa"/>
            <w:shd w:val="clear" w:color="auto" w:fill="auto"/>
          </w:tcPr>
          <w:p w:rsidR="0066600A" w:rsidRPr="00A922AA" w:rsidRDefault="00FA5FAF" w:rsidP="00357AE1">
            <w:pPr>
              <w:widowControl w:val="0"/>
              <w:spacing w:line="360" w:lineRule="auto"/>
              <w:jc w:val="right"/>
              <w:rPr>
                <w:sz w:val="28"/>
                <w:szCs w:val="28"/>
              </w:rPr>
            </w:pPr>
            <w:r>
              <w:rPr>
                <w:sz w:val="28"/>
                <w:szCs w:val="28"/>
              </w:rPr>
              <w:t>19</w:t>
            </w:r>
            <w:proofErr w:type="gramStart"/>
            <w:r>
              <w:rPr>
                <w:sz w:val="28"/>
                <w:szCs w:val="28"/>
              </w:rPr>
              <w:t>,64</w:t>
            </w:r>
            <w:proofErr w:type="gramEnd"/>
            <w:r w:rsidR="00070139">
              <w:rPr>
                <w:sz w:val="28"/>
                <w:szCs w:val="28"/>
              </w:rPr>
              <w:t xml:space="preserve"> ha.</w:t>
            </w:r>
          </w:p>
        </w:tc>
      </w:tr>
      <w:tr w:rsidR="0066600A" w:rsidRPr="00A922AA" w:rsidTr="006C795A">
        <w:trPr>
          <w:jc w:val="center"/>
        </w:trPr>
        <w:tc>
          <w:tcPr>
            <w:tcW w:w="6771" w:type="dxa"/>
            <w:shd w:val="clear" w:color="auto" w:fill="auto"/>
          </w:tcPr>
          <w:p w:rsidR="0066600A" w:rsidRPr="00A922AA" w:rsidRDefault="0066600A" w:rsidP="00357AE1">
            <w:pPr>
              <w:widowControl w:val="0"/>
              <w:spacing w:line="360" w:lineRule="auto"/>
              <w:ind w:firstLine="720"/>
              <w:jc w:val="both"/>
              <w:rPr>
                <w:sz w:val="28"/>
                <w:szCs w:val="28"/>
              </w:rPr>
            </w:pPr>
            <w:r w:rsidRPr="00A922AA">
              <w:rPr>
                <w:sz w:val="28"/>
                <w:szCs w:val="28"/>
              </w:rPr>
              <w:t xml:space="preserve">- </w:t>
            </w:r>
            <w:r w:rsidR="00755AF7" w:rsidRPr="00AD62D1">
              <w:rPr>
                <w:sz w:val="28"/>
                <w:szCs w:val="28"/>
                <w:lang w:val="vi-VN"/>
              </w:rPr>
              <w:t>Đất ở tại nông thôn</w:t>
            </w:r>
          </w:p>
        </w:tc>
        <w:tc>
          <w:tcPr>
            <w:tcW w:w="294" w:type="dxa"/>
            <w:shd w:val="clear" w:color="auto" w:fill="auto"/>
          </w:tcPr>
          <w:p w:rsidR="0066600A" w:rsidRPr="00A922AA" w:rsidRDefault="0066600A" w:rsidP="00357AE1">
            <w:pPr>
              <w:widowControl w:val="0"/>
              <w:spacing w:line="360" w:lineRule="auto"/>
              <w:jc w:val="both"/>
              <w:rPr>
                <w:sz w:val="28"/>
                <w:szCs w:val="28"/>
              </w:rPr>
            </w:pPr>
            <w:r w:rsidRPr="00A922AA">
              <w:rPr>
                <w:sz w:val="28"/>
                <w:szCs w:val="28"/>
              </w:rPr>
              <w:t>:</w:t>
            </w:r>
          </w:p>
        </w:tc>
        <w:tc>
          <w:tcPr>
            <w:tcW w:w="1280" w:type="dxa"/>
            <w:shd w:val="clear" w:color="auto" w:fill="auto"/>
          </w:tcPr>
          <w:p w:rsidR="0066600A" w:rsidRPr="00A922AA" w:rsidRDefault="00070139" w:rsidP="00357AE1">
            <w:pPr>
              <w:widowControl w:val="0"/>
              <w:spacing w:line="360" w:lineRule="auto"/>
              <w:jc w:val="right"/>
              <w:rPr>
                <w:sz w:val="28"/>
                <w:szCs w:val="28"/>
              </w:rPr>
            </w:pPr>
            <w:r>
              <w:rPr>
                <w:sz w:val="28"/>
                <w:szCs w:val="28"/>
              </w:rPr>
              <w:t>27</w:t>
            </w:r>
            <w:proofErr w:type="gramStart"/>
            <w:r>
              <w:rPr>
                <w:sz w:val="28"/>
                <w:szCs w:val="28"/>
              </w:rPr>
              <w:t>,28</w:t>
            </w:r>
            <w:proofErr w:type="gramEnd"/>
            <w:r>
              <w:rPr>
                <w:sz w:val="28"/>
                <w:szCs w:val="28"/>
              </w:rPr>
              <w:t xml:space="preserve"> ha.</w:t>
            </w:r>
          </w:p>
        </w:tc>
      </w:tr>
      <w:tr w:rsidR="0066600A" w:rsidRPr="00A922AA" w:rsidTr="006C795A">
        <w:trPr>
          <w:jc w:val="center"/>
        </w:trPr>
        <w:tc>
          <w:tcPr>
            <w:tcW w:w="6771" w:type="dxa"/>
            <w:shd w:val="clear" w:color="auto" w:fill="auto"/>
          </w:tcPr>
          <w:p w:rsidR="0066600A" w:rsidRPr="00A922AA" w:rsidRDefault="0066600A" w:rsidP="00357AE1">
            <w:pPr>
              <w:widowControl w:val="0"/>
              <w:spacing w:line="360" w:lineRule="auto"/>
              <w:ind w:firstLine="720"/>
              <w:jc w:val="both"/>
              <w:rPr>
                <w:sz w:val="28"/>
                <w:szCs w:val="28"/>
              </w:rPr>
            </w:pPr>
            <w:r w:rsidRPr="00A922AA">
              <w:rPr>
                <w:sz w:val="28"/>
                <w:szCs w:val="28"/>
              </w:rPr>
              <w:t xml:space="preserve">- </w:t>
            </w:r>
            <w:r w:rsidR="00755AF7" w:rsidRPr="00AD62D1">
              <w:rPr>
                <w:sz w:val="28"/>
                <w:szCs w:val="28"/>
                <w:lang w:val="vi-VN"/>
              </w:rPr>
              <w:t>Đất ở tại đô thị</w:t>
            </w:r>
          </w:p>
        </w:tc>
        <w:tc>
          <w:tcPr>
            <w:tcW w:w="294" w:type="dxa"/>
            <w:shd w:val="clear" w:color="auto" w:fill="auto"/>
          </w:tcPr>
          <w:p w:rsidR="0066600A" w:rsidRPr="00A922AA" w:rsidRDefault="0066600A" w:rsidP="00357AE1">
            <w:pPr>
              <w:widowControl w:val="0"/>
              <w:spacing w:line="360" w:lineRule="auto"/>
              <w:jc w:val="both"/>
              <w:rPr>
                <w:sz w:val="28"/>
                <w:szCs w:val="28"/>
              </w:rPr>
            </w:pPr>
            <w:r w:rsidRPr="00A922AA">
              <w:rPr>
                <w:sz w:val="28"/>
                <w:szCs w:val="28"/>
              </w:rPr>
              <w:t>:</w:t>
            </w:r>
          </w:p>
        </w:tc>
        <w:tc>
          <w:tcPr>
            <w:tcW w:w="1280" w:type="dxa"/>
            <w:shd w:val="clear" w:color="auto" w:fill="auto"/>
          </w:tcPr>
          <w:p w:rsidR="0066600A" w:rsidRPr="00A922AA" w:rsidRDefault="00755AF7" w:rsidP="00357AE1">
            <w:pPr>
              <w:widowControl w:val="0"/>
              <w:spacing w:line="360" w:lineRule="auto"/>
              <w:jc w:val="right"/>
              <w:rPr>
                <w:sz w:val="28"/>
                <w:szCs w:val="28"/>
              </w:rPr>
            </w:pPr>
            <w:r>
              <w:rPr>
                <w:sz w:val="28"/>
                <w:szCs w:val="28"/>
              </w:rPr>
              <w:t>9</w:t>
            </w:r>
            <w:proofErr w:type="gramStart"/>
            <w:r>
              <w:rPr>
                <w:sz w:val="28"/>
                <w:szCs w:val="28"/>
              </w:rPr>
              <w:t>,50</w:t>
            </w:r>
            <w:proofErr w:type="gramEnd"/>
            <w:r w:rsidR="00070139">
              <w:rPr>
                <w:sz w:val="28"/>
                <w:szCs w:val="28"/>
              </w:rPr>
              <w:t xml:space="preserve"> ha.</w:t>
            </w:r>
          </w:p>
        </w:tc>
      </w:tr>
      <w:tr w:rsidR="0066600A" w:rsidRPr="00A922AA" w:rsidTr="006C795A">
        <w:trPr>
          <w:jc w:val="center"/>
        </w:trPr>
        <w:tc>
          <w:tcPr>
            <w:tcW w:w="6771" w:type="dxa"/>
            <w:shd w:val="clear" w:color="auto" w:fill="auto"/>
          </w:tcPr>
          <w:p w:rsidR="0066600A" w:rsidRPr="00A922AA" w:rsidRDefault="0066600A" w:rsidP="00357AE1">
            <w:pPr>
              <w:widowControl w:val="0"/>
              <w:spacing w:line="360" w:lineRule="auto"/>
              <w:ind w:firstLine="720"/>
              <w:jc w:val="both"/>
              <w:rPr>
                <w:sz w:val="28"/>
                <w:szCs w:val="28"/>
              </w:rPr>
            </w:pPr>
            <w:r w:rsidRPr="00A922AA">
              <w:rPr>
                <w:sz w:val="28"/>
                <w:szCs w:val="28"/>
              </w:rPr>
              <w:t xml:space="preserve">- </w:t>
            </w:r>
            <w:r w:rsidR="00755AF7" w:rsidRPr="00AD62D1">
              <w:rPr>
                <w:sz w:val="28"/>
                <w:szCs w:val="28"/>
                <w:lang w:val="vi-VN"/>
              </w:rPr>
              <w:t>Đất xây dựng trụ sở cơ quan</w:t>
            </w:r>
          </w:p>
        </w:tc>
        <w:tc>
          <w:tcPr>
            <w:tcW w:w="294" w:type="dxa"/>
            <w:shd w:val="clear" w:color="auto" w:fill="auto"/>
          </w:tcPr>
          <w:p w:rsidR="0066600A" w:rsidRPr="00A922AA" w:rsidRDefault="0066600A" w:rsidP="00357AE1">
            <w:pPr>
              <w:widowControl w:val="0"/>
              <w:spacing w:line="360" w:lineRule="auto"/>
              <w:jc w:val="both"/>
              <w:rPr>
                <w:sz w:val="28"/>
                <w:szCs w:val="28"/>
              </w:rPr>
            </w:pPr>
            <w:r w:rsidRPr="00A922AA">
              <w:rPr>
                <w:sz w:val="28"/>
                <w:szCs w:val="28"/>
              </w:rPr>
              <w:t>:</w:t>
            </w:r>
          </w:p>
        </w:tc>
        <w:tc>
          <w:tcPr>
            <w:tcW w:w="1280" w:type="dxa"/>
            <w:shd w:val="clear" w:color="auto" w:fill="auto"/>
          </w:tcPr>
          <w:p w:rsidR="0066600A" w:rsidRPr="00A922AA" w:rsidRDefault="00755AF7" w:rsidP="00357AE1">
            <w:pPr>
              <w:widowControl w:val="0"/>
              <w:spacing w:line="360" w:lineRule="auto"/>
              <w:jc w:val="right"/>
              <w:rPr>
                <w:sz w:val="28"/>
                <w:szCs w:val="28"/>
              </w:rPr>
            </w:pPr>
            <w:r>
              <w:rPr>
                <w:sz w:val="28"/>
                <w:szCs w:val="28"/>
              </w:rPr>
              <w:t>0</w:t>
            </w:r>
            <w:proofErr w:type="gramStart"/>
            <w:r>
              <w:rPr>
                <w:sz w:val="28"/>
                <w:szCs w:val="28"/>
              </w:rPr>
              <w:t>,57</w:t>
            </w:r>
            <w:proofErr w:type="gramEnd"/>
            <w:r w:rsidR="00070139">
              <w:rPr>
                <w:sz w:val="28"/>
                <w:szCs w:val="28"/>
              </w:rPr>
              <w:t xml:space="preserve"> ha.</w:t>
            </w:r>
          </w:p>
        </w:tc>
      </w:tr>
      <w:tr w:rsidR="00755AF7" w:rsidRPr="00A922AA" w:rsidTr="006C795A">
        <w:trPr>
          <w:jc w:val="center"/>
        </w:trPr>
        <w:tc>
          <w:tcPr>
            <w:tcW w:w="6771" w:type="dxa"/>
            <w:shd w:val="clear" w:color="auto" w:fill="auto"/>
          </w:tcPr>
          <w:p w:rsidR="00755AF7" w:rsidRPr="00A922AA" w:rsidRDefault="00755AF7" w:rsidP="00357AE1">
            <w:pPr>
              <w:widowControl w:val="0"/>
              <w:spacing w:line="360" w:lineRule="auto"/>
              <w:ind w:firstLine="720"/>
              <w:jc w:val="both"/>
              <w:rPr>
                <w:sz w:val="28"/>
                <w:szCs w:val="28"/>
              </w:rPr>
            </w:pPr>
            <w:r>
              <w:rPr>
                <w:sz w:val="28"/>
                <w:szCs w:val="28"/>
              </w:rPr>
              <w:t xml:space="preserve">- </w:t>
            </w:r>
            <w:r w:rsidRPr="00AD62D1">
              <w:rPr>
                <w:sz w:val="28"/>
                <w:szCs w:val="28"/>
                <w:lang w:val="vi-VN"/>
              </w:rPr>
              <w:t>Đất xây dựng trụ sở của tổ chức sự nghiệp</w:t>
            </w:r>
          </w:p>
        </w:tc>
        <w:tc>
          <w:tcPr>
            <w:tcW w:w="294" w:type="dxa"/>
            <w:shd w:val="clear" w:color="auto" w:fill="auto"/>
          </w:tcPr>
          <w:p w:rsidR="00755AF7" w:rsidRPr="00A922AA" w:rsidRDefault="00755AF7" w:rsidP="00357AE1">
            <w:pPr>
              <w:widowControl w:val="0"/>
              <w:spacing w:line="360" w:lineRule="auto"/>
              <w:jc w:val="both"/>
              <w:rPr>
                <w:sz w:val="28"/>
                <w:szCs w:val="28"/>
              </w:rPr>
            </w:pPr>
            <w:r>
              <w:rPr>
                <w:sz w:val="28"/>
                <w:szCs w:val="28"/>
              </w:rPr>
              <w:t>:</w:t>
            </w:r>
          </w:p>
        </w:tc>
        <w:tc>
          <w:tcPr>
            <w:tcW w:w="1280" w:type="dxa"/>
            <w:shd w:val="clear" w:color="auto" w:fill="auto"/>
          </w:tcPr>
          <w:p w:rsidR="00755AF7" w:rsidRDefault="00070139" w:rsidP="00357AE1">
            <w:pPr>
              <w:widowControl w:val="0"/>
              <w:spacing w:line="360" w:lineRule="auto"/>
              <w:jc w:val="right"/>
              <w:rPr>
                <w:sz w:val="28"/>
                <w:szCs w:val="28"/>
              </w:rPr>
            </w:pPr>
            <w:r>
              <w:rPr>
                <w:sz w:val="28"/>
                <w:szCs w:val="28"/>
              </w:rPr>
              <w:t>0</w:t>
            </w:r>
            <w:proofErr w:type="gramStart"/>
            <w:r>
              <w:rPr>
                <w:sz w:val="28"/>
                <w:szCs w:val="28"/>
              </w:rPr>
              <w:t>,13</w:t>
            </w:r>
            <w:proofErr w:type="gramEnd"/>
            <w:r>
              <w:rPr>
                <w:sz w:val="28"/>
                <w:szCs w:val="28"/>
              </w:rPr>
              <w:t xml:space="preserve"> ha.</w:t>
            </w:r>
          </w:p>
        </w:tc>
      </w:tr>
      <w:tr w:rsidR="00755AF7" w:rsidRPr="00A922AA" w:rsidTr="006C795A">
        <w:trPr>
          <w:jc w:val="center"/>
        </w:trPr>
        <w:tc>
          <w:tcPr>
            <w:tcW w:w="6771" w:type="dxa"/>
            <w:shd w:val="clear" w:color="auto" w:fill="auto"/>
          </w:tcPr>
          <w:p w:rsidR="00755AF7" w:rsidRDefault="00755AF7" w:rsidP="00357AE1">
            <w:pPr>
              <w:widowControl w:val="0"/>
              <w:spacing w:line="360" w:lineRule="auto"/>
              <w:ind w:firstLine="720"/>
              <w:jc w:val="both"/>
              <w:rPr>
                <w:sz w:val="28"/>
                <w:szCs w:val="28"/>
              </w:rPr>
            </w:pPr>
            <w:r>
              <w:rPr>
                <w:sz w:val="28"/>
                <w:szCs w:val="28"/>
              </w:rPr>
              <w:t xml:space="preserve">- </w:t>
            </w:r>
            <w:r w:rsidRPr="00AD62D1">
              <w:rPr>
                <w:sz w:val="28"/>
                <w:szCs w:val="28"/>
                <w:lang w:val="vi-VN"/>
              </w:rPr>
              <w:t>Đất nghĩa trang, nghĩa địa, nhà tang lễ, nhà hỏa táng</w:t>
            </w:r>
          </w:p>
        </w:tc>
        <w:tc>
          <w:tcPr>
            <w:tcW w:w="294" w:type="dxa"/>
            <w:shd w:val="clear" w:color="auto" w:fill="auto"/>
          </w:tcPr>
          <w:p w:rsidR="00755AF7" w:rsidRDefault="00755AF7" w:rsidP="00357AE1">
            <w:pPr>
              <w:widowControl w:val="0"/>
              <w:spacing w:line="360" w:lineRule="auto"/>
              <w:jc w:val="both"/>
              <w:rPr>
                <w:sz w:val="28"/>
                <w:szCs w:val="28"/>
              </w:rPr>
            </w:pPr>
            <w:r>
              <w:rPr>
                <w:sz w:val="28"/>
                <w:szCs w:val="28"/>
              </w:rPr>
              <w:t>:</w:t>
            </w:r>
          </w:p>
        </w:tc>
        <w:tc>
          <w:tcPr>
            <w:tcW w:w="1280" w:type="dxa"/>
            <w:shd w:val="clear" w:color="auto" w:fill="auto"/>
          </w:tcPr>
          <w:p w:rsidR="00755AF7" w:rsidRDefault="00070139" w:rsidP="00357AE1">
            <w:pPr>
              <w:widowControl w:val="0"/>
              <w:spacing w:line="360" w:lineRule="auto"/>
              <w:jc w:val="right"/>
              <w:rPr>
                <w:sz w:val="28"/>
                <w:szCs w:val="28"/>
              </w:rPr>
            </w:pPr>
            <w:r>
              <w:rPr>
                <w:sz w:val="28"/>
                <w:szCs w:val="28"/>
              </w:rPr>
              <w:t>6</w:t>
            </w:r>
            <w:proofErr w:type="gramStart"/>
            <w:r>
              <w:rPr>
                <w:sz w:val="28"/>
                <w:szCs w:val="28"/>
              </w:rPr>
              <w:t>,34</w:t>
            </w:r>
            <w:proofErr w:type="gramEnd"/>
            <w:r>
              <w:rPr>
                <w:sz w:val="28"/>
                <w:szCs w:val="28"/>
              </w:rPr>
              <w:t xml:space="preserve"> ha.</w:t>
            </w:r>
          </w:p>
        </w:tc>
      </w:tr>
      <w:tr w:rsidR="00755AF7" w:rsidRPr="00A922AA" w:rsidTr="006C795A">
        <w:trPr>
          <w:jc w:val="center"/>
        </w:trPr>
        <w:tc>
          <w:tcPr>
            <w:tcW w:w="6771" w:type="dxa"/>
            <w:shd w:val="clear" w:color="auto" w:fill="auto"/>
          </w:tcPr>
          <w:p w:rsidR="00755AF7" w:rsidRDefault="00755AF7" w:rsidP="00357AE1">
            <w:pPr>
              <w:widowControl w:val="0"/>
              <w:spacing w:line="360" w:lineRule="auto"/>
              <w:ind w:firstLine="720"/>
              <w:jc w:val="both"/>
              <w:rPr>
                <w:sz w:val="28"/>
                <w:szCs w:val="28"/>
              </w:rPr>
            </w:pPr>
            <w:r>
              <w:rPr>
                <w:sz w:val="28"/>
                <w:szCs w:val="28"/>
              </w:rPr>
              <w:t xml:space="preserve">- </w:t>
            </w:r>
            <w:r w:rsidRPr="00AD62D1">
              <w:rPr>
                <w:sz w:val="28"/>
                <w:szCs w:val="28"/>
                <w:lang w:val="vi-VN"/>
              </w:rPr>
              <w:t>Đất sinh hoạt cộng đồng</w:t>
            </w:r>
          </w:p>
        </w:tc>
        <w:tc>
          <w:tcPr>
            <w:tcW w:w="294" w:type="dxa"/>
            <w:shd w:val="clear" w:color="auto" w:fill="auto"/>
          </w:tcPr>
          <w:p w:rsidR="00755AF7" w:rsidRDefault="00755AF7" w:rsidP="00357AE1">
            <w:pPr>
              <w:widowControl w:val="0"/>
              <w:spacing w:line="360" w:lineRule="auto"/>
              <w:jc w:val="both"/>
              <w:rPr>
                <w:sz w:val="28"/>
                <w:szCs w:val="28"/>
              </w:rPr>
            </w:pPr>
            <w:r>
              <w:rPr>
                <w:sz w:val="28"/>
                <w:szCs w:val="28"/>
              </w:rPr>
              <w:t>:</w:t>
            </w:r>
          </w:p>
        </w:tc>
        <w:tc>
          <w:tcPr>
            <w:tcW w:w="1280" w:type="dxa"/>
            <w:shd w:val="clear" w:color="auto" w:fill="auto"/>
          </w:tcPr>
          <w:p w:rsidR="00755AF7" w:rsidRDefault="00070139" w:rsidP="00357AE1">
            <w:pPr>
              <w:widowControl w:val="0"/>
              <w:spacing w:line="360" w:lineRule="auto"/>
              <w:jc w:val="right"/>
              <w:rPr>
                <w:sz w:val="28"/>
                <w:szCs w:val="28"/>
              </w:rPr>
            </w:pPr>
            <w:r>
              <w:rPr>
                <w:sz w:val="28"/>
                <w:szCs w:val="28"/>
              </w:rPr>
              <w:t>0</w:t>
            </w:r>
            <w:proofErr w:type="gramStart"/>
            <w:r>
              <w:rPr>
                <w:sz w:val="28"/>
                <w:szCs w:val="28"/>
              </w:rPr>
              <w:t>,44</w:t>
            </w:r>
            <w:proofErr w:type="gramEnd"/>
            <w:r>
              <w:rPr>
                <w:sz w:val="28"/>
                <w:szCs w:val="28"/>
              </w:rPr>
              <w:t xml:space="preserve"> ha.</w:t>
            </w:r>
          </w:p>
        </w:tc>
      </w:tr>
      <w:tr w:rsidR="00755AF7" w:rsidRPr="00A922AA" w:rsidTr="006C795A">
        <w:trPr>
          <w:jc w:val="center"/>
        </w:trPr>
        <w:tc>
          <w:tcPr>
            <w:tcW w:w="6771" w:type="dxa"/>
            <w:shd w:val="clear" w:color="auto" w:fill="auto"/>
          </w:tcPr>
          <w:p w:rsidR="00755AF7" w:rsidRDefault="00755AF7" w:rsidP="00357AE1">
            <w:pPr>
              <w:widowControl w:val="0"/>
              <w:spacing w:line="360" w:lineRule="auto"/>
              <w:ind w:firstLine="720"/>
              <w:jc w:val="both"/>
              <w:rPr>
                <w:sz w:val="28"/>
                <w:szCs w:val="28"/>
              </w:rPr>
            </w:pPr>
            <w:r>
              <w:rPr>
                <w:sz w:val="28"/>
                <w:szCs w:val="28"/>
              </w:rPr>
              <w:t xml:space="preserve">- </w:t>
            </w:r>
            <w:r w:rsidRPr="00AD62D1">
              <w:rPr>
                <w:sz w:val="28"/>
                <w:szCs w:val="28"/>
                <w:lang w:val="vi-VN"/>
              </w:rPr>
              <w:t>Đất cơ sở tín ngưỡng</w:t>
            </w:r>
          </w:p>
        </w:tc>
        <w:tc>
          <w:tcPr>
            <w:tcW w:w="294" w:type="dxa"/>
            <w:shd w:val="clear" w:color="auto" w:fill="auto"/>
          </w:tcPr>
          <w:p w:rsidR="00755AF7" w:rsidRDefault="00755AF7" w:rsidP="00357AE1">
            <w:pPr>
              <w:widowControl w:val="0"/>
              <w:spacing w:line="360" w:lineRule="auto"/>
              <w:jc w:val="both"/>
              <w:rPr>
                <w:sz w:val="28"/>
                <w:szCs w:val="28"/>
              </w:rPr>
            </w:pPr>
            <w:r>
              <w:rPr>
                <w:sz w:val="28"/>
                <w:szCs w:val="28"/>
              </w:rPr>
              <w:t>:</w:t>
            </w:r>
          </w:p>
        </w:tc>
        <w:tc>
          <w:tcPr>
            <w:tcW w:w="1280" w:type="dxa"/>
            <w:shd w:val="clear" w:color="auto" w:fill="auto"/>
          </w:tcPr>
          <w:p w:rsidR="00755AF7" w:rsidRDefault="0031006F" w:rsidP="00357AE1">
            <w:pPr>
              <w:widowControl w:val="0"/>
              <w:spacing w:line="360" w:lineRule="auto"/>
              <w:jc w:val="right"/>
              <w:rPr>
                <w:sz w:val="28"/>
                <w:szCs w:val="28"/>
              </w:rPr>
            </w:pPr>
            <w:r>
              <w:rPr>
                <w:sz w:val="28"/>
                <w:szCs w:val="28"/>
              </w:rPr>
              <w:t>1</w:t>
            </w:r>
            <w:proofErr w:type="gramStart"/>
            <w:r>
              <w:rPr>
                <w:sz w:val="28"/>
                <w:szCs w:val="28"/>
              </w:rPr>
              <w:t>,10</w:t>
            </w:r>
            <w:proofErr w:type="gramEnd"/>
            <w:r w:rsidR="00755AF7">
              <w:rPr>
                <w:sz w:val="28"/>
                <w:szCs w:val="28"/>
              </w:rPr>
              <w:t xml:space="preserve"> ha.</w:t>
            </w:r>
          </w:p>
        </w:tc>
      </w:tr>
    </w:tbl>
    <w:p w:rsidR="00755AF7" w:rsidRPr="00724340" w:rsidRDefault="00755AF7" w:rsidP="00755AF7">
      <w:pPr>
        <w:widowControl w:val="0"/>
        <w:spacing w:before="120" w:line="360" w:lineRule="auto"/>
        <w:jc w:val="both"/>
        <w:rPr>
          <w:iCs/>
          <w:color w:val="000000"/>
          <w:sz w:val="28"/>
          <w:szCs w:val="28"/>
        </w:rPr>
      </w:pPr>
      <w:r w:rsidRPr="00EE75E8">
        <w:rPr>
          <w:iCs/>
          <w:color w:val="000000"/>
          <w:sz w:val="28"/>
          <w:szCs w:val="28"/>
          <w:lang w:val="vi-VN"/>
        </w:rPr>
        <w:tab/>
        <w:t xml:space="preserve">Đến năm 2018 diện tích đất </w:t>
      </w:r>
      <w:r>
        <w:rPr>
          <w:iCs/>
          <w:color w:val="000000"/>
          <w:sz w:val="28"/>
          <w:szCs w:val="28"/>
        </w:rPr>
        <w:t xml:space="preserve">trồng lúa của </w:t>
      </w:r>
      <w:r w:rsidR="006C795A">
        <w:rPr>
          <w:iCs/>
          <w:color w:val="000000"/>
          <w:sz w:val="28"/>
          <w:szCs w:val="28"/>
        </w:rPr>
        <w:t>huy</w:t>
      </w:r>
      <w:r w:rsidR="006C795A" w:rsidRPr="006C795A">
        <w:rPr>
          <w:iCs/>
          <w:color w:val="000000"/>
          <w:sz w:val="28"/>
          <w:szCs w:val="28"/>
        </w:rPr>
        <w:t>ện</w:t>
      </w:r>
      <w:r w:rsidR="006C795A">
        <w:rPr>
          <w:iCs/>
          <w:color w:val="000000"/>
          <w:sz w:val="28"/>
          <w:szCs w:val="28"/>
        </w:rPr>
        <w:t xml:space="preserve"> </w:t>
      </w:r>
      <w:r>
        <w:rPr>
          <w:iCs/>
          <w:color w:val="000000"/>
          <w:sz w:val="28"/>
          <w:szCs w:val="28"/>
          <w:lang w:val="vi-VN"/>
        </w:rPr>
        <w:t>là</w:t>
      </w:r>
      <w:r>
        <w:rPr>
          <w:iCs/>
          <w:color w:val="000000"/>
          <w:sz w:val="28"/>
          <w:szCs w:val="28"/>
        </w:rPr>
        <w:t xml:space="preserve"> </w:t>
      </w:r>
      <w:r w:rsidRPr="0066600A">
        <w:rPr>
          <w:sz w:val="28"/>
          <w:szCs w:val="28"/>
        </w:rPr>
        <w:t>3.5</w:t>
      </w:r>
      <w:r w:rsidR="00070139">
        <w:rPr>
          <w:sz w:val="28"/>
          <w:szCs w:val="28"/>
        </w:rPr>
        <w:t>54,41</w:t>
      </w:r>
      <w:r w:rsidRPr="00512106">
        <w:rPr>
          <w:sz w:val="20"/>
          <w:szCs w:val="20"/>
        </w:rPr>
        <w:t xml:space="preserve"> </w:t>
      </w:r>
      <w:r w:rsidRPr="00EE75E8">
        <w:rPr>
          <w:iCs/>
          <w:color w:val="000000"/>
          <w:sz w:val="28"/>
          <w:szCs w:val="28"/>
          <w:lang w:val="vi-VN"/>
        </w:rPr>
        <w:t xml:space="preserve">ha, </w:t>
      </w:r>
      <w:r w:rsidR="00070139">
        <w:rPr>
          <w:iCs/>
          <w:color w:val="000000"/>
          <w:sz w:val="28"/>
          <w:szCs w:val="28"/>
        </w:rPr>
        <w:t>giảm 103,</w:t>
      </w:r>
      <w:r w:rsidR="0031006F">
        <w:rPr>
          <w:iCs/>
          <w:color w:val="000000"/>
          <w:sz w:val="28"/>
          <w:szCs w:val="28"/>
        </w:rPr>
        <w:t>4</w:t>
      </w:r>
      <w:r w:rsidR="00070139">
        <w:rPr>
          <w:iCs/>
          <w:color w:val="000000"/>
          <w:sz w:val="28"/>
          <w:szCs w:val="28"/>
        </w:rPr>
        <w:t>8</w:t>
      </w:r>
      <w:r w:rsidRPr="00EE75E8">
        <w:rPr>
          <w:iCs/>
          <w:color w:val="000000"/>
          <w:sz w:val="28"/>
          <w:szCs w:val="28"/>
          <w:lang w:val="vi-VN"/>
        </w:rPr>
        <w:t xml:space="preserve"> ha so với năm 2017</w:t>
      </w:r>
      <w:r w:rsidR="00724340">
        <w:rPr>
          <w:iCs/>
          <w:color w:val="000000"/>
          <w:sz w:val="28"/>
          <w:szCs w:val="28"/>
        </w:rPr>
        <w:t>.</w:t>
      </w:r>
    </w:p>
    <w:p w:rsidR="00755AF7" w:rsidRDefault="009D5D8A" w:rsidP="00755AF7">
      <w:pPr>
        <w:spacing w:before="120" w:line="360" w:lineRule="auto"/>
        <w:jc w:val="both"/>
        <w:rPr>
          <w:i/>
          <w:sz w:val="28"/>
          <w:szCs w:val="28"/>
        </w:rPr>
      </w:pPr>
      <w:r w:rsidRPr="00AD62D1">
        <w:rPr>
          <w:i/>
          <w:sz w:val="28"/>
          <w:szCs w:val="28"/>
          <w:lang w:val="vi-VN"/>
        </w:rPr>
        <w:t>3.3.1.2. Đất trồng cây hàng năm khác</w:t>
      </w:r>
    </w:p>
    <w:p w:rsidR="009D5D8A" w:rsidRPr="006C795A" w:rsidRDefault="006C795A" w:rsidP="006C795A">
      <w:pPr>
        <w:widowControl w:val="0"/>
        <w:spacing w:line="348" w:lineRule="auto"/>
        <w:ind w:firstLine="720"/>
        <w:jc w:val="both"/>
        <w:rPr>
          <w:sz w:val="28"/>
          <w:szCs w:val="28"/>
        </w:rPr>
      </w:pPr>
      <w:r>
        <w:rPr>
          <w:sz w:val="28"/>
          <w:szCs w:val="28"/>
        </w:rPr>
        <w:t>Diện tích đất</w:t>
      </w:r>
      <w:r>
        <w:rPr>
          <w:sz w:val="28"/>
          <w:szCs w:val="28"/>
          <w:lang w:val="vi-VN"/>
        </w:rPr>
        <w:t xml:space="preserve"> trồng </w:t>
      </w:r>
      <w:r>
        <w:rPr>
          <w:sz w:val="28"/>
          <w:szCs w:val="28"/>
        </w:rPr>
        <w:t>c</w:t>
      </w:r>
      <w:r w:rsidRPr="006C795A">
        <w:rPr>
          <w:sz w:val="28"/>
          <w:szCs w:val="28"/>
        </w:rPr>
        <w:t>â</w:t>
      </w:r>
      <w:r>
        <w:rPr>
          <w:sz w:val="28"/>
          <w:szCs w:val="28"/>
        </w:rPr>
        <w:t>y h</w:t>
      </w:r>
      <w:r w:rsidRPr="006C795A">
        <w:rPr>
          <w:sz w:val="28"/>
          <w:szCs w:val="28"/>
        </w:rPr>
        <w:t>àn</w:t>
      </w:r>
      <w:r>
        <w:rPr>
          <w:sz w:val="28"/>
          <w:szCs w:val="28"/>
        </w:rPr>
        <w:t>g n</w:t>
      </w:r>
      <w:r w:rsidRPr="006C795A">
        <w:rPr>
          <w:sz w:val="28"/>
          <w:szCs w:val="28"/>
        </w:rPr>
        <w:t>ă</w:t>
      </w:r>
      <w:r>
        <w:rPr>
          <w:sz w:val="28"/>
          <w:szCs w:val="28"/>
        </w:rPr>
        <w:t>m kh</w:t>
      </w:r>
      <w:r w:rsidRPr="006C795A">
        <w:rPr>
          <w:sz w:val="28"/>
          <w:szCs w:val="28"/>
        </w:rPr>
        <w:t>ác</w:t>
      </w:r>
      <w:r>
        <w:rPr>
          <w:sz w:val="28"/>
          <w:szCs w:val="28"/>
        </w:rPr>
        <w:t xml:space="preserve"> hiện trạng</w:t>
      </w:r>
      <w:r w:rsidRPr="00A922AA">
        <w:rPr>
          <w:sz w:val="28"/>
          <w:szCs w:val="28"/>
          <w:lang w:val="vi-VN"/>
        </w:rPr>
        <w:t xml:space="preserve"> </w:t>
      </w:r>
      <w:r>
        <w:rPr>
          <w:sz w:val="28"/>
          <w:szCs w:val="28"/>
        </w:rPr>
        <w:t xml:space="preserve">năm 2017 </w:t>
      </w:r>
      <w:r>
        <w:rPr>
          <w:sz w:val="28"/>
          <w:szCs w:val="28"/>
          <w:lang w:val="vi-VN"/>
        </w:rPr>
        <w:t>của</w:t>
      </w:r>
      <w:r>
        <w:rPr>
          <w:sz w:val="28"/>
          <w:szCs w:val="28"/>
        </w:rPr>
        <w:t xml:space="preserve"> huy</w:t>
      </w:r>
      <w:r w:rsidRPr="006C795A">
        <w:rPr>
          <w:sz w:val="28"/>
          <w:szCs w:val="28"/>
        </w:rPr>
        <w:t>ện</w:t>
      </w:r>
      <w:r>
        <w:rPr>
          <w:sz w:val="28"/>
          <w:szCs w:val="28"/>
        </w:rPr>
        <w:t xml:space="preserve"> </w:t>
      </w:r>
      <w:r>
        <w:rPr>
          <w:sz w:val="28"/>
          <w:szCs w:val="28"/>
          <w:lang w:val="vi-VN"/>
        </w:rPr>
        <w:t>là</w:t>
      </w:r>
      <w:r>
        <w:rPr>
          <w:sz w:val="28"/>
          <w:szCs w:val="28"/>
        </w:rPr>
        <w:t xml:space="preserve"> </w:t>
      </w:r>
      <w:r w:rsidRPr="006C795A">
        <w:rPr>
          <w:sz w:val="28"/>
          <w:szCs w:val="28"/>
        </w:rPr>
        <w:t>596</w:t>
      </w:r>
      <w:proofErr w:type="gramStart"/>
      <w:r w:rsidRPr="006C795A">
        <w:rPr>
          <w:sz w:val="28"/>
          <w:szCs w:val="28"/>
        </w:rPr>
        <w:t>,</w:t>
      </w:r>
      <w:r w:rsidR="00070139">
        <w:rPr>
          <w:sz w:val="28"/>
          <w:szCs w:val="28"/>
        </w:rPr>
        <w:t>63</w:t>
      </w:r>
      <w:proofErr w:type="gramEnd"/>
      <w:r w:rsidRPr="00512106">
        <w:rPr>
          <w:sz w:val="20"/>
          <w:szCs w:val="20"/>
        </w:rPr>
        <w:t xml:space="preserve"> </w:t>
      </w:r>
      <w:r>
        <w:rPr>
          <w:sz w:val="28"/>
          <w:szCs w:val="28"/>
          <w:lang w:val="vi-VN"/>
        </w:rPr>
        <w:t>ha</w:t>
      </w:r>
      <w:r>
        <w:rPr>
          <w:sz w:val="28"/>
          <w:szCs w:val="28"/>
        </w:rPr>
        <w:t>. Nhu cầu sử dụng đất năm 2018 như sau:</w:t>
      </w:r>
    </w:p>
    <w:p w:rsidR="00724340" w:rsidRDefault="00724340" w:rsidP="00724340">
      <w:pPr>
        <w:widowControl w:val="0"/>
        <w:spacing w:line="360" w:lineRule="auto"/>
        <w:ind w:firstLine="720"/>
        <w:jc w:val="both"/>
        <w:rPr>
          <w:sz w:val="28"/>
          <w:szCs w:val="28"/>
        </w:rPr>
      </w:pPr>
      <w:r>
        <w:rPr>
          <w:sz w:val="28"/>
          <w:szCs w:val="28"/>
        </w:rPr>
        <w:t xml:space="preserve">+ Diện tích đất không thay đổi mục đích sử dụng: </w:t>
      </w:r>
      <w:r w:rsidR="0031006F">
        <w:rPr>
          <w:sz w:val="28"/>
          <w:szCs w:val="28"/>
        </w:rPr>
        <w:t>58</w:t>
      </w:r>
      <w:r w:rsidR="00070139">
        <w:rPr>
          <w:sz w:val="28"/>
          <w:szCs w:val="28"/>
        </w:rPr>
        <w:t>1</w:t>
      </w:r>
      <w:proofErr w:type="gramStart"/>
      <w:r w:rsidR="008F005B">
        <w:rPr>
          <w:sz w:val="28"/>
          <w:szCs w:val="28"/>
        </w:rPr>
        <w:t>,01</w:t>
      </w:r>
      <w:proofErr w:type="gramEnd"/>
      <w:r w:rsidR="006C795A" w:rsidRPr="00AD62D1">
        <w:rPr>
          <w:sz w:val="28"/>
          <w:szCs w:val="28"/>
          <w:lang w:val="vi-VN"/>
        </w:rPr>
        <w:t xml:space="preserve"> </w:t>
      </w:r>
      <w:r>
        <w:rPr>
          <w:sz w:val="28"/>
          <w:szCs w:val="28"/>
        </w:rPr>
        <w:t>ha.</w:t>
      </w:r>
    </w:p>
    <w:p w:rsidR="00724340" w:rsidRDefault="00724340" w:rsidP="00724340">
      <w:pPr>
        <w:widowControl w:val="0"/>
        <w:spacing w:line="360" w:lineRule="auto"/>
        <w:ind w:firstLine="720"/>
        <w:jc w:val="both"/>
        <w:rPr>
          <w:sz w:val="28"/>
          <w:szCs w:val="28"/>
        </w:rPr>
      </w:pPr>
      <w:r>
        <w:rPr>
          <w:sz w:val="28"/>
          <w:szCs w:val="28"/>
        </w:rPr>
        <w:t xml:space="preserve">+ Diện tích </w:t>
      </w:r>
      <w:r w:rsidRPr="00A922AA">
        <w:rPr>
          <w:sz w:val="28"/>
          <w:szCs w:val="28"/>
          <w:lang w:val="vi-VN"/>
        </w:rPr>
        <w:t xml:space="preserve">giảm </w:t>
      </w:r>
      <w:r w:rsidR="005E5B8E">
        <w:rPr>
          <w:sz w:val="28"/>
          <w:szCs w:val="28"/>
        </w:rPr>
        <w:t>15</w:t>
      </w:r>
      <w:proofErr w:type="gramStart"/>
      <w:r w:rsidR="005E5B8E">
        <w:rPr>
          <w:sz w:val="28"/>
          <w:szCs w:val="28"/>
        </w:rPr>
        <w:t>,62</w:t>
      </w:r>
      <w:proofErr w:type="gramEnd"/>
      <w:r w:rsidRPr="00AD62D1">
        <w:rPr>
          <w:sz w:val="28"/>
          <w:szCs w:val="28"/>
          <w:lang w:val="vi-VN"/>
        </w:rPr>
        <w:t xml:space="preserve"> </w:t>
      </w:r>
      <w:r w:rsidRPr="00A922AA">
        <w:rPr>
          <w:sz w:val="28"/>
          <w:szCs w:val="28"/>
          <w:lang w:val="vi-VN"/>
        </w:rPr>
        <w:t>ha do chuyển sang các mục đích như sau:</w:t>
      </w:r>
    </w:p>
    <w:tbl>
      <w:tblPr>
        <w:tblW w:w="8580" w:type="dxa"/>
        <w:jc w:val="center"/>
        <w:tblInd w:w="823" w:type="dxa"/>
        <w:tblLook w:val="04A0" w:firstRow="1" w:lastRow="0" w:firstColumn="1" w:lastColumn="0" w:noHBand="0" w:noVBand="1"/>
      </w:tblPr>
      <w:tblGrid>
        <w:gridCol w:w="7066"/>
        <w:gridCol w:w="294"/>
        <w:gridCol w:w="1220"/>
      </w:tblGrid>
      <w:tr w:rsidR="00724340" w:rsidRPr="00357AE1" w:rsidTr="00357AE1">
        <w:trPr>
          <w:jc w:val="center"/>
        </w:trPr>
        <w:tc>
          <w:tcPr>
            <w:tcW w:w="7066" w:type="dxa"/>
          </w:tcPr>
          <w:p w:rsidR="00724340" w:rsidRPr="00357AE1" w:rsidRDefault="006C795A" w:rsidP="00357AE1">
            <w:pPr>
              <w:widowControl w:val="0"/>
              <w:spacing w:line="360" w:lineRule="auto"/>
              <w:jc w:val="both"/>
              <w:rPr>
                <w:sz w:val="28"/>
                <w:szCs w:val="28"/>
              </w:rPr>
            </w:pPr>
            <w:r w:rsidRPr="00357AE1">
              <w:rPr>
                <w:sz w:val="28"/>
                <w:szCs w:val="28"/>
              </w:rPr>
              <w:t xml:space="preserve">            </w:t>
            </w:r>
            <w:r w:rsidR="00724340" w:rsidRPr="00357AE1">
              <w:rPr>
                <w:sz w:val="28"/>
                <w:szCs w:val="28"/>
              </w:rPr>
              <w:t xml:space="preserve">- </w:t>
            </w:r>
            <w:r w:rsidR="00724340" w:rsidRPr="00357AE1">
              <w:rPr>
                <w:sz w:val="28"/>
                <w:szCs w:val="28"/>
                <w:lang w:val="vi-VN"/>
              </w:rPr>
              <w:t>Đất nuôi trồng thủy sản</w:t>
            </w:r>
          </w:p>
        </w:tc>
        <w:tc>
          <w:tcPr>
            <w:tcW w:w="294" w:type="dxa"/>
          </w:tcPr>
          <w:p w:rsidR="00724340" w:rsidRPr="00357AE1" w:rsidRDefault="00724340" w:rsidP="00357AE1">
            <w:pPr>
              <w:widowControl w:val="0"/>
              <w:spacing w:line="360" w:lineRule="auto"/>
              <w:jc w:val="both"/>
              <w:rPr>
                <w:sz w:val="28"/>
                <w:szCs w:val="28"/>
              </w:rPr>
            </w:pPr>
            <w:r w:rsidRPr="00357AE1">
              <w:rPr>
                <w:sz w:val="28"/>
                <w:szCs w:val="28"/>
              </w:rPr>
              <w:t>:</w:t>
            </w:r>
          </w:p>
        </w:tc>
        <w:tc>
          <w:tcPr>
            <w:tcW w:w="1220" w:type="dxa"/>
          </w:tcPr>
          <w:p w:rsidR="00724340" w:rsidRPr="00357AE1" w:rsidRDefault="00724340" w:rsidP="00357AE1">
            <w:pPr>
              <w:widowControl w:val="0"/>
              <w:spacing w:line="360" w:lineRule="auto"/>
              <w:jc w:val="both"/>
              <w:rPr>
                <w:sz w:val="28"/>
                <w:szCs w:val="28"/>
              </w:rPr>
            </w:pPr>
            <w:r w:rsidRPr="00357AE1">
              <w:rPr>
                <w:sz w:val="28"/>
                <w:szCs w:val="28"/>
              </w:rPr>
              <w:t>1</w:t>
            </w:r>
            <w:proofErr w:type="gramStart"/>
            <w:r w:rsidRPr="00357AE1">
              <w:rPr>
                <w:sz w:val="28"/>
                <w:szCs w:val="28"/>
                <w:lang w:val="vi-VN"/>
              </w:rPr>
              <w:t>,00</w:t>
            </w:r>
            <w:proofErr w:type="gramEnd"/>
            <w:r w:rsidRPr="00357AE1">
              <w:rPr>
                <w:sz w:val="28"/>
                <w:szCs w:val="28"/>
                <w:lang w:val="vi-VN"/>
              </w:rPr>
              <w:t xml:space="preserve"> ha</w:t>
            </w:r>
            <w:r w:rsidRPr="00357AE1">
              <w:rPr>
                <w:sz w:val="28"/>
                <w:szCs w:val="28"/>
              </w:rPr>
              <w:t>.</w:t>
            </w:r>
          </w:p>
        </w:tc>
      </w:tr>
      <w:tr w:rsidR="00724340" w:rsidRPr="00357AE1" w:rsidTr="00357AE1">
        <w:trPr>
          <w:jc w:val="center"/>
        </w:trPr>
        <w:tc>
          <w:tcPr>
            <w:tcW w:w="7066" w:type="dxa"/>
          </w:tcPr>
          <w:p w:rsidR="00724340" w:rsidRPr="00357AE1" w:rsidRDefault="006C795A" w:rsidP="00357AE1">
            <w:pPr>
              <w:widowControl w:val="0"/>
              <w:spacing w:line="360" w:lineRule="auto"/>
              <w:jc w:val="both"/>
              <w:rPr>
                <w:sz w:val="28"/>
                <w:szCs w:val="28"/>
              </w:rPr>
            </w:pPr>
            <w:r w:rsidRPr="00357AE1">
              <w:rPr>
                <w:sz w:val="28"/>
                <w:szCs w:val="28"/>
              </w:rPr>
              <w:t xml:space="preserve">            </w:t>
            </w:r>
            <w:r w:rsidR="00724340" w:rsidRPr="00357AE1">
              <w:rPr>
                <w:sz w:val="28"/>
                <w:szCs w:val="28"/>
              </w:rPr>
              <w:t xml:space="preserve">- </w:t>
            </w:r>
            <w:r w:rsidR="00724340" w:rsidRPr="00357AE1">
              <w:rPr>
                <w:sz w:val="28"/>
                <w:szCs w:val="28"/>
                <w:lang w:val="vi-VN"/>
              </w:rPr>
              <w:t>Đất thương mại dịch vụ</w:t>
            </w:r>
          </w:p>
        </w:tc>
        <w:tc>
          <w:tcPr>
            <w:tcW w:w="294" w:type="dxa"/>
          </w:tcPr>
          <w:p w:rsidR="00724340" w:rsidRPr="00357AE1" w:rsidRDefault="00724340" w:rsidP="00357AE1">
            <w:pPr>
              <w:widowControl w:val="0"/>
              <w:spacing w:line="360" w:lineRule="auto"/>
              <w:jc w:val="both"/>
              <w:rPr>
                <w:sz w:val="28"/>
                <w:szCs w:val="28"/>
              </w:rPr>
            </w:pPr>
            <w:r w:rsidRPr="00357AE1">
              <w:rPr>
                <w:sz w:val="28"/>
                <w:szCs w:val="28"/>
              </w:rPr>
              <w:t>:</w:t>
            </w:r>
          </w:p>
        </w:tc>
        <w:tc>
          <w:tcPr>
            <w:tcW w:w="1220" w:type="dxa"/>
          </w:tcPr>
          <w:p w:rsidR="00724340" w:rsidRPr="00357AE1" w:rsidRDefault="00070139" w:rsidP="00357AE1">
            <w:pPr>
              <w:widowControl w:val="0"/>
              <w:spacing w:line="360" w:lineRule="auto"/>
              <w:jc w:val="both"/>
              <w:rPr>
                <w:sz w:val="28"/>
                <w:szCs w:val="28"/>
              </w:rPr>
            </w:pPr>
            <w:r>
              <w:rPr>
                <w:sz w:val="28"/>
                <w:szCs w:val="28"/>
              </w:rPr>
              <w:t>1</w:t>
            </w:r>
            <w:proofErr w:type="gramStart"/>
            <w:r w:rsidR="005E5B8E">
              <w:rPr>
                <w:sz w:val="28"/>
                <w:szCs w:val="28"/>
              </w:rPr>
              <w:t>,3</w:t>
            </w:r>
            <w:r w:rsidR="00724340" w:rsidRPr="00357AE1">
              <w:rPr>
                <w:sz w:val="28"/>
                <w:szCs w:val="28"/>
              </w:rPr>
              <w:t>6</w:t>
            </w:r>
            <w:proofErr w:type="gramEnd"/>
            <w:r w:rsidR="00724340" w:rsidRPr="00357AE1">
              <w:rPr>
                <w:sz w:val="28"/>
                <w:szCs w:val="28"/>
              </w:rPr>
              <w:t xml:space="preserve"> ha.</w:t>
            </w:r>
          </w:p>
        </w:tc>
      </w:tr>
      <w:tr w:rsidR="00724340" w:rsidRPr="00357AE1" w:rsidTr="00357AE1">
        <w:trPr>
          <w:jc w:val="center"/>
        </w:trPr>
        <w:tc>
          <w:tcPr>
            <w:tcW w:w="7066" w:type="dxa"/>
          </w:tcPr>
          <w:p w:rsidR="00724340" w:rsidRPr="00357AE1" w:rsidRDefault="006C795A" w:rsidP="00357AE1">
            <w:pPr>
              <w:widowControl w:val="0"/>
              <w:spacing w:line="360" w:lineRule="auto"/>
              <w:jc w:val="both"/>
              <w:rPr>
                <w:sz w:val="28"/>
                <w:szCs w:val="28"/>
              </w:rPr>
            </w:pPr>
            <w:r w:rsidRPr="00357AE1">
              <w:rPr>
                <w:sz w:val="28"/>
                <w:szCs w:val="28"/>
              </w:rPr>
              <w:t xml:space="preserve">            </w:t>
            </w:r>
            <w:r w:rsidR="00724340" w:rsidRPr="00357AE1">
              <w:rPr>
                <w:sz w:val="28"/>
                <w:szCs w:val="28"/>
              </w:rPr>
              <w:t xml:space="preserve">- </w:t>
            </w:r>
            <w:r w:rsidR="00724340" w:rsidRPr="00357AE1">
              <w:rPr>
                <w:spacing w:val="-4"/>
                <w:sz w:val="28"/>
                <w:szCs w:val="28"/>
                <w:lang w:val="vi-VN"/>
              </w:rPr>
              <w:t>Đất phát triển hạ tầng cấp quốc gia, cấp tỉnh, cấp huyện, cấp xã</w:t>
            </w:r>
          </w:p>
        </w:tc>
        <w:tc>
          <w:tcPr>
            <w:tcW w:w="294" w:type="dxa"/>
          </w:tcPr>
          <w:p w:rsidR="00724340" w:rsidRPr="00357AE1" w:rsidRDefault="00724340" w:rsidP="00357AE1">
            <w:pPr>
              <w:widowControl w:val="0"/>
              <w:spacing w:line="360" w:lineRule="auto"/>
              <w:jc w:val="both"/>
              <w:rPr>
                <w:sz w:val="28"/>
                <w:szCs w:val="28"/>
              </w:rPr>
            </w:pPr>
            <w:r w:rsidRPr="00357AE1">
              <w:rPr>
                <w:sz w:val="28"/>
                <w:szCs w:val="28"/>
              </w:rPr>
              <w:t>:</w:t>
            </w:r>
          </w:p>
        </w:tc>
        <w:tc>
          <w:tcPr>
            <w:tcW w:w="1220" w:type="dxa"/>
          </w:tcPr>
          <w:p w:rsidR="00724340" w:rsidRPr="00357AE1" w:rsidRDefault="00070139" w:rsidP="00357AE1">
            <w:pPr>
              <w:widowControl w:val="0"/>
              <w:spacing w:line="360" w:lineRule="auto"/>
              <w:jc w:val="both"/>
              <w:rPr>
                <w:sz w:val="28"/>
                <w:szCs w:val="28"/>
              </w:rPr>
            </w:pPr>
            <w:r>
              <w:rPr>
                <w:sz w:val="28"/>
                <w:szCs w:val="28"/>
              </w:rPr>
              <w:t>2</w:t>
            </w:r>
            <w:proofErr w:type="gramStart"/>
            <w:r>
              <w:rPr>
                <w:sz w:val="28"/>
                <w:szCs w:val="28"/>
              </w:rPr>
              <w:t>,75</w:t>
            </w:r>
            <w:proofErr w:type="gramEnd"/>
            <w:r w:rsidR="00724340" w:rsidRPr="00357AE1">
              <w:rPr>
                <w:sz w:val="28"/>
                <w:szCs w:val="28"/>
              </w:rPr>
              <w:t xml:space="preserve"> ha.</w:t>
            </w:r>
          </w:p>
        </w:tc>
      </w:tr>
      <w:tr w:rsidR="00724340" w:rsidRPr="00357AE1" w:rsidTr="00357AE1">
        <w:trPr>
          <w:jc w:val="center"/>
        </w:trPr>
        <w:tc>
          <w:tcPr>
            <w:tcW w:w="7066" w:type="dxa"/>
          </w:tcPr>
          <w:p w:rsidR="00724340" w:rsidRPr="00357AE1" w:rsidRDefault="006C795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bãi thải, xử lý chất thải</w:t>
            </w:r>
          </w:p>
        </w:tc>
        <w:tc>
          <w:tcPr>
            <w:tcW w:w="294" w:type="dxa"/>
          </w:tcPr>
          <w:p w:rsidR="00724340" w:rsidRPr="00357AE1" w:rsidRDefault="006C795A" w:rsidP="00357AE1">
            <w:pPr>
              <w:widowControl w:val="0"/>
              <w:spacing w:line="360" w:lineRule="auto"/>
              <w:jc w:val="both"/>
              <w:rPr>
                <w:sz w:val="28"/>
                <w:szCs w:val="28"/>
              </w:rPr>
            </w:pPr>
            <w:r w:rsidRPr="00357AE1">
              <w:rPr>
                <w:sz w:val="28"/>
                <w:szCs w:val="28"/>
              </w:rPr>
              <w:t>:</w:t>
            </w:r>
          </w:p>
        </w:tc>
        <w:tc>
          <w:tcPr>
            <w:tcW w:w="1220" w:type="dxa"/>
          </w:tcPr>
          <w:p w:rsidR="00724340" w:rsidRPr="00357AE1" w:rsidRDefault="00070139" w:rsidP="00357AE1">
            <w:pPr>
              <w:widowControl w:val="0"/>
              <w:spacing w:line="360" w:lineRule="auto"/>
              <w:jc w:val="both"/>
              <w:rPr>
                <w:sz w:val="28"/>
                <w:szCs w:val="28"/>
              </w:rPr>
            </w:pPr>
            <w:r>
              <w:rPr>
                <w:sz w:val="28"/>
                <w:szCs w:val="28"/>
              </w:rPr>
              <w:t>0</w:t>
            </w:r>
            <w:proofErr w:type="gramStart"/>
            <w:r>
              <w:rPr>
                <w:sz w:val="28"/>
                <w:szCs w:val="28"/>
              </w:rPr>
              <w:t>,30</w:t>
            </w:r>
            <w:proofErr w:type="gramEnd"/>
            <w:r w:rsidR="006C795A" w:rsidRPr="00357AE1">
              <w:rPr>
                <w:sz w:val="28"/>
                <w:szCs w:val="28"/>
              </w:rPr>
              <w:t xml:space="preserve"> ha.</w:t>
            </w:r>
          </w:p>
        </w:tc>
      </w:tr>
      <w:tr w:rsidR="00724340" w:rsidRPr="00357AE1" w:rsidTr="00357AE1">
        <w:trPr>
          <w:jc w:val="center"/>
        </w:trPr>
        <w:tc>
          <w:tcPr>
            <w:tcW w:w="7066" w:type="dxa"/>
          </w:tcPr>
          <w:p w:rsidR="00724340" w:rsidRPr="00357AE1" w:rsidRDefault="006C795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ở tại nông thôn</w:t>
            </w:r>
          </w:p>
        </w:tc>
        <w:tc>
          <w:tcPr>
            <w:tcW w:w="294" w:type="dxa"/>
          </w:tcPr>
          <w:p w:rsidR="00724340" w:rsidRPr="00357AE1" w:rsidRDefault="006C795A" w:rsidP="00357AE1">
            <w:pPr>
              <w:widowControl w:val="0"/>
              <w:spacing w:line="360" w:lineRule="auto"/>
              <w:jc w:val="both"/>
              <w:rPr>
                <w:sz w:val="28"/>
                <w:szCs w:val="28"/>
              </w:rPr>
            </w:pPr>
            <w:r w:rsidRPr="00357AE1">
              <w:rPr>
                <w:sz w:val="28"/>
                <w:szCs w:val="28"/>
              </w:rPr>
              <w:t>:</w:t>
            </w:r>
          </w:p>
        </w:tc>
        <w:tc>
          <w:tcPr>
            <w:tcW w:w="1220" w:type="dxa"/>
          </w:tcPr>
          <w:p w:rsidR="00724340" w:rsidRPr="00357AE1" w:rsidRDefault="00B2031A" w:rsidP="00357AE1">
            <w:pPr>
              <w:widowControl w:val="0"/>
              <w:spacing w:line="360" w:lineRule="auto"/>
              <w:jc w:val="both"/>
              <w:rPr>
                <w:sz w:val="28"/>
                <w:szCs w:val="28"/>
              </w:rPr>
            </w:pPr>
            <w:r>
              <w:rPr>
                <w:sz w:val="28"/>
                <w:szCs w:val="28"/>
              </w:rPr>
              <w:t>4</w:t>
            </w:r>
            <w:proofErr w:type="gramStart"/>
            <w:r w:rsidR="00070139">
              <w:rPr>
                <w:sz w:val="28"/>
                <w:szCs w:val="28"/>
              </w:rPr>
              <w:t>,67</w:t>
            </w:r>
            <w:proofErr w:type="gramEnd"/>
            <w:r w:rsidR="006C795A" w:rsidRPr="00357AE1">
              <w:rPr>
                <w:sz w:val="28"/>
                <w:szCs w:val="28"/>
              </w:rPr>
              <w:t xml:space="preserve"> ha.</w:t>
            </w:r>
          </w:p>
        </w:tc>
      </w:tr>
      <w:tr w:rsidR="006C795A" w:rsidRPr="00357AE1" w:rsidTr="00357AE1">
        <w:trPr>
          <w:jc w:val="center"/>
        </w:trPr>
        <w:tc>
          <w:tcPr>
            <w:tcW w:w="7066" w:type="dxa"/>
          </w:tcPr>
          <w:p w:rsidR="006C795A" w:rsidRPr="00357AE1" w:rsidRDefault="006C795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ở tại đô thị</w:t>
            </w:r>
          </w:p>
        </w:tc>
        <w:tc>
          <w:tcPr>
            <w:tcW w:w="294" w:type="dxa"/>
          </w:tcPr>
          <w:p w:rsidR="006C795A" w:rsidRPr="00357AE1" w:rsidRDefault="006C795A" w:rsidP="00357AE1">
            <w:pPr>
              <w:widowControl w:val="0"/>
              <w:spacing w:line="360" w:lineRule="auto"/>
              <w:jc w:val="both"/>
              <w:rPr>
                <w:sz w:val="28"/>
                <w:szCs w:val="28"/>
              </w:rPr>
            </w:pPr>
            <w:r w:rsidRPr="00357AE1">
              <w:rPr>
                <w:sz w:val="28"/>
                <w:szCs w:val="28"/>
              </w:rPr>
              <w:t>:</w:t>
            </w:r>
          </w:p>
        </w:tc>
        <w:tc>
          <w:tcPr>
            <w:tcW w:w="1220" w:type="dxa"/>
          </w:tcPr>
          <w:p w:rsidR="006C795A" w:rsidRPr="00357AE1" w:rsidRDefault="006C795A" w:rsidP="00357AE1">
            <w:pPr>
              <w:widowControl w:val="0"/>
              <w:spacing w:line="360" w:lineRule="auto"/>
              <w:jc w:val="both"/>
              <w:rPr>
                <w:sz w:val="28"/>
                <w:szCs w:val="28"/>
              </w:rPr>
            </w:pPr>
            <w:r w:rsidRPr="00357AE1">
              <w:rPr>
                <w:sz w:val="28"/>
                <w:szCs w:val="28"/>
              </w:rPr>
              <w:t>1</w:t>
            </w:r>
            <w:proofErr w:type="gramStart"/>
            <w:r w:rsidRPr="00357AE1">
              <w:rPr>
                <w:sz w:val="28"/>
                <w:szCs w:val="28"/>
              </w:rPr>
              <w:t>,05</w:t>
            </w:r>
            <w:proofErr w:type="gramEnd"/>
            <w:r w:rsidRPr="00357AE1">
              <w:rPr>
                <w:sz w:val="28"/>
                <w:szCs w:val="28"/>
              </w:rPr>
              <w:t xml:space="preserve"> ha.</w:t>
            </w:r>
          </w:p>
        </w:tc>
      </w:tr>
      <w:tr w:rsidR="006C795A" w:rsidRPr="00357AE1" w:rsidTr="00357AE1">
        <w:trPr>
          <w:jc w:val="center"/>
        </w:trPr>
        <w:tc>
          <w:tcPr>
            <w:tcW w:w="7066" w:type="dxa"/>
          </w:tcPr>
          <w:p w:rsidR="006C795A" w:rsidRPr="00357AE1" w:rsidRDefault="006C795A" w:rsidP="00357AE1">
            <w:pPr>
              <w:widowControl w:val="0"/>
              <w:spacing w:line="360" w:lineRule="auto"/>
              <w:jc w:val="both"/>
              <w:rPr>
                <w:sz w:val="28"/>
                <w:szCs w:val="28"/>
              </w:rPr>
            </w:pPr>
            <w:r w:rsidRPr="00357AE1">
              <w:rPr>
                <w:sz w:val="28"/>
                <w:szCs w:val="28"/>
              </w:rPr>
              <w:lastRenderedPageBreak/>
              <w:t xml:space="preserve">           - </w:t>
            </w:r>
            <w:r w:rsidRPr="00357AE1">
              <w:rPr>
                <w:sz w:val="28"/>
                <w:szCs w:val="28"/>
                <w:lang w:val="vi-VN"/>
              </w:rPr>
              <w:t>Đất nghĩa trang, nghĩa địa, nhà tang lễ, nhà hỏa táng</w:t>
            </w:r>
          </w:p>
        </w:tc>
        <w:tc>
          <w:tcPr>
            <w:tcW w:w="294" w:type="dxa"/>
          </w:tcPr>
          <w:p w:rsidR="006C795A" w:rsidRPr="00357AE1" w:rsidRDefault="006C795A" w:rsidP="00357AE1">
            <w:pPr>
              <w:widowControl w:val="0"/>
              <w:spacing w:line="360" w:lineRule="auto"/>
              <w:jc w:val="both"/>
              <w:rPr>
                <w:sz w:val="28"/>
                <w:szCs w:val="28"/>
              </w:rPr>
            </w:pPr>
            <w:r w:rsidRPr="00357AE1">
              <w:rPr>
                <w:sz w:val="28"/>
                <w:szCs w:val="28"/>
              </w:rPr>
              <w:t>:</w:t>
            </w:r>
          </w:p>
        </w:tc>
        <w:tc>
          <w:tcPr>
            <w:tcW w:w="1220" w:type="dxa"/>
          </w:tcPr>
          <w:p w:rsidR="006C795A" w:rsidRPr="00357AE1" w:rsidRDefault="006C795A" w:rsidP="00357AE1">
            <w:pPr>
              <w:widowControl w:val="0"/>
              <w:spacing w:line="360" w:lineRule="auto"/>
              <w:jc w:val="both"/>
              <w:rPr>
                <w:sz w:val="28"/>
                <w:szCs w:val="28"/>
              </w:rPr>
            </w:pPr>
            <w:r w:rsidRPr="00357AE1">
              <w:rPr>
                <w:sz w:val="28"/>
                <w:szCs w:val="28"/>
              </w:rPr>
              <w:t>1</w:t>
            </w:r>
            <w:proofErr w:type="gramStart"/>
            <w:r w:rsidRPr="00357AE1">
              <w:rPr>
                <w:sz w:val="28"/>
                <w:szCs w:val="28"/>
              </w:rPr>
              <w:t>,68</w:t>
            </w:r>
            <w:proofErr w:type="gramEnd"/>
            <w:r w:rsidRPr="00357AE1">
              <w:rPr>
                <w:sz w:val="28"/>
                <w:szCs w:val="28"/>
              </w:rPr>
              <w:t xml:space="preserve"> ha.</w:t>
            </w:r>
          </w:p>
        </w:tc>
      </w:tr>
      <w:tr w:rsidR="006C795A" w:rsidRPr="00357AE1" w:rsidTr="00357AE1">
        <w:trPr>
          <w:jc w:val="center"/>
        </w:trPr>
        <w:tc>
          <w:tcPr>
            <w:tcW w:w="7066" w:type="dxa"/>
          </w:tcPr>
          <w:p w:rsidR="006C795A" w:rsidRPr="00357AE1" w:rsidRDefault="006C795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sản xuất vật liệu xây dựng, làm đồ gốm</w:t>
            </w:r>
          </w:p>
        </w:tc>
        <w:tc>
          <w:tcPr>
            <w:tcW w:w="294" w:type="dxa"/>
          </w:tcPr>
          <w:p w:rsidR="006C795A" w:rsidRPr="00357AE1" w:rsidRDefault="006C795A" w:rsidP="00357AE1">
            <w:pPr>
              <w:widowControl w:val="0"/>
              <w:spacing w:line="360" w:lineRule="auto"/>
              <w:jc w:val="both"/>
              <w:rPr>
                <w:sz w:val="28"/>
                <w:szCs w:val="28"/>
              </w:rPr>
            </w:pPr>
            <w:r w:rsidRPr="00357AE1">
              <w:rPr>
                <w:sz w:val="28"/>
                <w:szCs w:val="28"/>
              </w:rPr>
              <w:t>:</w:t>
            </w:r>
          </w:p>
        </w:tc>
        <w:tc>
          <w:tcPr>
            <w:tcW w:w="1220" w:type="dxa"/>
          </w:tcPr>
          <w:p w:rsidR="006C795A" w:rsidRPr="00357AE1" w:rsidRDefault="00070139" w:rsidP="00357AE1">
            <w:pPr>
              <w:widowControl w:val="0"/>
              <w:spacing w:line="360" w:lineRule="auto"/>
              <w:jc w:val="both"/>
              <w:rPr>
                <w:sz w:val="28"/>
                <w:szCs w:val="28"/>
              </w:rPr>
            </w:pPr>
            <w:r>
              <w:rPr>
                <w:sz w:val="28"/>
                <w:szCs w:val="28"/>
              </w:rPr>
              <w:t>1</w:t>
            </w:r>
            <w:proofErr w:type="gramStart"/>
            <w:r>
              <w:rPr>
                <w:sz w:val="28"/>
                <w:szCs w:val="28"/>
              </w:rPr>
              <w:t>,95</w:t>
            </w:r>
            <w:proofErr w:type="gramEnd"/>
            <w:r w:rsidR="006C795A" w:rsidRPr="00357AE1">
              <w:rPr>
                <w:sz w:val="28"/>
                <w:szCs w:val="28"/>
              </w:rPr>
              <w:t xml:space="preserve"> ha.</w:t>
            </w:r>
          </w:p>
        </w:tc>
      </w:tr>
      <w:tr w:rsidR="006C795A" w:rsidRPr="00357AE1" w:rsidTr="00357AE1">
        <w:trPr>
          <w:jc w:val="center"/>
        </w:trPr>
        <w:tc>
          <w:tcPr>
            <w:tcW w:w="7066" w:type="dxa"/>
          </w:tcPr>
          <w:p w:rsidR="006C795A" w:rsidRPr="00357AE1" w:rsidRDefault="006C795A" w:rsidP="00357AE1">
            <w:pPr>
              <w:widowControl w:val="0"/>
              <w:spacing w:line="360" w:lineRule="auto"/>
              <w:jc w:val="both"/>
              <w:rPr>
                <w:sz w:val="28"/>
                <w:szCs w:val="28"/>
              </w:rPr>
            </w:pPr>
            <w:r w:rsidRPr="00357AE1">
              <w:rPr>
                <w:sz w:val="28"/>
                <w:szCs w:val="28"/>
              </w:rPr>
              <w:t xml:space="preserve">         - Đất sinh hoạt cộng đồng</w:t>
            </w:r>
          </w:p>
        </w:tc>
        <w:tc>
          <w:tcPr>
            <w:tcW w:w="294" w:type="dxa"/>
          </w:tcPr>
          <w:p w:rsidR="006C795A" w:rsidRPr="00357AE1" w:rsidRDefault="006C795A" w:rsidP="00357AE1">
            <w:pPr>
              <w:widowControl w:val="0"/>
              <w:spacing w:line="360" w:lineRule="auto"/>
              <w:jc w:val="both"/>
              <w:rPr>
                <w:sz w:val="28"/>
                <w:szCs w:val="28"/>
              </w:rPr>
            </w:pPr>
            <w:r w:rsidRPr="00357AE1">
              <w:rPr>
                <w:sz w:val="28"/>
                <w:szCs w:val="28"/>
              </w:rPr>
              <w:t>:</w:t>
            </w:r>
          </w:p>
        </w:tc>
        <w:tc>
          <w:tcPr>
            <w:tcW w:w="1220" w:type="dxa"/>
          </w:tcPr>
          <w:p w:rsidR="006C795A" w:rsidRPr="00357AE1" w:rsidRDefault="006C795A" w:rsidP="00357AE1">
            <w:pPr>
              <w:widowControl w:val="0"/>
              <w:spacing w:line="360" w:lineRule="auto"/>
              <w:jc w:val="both"/>
              <w:rPr>
                <w:sz w:val="28"/>
                <w:szCs w:val="28"/>
              </w:rPr>
            </w:pPr>
            <w:r w:rsidRPr="00357AE1">
              <w:rPr>
                <w:sz w:val="28"/>
                <w:szCs w:val="28"/>
              </w:rPr>
              <w:t>0</w:t>
            </w:r>
            <w:proofErr w:type="gramStart"/>
            <w:r w:rsidRPr="00357AE1">
              <w:rPr>
                <w:sz w:val="28"/>
                <w:szCs w:val="28"/>
              </w:rPr>
              <w:t>,03</w:t>
            </w:r>
            <w:proofErr w:type="gramEnd"/>
            <w:r w:rsidRPr="00357AE1">
              <w:rPr>
                <w:sz w:val="28"/>
                <w:szCs w:val="28"/>
              </w:rPr>
              <w:t xml:space="preserve"> ha.</w:t>
            </w:r>
          </w:p>
        </w:tc>
      </w:tr>
      <w:tr w:rsidR="006C795A" w:rsidRPr="00357AE1" w:rsidTr="00357AE1">
        <w:trPr>
          <w:jc w:val="center"/>
        </w:trPr>
        <w:tc>
          <w:tcPr>
            <w:tcW w:w="7066" w:type="dxa"/>
          </w:tcPr>
          <w:p w:rsidR="006C795A" w:rsidRPr="00357AE1" w:rsidRDefault="006C795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cơ sở tín ngưỡng</w:t>
            </w:r>
          </w:p>
        </w:tc>
        <w:tc>
          <w:tcPr>
            <w:tcW w:w="294" w:type="dxa"/>
          </w:tcPr>
          <w:p w:rsidR="006C795A" w:rsidRPr="00357AE1" w:rsidRDefault="006C795A" w:rsidP="00357AE1">
            <w:pPr>
              <w:widowControl w:val="0"/>
              <w:spacing w:line="360" w:lineRule="auto"/>
              <w:jc w:val="both"/>
              <w:rPr>
                <w:sz w:val="28"/>
                <w:szCs w:val="28"/>
              </w:rPr>
            </w:pPr>
            <w:r w:rsidRPr="00357AE1">
              <w:rPr>
                <w:sz w:val="28"/>
                <w:szCs w:val="28"/>
              </w:rPr>
              <w:t>:</w:t>
            </w:r>
          </w:p>
        </w:tc>
        <w:tc>
          <w:tcPr>
            <w:tcW w:w="1220" w:type="dxa"/>
          </w:tcPr>
          <w:p w:rsidR="006C795A" w:rsidRPr="00357AE1" w:rsidRDefault="006C795A" w:rsidP="00357AE1">
            <w:pPr>
              <w:widowControl w:val="0"/>
              <w:spacing w:line="360" w:lineRule="auto"/>
              <w:jc w:val="both"/>
              <w:rPr>
                <w:sz w:val="28"/>
                <w:szCs w:val="28"/>
              </w:rPr>
            </w:pPr>
            <w:r w:rsidRPr="00357AE1">
              <w:rPr>
                <w:sz w:val="28"/>
                <w:szCs w:val="28"/>
              </w:rPr>
              <w:t>0</w:t>
            </w:r>
            <w:proofErr w:type="gramStart"/>
            <w:r w:rsidRPr="00357AE1">
              <w:rPr>
                <w:sz w:val="28"/>
                <w:szCs w:val="28"/>
              </w:rPr>
              <w:t>,13</w:t>
            </w:r>
            <w:proofErr w:type="gramEnd"/>
            <w:r w:rsidRPr="00357AE1">
              <w:rPr>
                <w:sz w:val="28"/>
                <w:szCs w:val="28"/>
              </w:rPr>
              <w:t xml:space="preserve"> ha.</w:t>
            </w:r>
          </w:p>
        </w:tc>
      </w:tr>
    </w:tbl>
    <w:p w:rsidR="00724340" w:rsidRPr="006C795A" w:rsidRDefault="006C795A" w:rsidP="006C795A">
      <w:pPr>
        <w:widowControl w:val="0"/>
        <w:spacing w:before="120" w:line="360" w:lineRule="auto"/>
        <w:jc w:val="both"/>
        <w:rPr>
          <w:iCs/>
          <w:color w:val="000000"/>
          <w:sz w:val="28"/>
          <w:szCs w:val="28"/>
        </w:rPr>
      </w:pPr>
      <w:r w:rsidRPr="00EE75E8">
        <w:rPr>
          <w:iCs/>
          <w:color w:val="000000"/>
          <w:sz w:val="28"/>
          <w:szCs w:val="28"/>
          <w:lang w:val="vi-VN"/>
        </w:rPr>
        <w:tab/>
        <w:t xml:space="preserve">Đến năm 2018 diện tích đất </w:t>
      </w:r>
      <w:r>
        <w:rPr>
          <w:iCs/>
          <w:color w:val="000000"/>
          <w:sz w:val="28"/>
          <w:szCs w:val="28"/>
        </w:rPr>
        <w:t>trồng lúa của huy</w:t>
      </w:r>
      <w:r w:rsidRPr="006C795A">
        <w:rPr>
          <w:iCs/>
          <w:color w:val="000000"/>
          <w:sz w:val="28"/>
          <w:szCs w:val="28"/>
        </w:rPr>
        <w:t>ện</w:t>
      </w:r>
      <w:r>
        <w:rPr>
          <w:iCs/>
          <w:color w:val="000000"/>
          <w:sz w:val="28"/>
          <w:szCs w:val="28"/>
        </w:rPr>
        <w:t xml:space="preserve"> </w:t>
      </w:r>
      <w:r>
        <w:rPr>
          <w:iCs/>
          <w:color w:val="000000"/>
          <w:sz w:val="28"/>
          <w:szCs w:val="28"/>
          <w:lang w:val="vi-VN"/>
        </w:rPr>
        <w:t>là</w:t>
      </w:r>
      <w:r>
        <w:rPr>
          <w:iCs/>
          <w:color w:val="000000"/>
          <w:sz w:val="28"/>
          <w:szCs w:val="28"/>
        </w:rPr>
        <w:t xml:space="preserve"> </w:t>
      </w:r>
      <w:r w:rsidR="00B2031A">
        <w:rPr>
          <w:sz w:val="28"/>
          <w:szCs w:val="28"/>
        </w:rPr>
        <w:t>58</w:t>
      </w:r>
      <w:r w:rsidR="00070139">
        <w:rPr>
          <w:sz w:val="28"/>
          <w:szCs w:val="28"/>
        </w:rPr>
        <w:t>1</w:t>
      </w:r>
      <w:r w:rsidR="005E5B8E">
        <w:rPr>
          <w:sz w:val="28"/>
          <w:szCs w:val="28"/>
        </w:rPr>
        <w:t>,01</w:t>
      </w:r>
      <w:r w:rsidRPr="00AD62D1">
        <w:rPr>
          <w:sz w:val="28"/>
          <w:szCs w:val="28"/>
          <w:lang w:val="vi-VN"/>
        </w:rPr>
        <w:t xml:space="preserve"> </w:t>
      </w:r>
      <w:r w:rsidRPr="00EE75E8">
        <w:rPr>
          <w:iCs/>
          <w:color w:val="000000"/>
          <w:sz w:val="28"/>
          <w:szCs w:val="28"/>
          <w:lang w:val="vi-VN"/>
        </w:rPr>
        <w:t xml:space="preserve">ha, </w:t>
      </w:r>
      <w:r w:rsidR="00070139">
        <w:rPr>
          <w:iCs/>
          <w:color w:val="000000"/>
          <w:sz w:val="28"/>
          <w:szCs w:val="28"/>
        </w:rPr>
        <w:t xml:space="preserve">giảm </w:t>
      </w:r>
      <w:r w:rsidR="005E5B8E">
        <w:rPr>
          <w:iCs/>
          <w:color w:val="000000"/>
          <w:sz w:val="28"/>
          <w:szCs w:val="28"/>
        </w:rPr>
        <w:t xml:space="preserve">15,62 </w:t>
      </w:r>
      <w:r w:rsidRPr="00EE75E8">
        <w:rPr>
          <w:iCs/>
          <w:color w:val="000000"/>
          <w:sz w:val="28"/>
          <w:szCs w:val="28"/>
          <w:lang w:val="vi-VN"/>
        </w:rPr>
        <w:t>ha so với năm 2017</w:t>
      </w:r>
      <w:r>
        <w:rPr>
          <w:iCs/>
          <w:color w:val="000000"/>
          <w:sz w:val="28"/>
          <w:szCs w:val="28"/>
        </w:rPr>
        <w:t>.</w:t>
      </w:r>
    </w:p>
    <w:p w:rsidR="009D5D8A" w:rsidRDefault="009D5D8A" w:rsidP="009D5D8A">
      <w:pPr>
        <w:spacing w:line="360" w:lineRule="auto"/>
        <w:jc w:val="both"/>
        <w:rPr>
          <w:i/>
          <w:sz w:val="28"/>
          <w:szCs w:val="28"/>
        </w:rPr>
      </w:pPr>
      <w:r w:rsidRPr="00AD62D1">
        <w:rPr>
          <w:i/>
          <w:sz w:val="28"/>
          <w:szCs w:val="28"/>
          <w:lang w:val="vi-VN"/>
        </w:rPr>
        <w:t>3.3.1.3. Đất trồng cây lâu năm</w:t>
      </w:r>
    </w:p>
    <w:p w:rsidR="006C795A" w:rsidRPr="006C795A" w:rsidRDefault="006C795A" w:rsidP="006C795A">
      <w:pPr>
        <w:widowControl w:val="0"/>
        <w:spacing w:line="348" w:lineRule="auto"/>
        <w:ind w:firstLine="720"/>
        <w:jc w:val="both"/>
        <w:rPr>
          <w:sz w:val="28"/>
          <w:szCs w:val="28"/>
        </w:rPr>
      </w:pPr>
      <w:r>
        <w:rPr>
          <w:sz w:val="28"/>
          <w:szCs w:val="28"/>
        </w:rPr>
        <w:t>Diện tích đất</w:t>
      </w:r>
      <w:r>
        <w:rPr>
          <w:sz w:val="28"/>
          <w:szCs w:val="28"/>
          <w:lang w:val="vi-VN"/>
        </w:rPr>
        <w:t xml:space="preserve"> trồng </w:t>
      </w:r>
      <w:r>
        <w:rPr>
          <w:sz w:val="28"/>
          <w:szCs w:val="28"/>
        </w:rPr>
        <w:t>c</w:t>
      </w:r>
      <w:r w:rsidRPr="006C795A">
        <w:rPr>
          <w:sz w:val="28"/>
          <w:szCs w:val="28"/>
        </w:rPr>
        <w:t>â</w:t>
      </w:r>
      <w:r>
        <w:rPr>
          <w:sz w:val="28"/>
          <w:szCs w:val="28"/>
        </w:rPr>
        <w:t>y l</w:t>
      </w:r>
      <w:r w:rsidRPr="006C795A">
        <w:rPr>
          <w:sz w:val="28"/>
          <w:szCs w:val="28"/>
        </w:rPr>
        <w:t>â</w:t>
      </w:r>
      <w:r>
        <w:rPr>
          <w:sz w:val="28"/>
          <w:szCs w:val="28"/>
        </w:rPr>
        <w:t>u n</w:t>
      </w:r>
      <w:r w:rsidRPr="006C795A">
        <w:rPr>
          <w:sz w:val="28"/>
          <w:szCs w:val="28"/>
        </w:rPr>
        <w:t>ă</w:t>
      </w:r>
      <w:r>
        <w:rPr>
          <w:sz w:val="28"/>
          <w:szCs w:val="28"/>
        </w:rPr>
        <w:t>m hiện trạng</w:t>
      </w:r>
      <w:r w:rsidRPr="00A922AA">
        <w:rPr>
          <w:sz w:val="28"/>
          <w:szCs w:val="28"/>
          <w:lang w:val="vi-VN"/>
        </w:rPr>
        <w:t xml:space="preserve"> </w:t>
      </w:r>
      <w:r>
        <w:rPr>
          <w:sz w:val="28"/>
          <w:szCs w:val="28"/>
        </w:rPr>
        <w:t xml:space="preserve">năm 2017 </w:t>
      </w:r>
      <w:r>
        <w:rPr>
          <w:sz w:val="28"/>
          <w:szCs w:val="28"/>
          <w:lang w:val="vi-VN"/>
        </w:rPr>
        <w:t xml:space="preserve">của </w:t>
      </w:r>
      <w:r>
        <w:rPr>
          <w:sz w:val="28"/>
          <w:szCs w:val="28"/>
        </w:rPr>
        <w:t>huy</w:t>
      </w:r>
      <w:r w:rsidRPr="006C795A">
        <w:rPr>
          <w:sz w:val="28"/>
          <w:szCs w:val="28"/>
        </w:rPr>
        <w:t>ện</w:t>
      </w:r>
      <w:r>
        <w:rPr>
          <w:sz w:val="28"/>
          <w:szCs w:val="28"/>
        </w:rPr>
        <w:t xml:space="preserve"> </w:t>
      </w:r>
      <w:r>
        <w:rPr>
          <w:sz w:val="28"/>
          <w:szCs w:val="28"/>
          <w:lang w:val="vi-VN"/>
        </w:rPr>
        <w:t>là</w:t>
      </w:r>
      <w:r>
        <w:rPr>
          <w:sz w:val="28"/>
          <w:szCs w:val="28"/>
        </w:rPr>
        <w:t xml:space="preserve"> 1113</w:t>
      </w:r>
      <w:proofErr w:type="gramStart"/>
      <w:r>
        <w:rPr>
          <w:sz w:val="28"/>
          <w:szCs w:val="28"/>
        </w:rPr>
        <w:t>,16</w:t>
      </w:r>
      <w:proofErr w:type="gramEnd"/>
      <w:r w:rsidRPr="00512106">
        <w:rPr>
          <w:sz w:val="20"/>
          <w:szCs w:val="20"/>
        </w:rPr>
        <w:t xml:space="preserve"> </w:t>
      </w:r>
      <w:r>
        <w:rPr>
          <w:sz w:val="28"/>
          <w:szCs w:val="28"/>
          <w:lang w:val="vi-VN"/>
        </w:rPr>
        <w:t>ha</w:t>
      </w:r>
      <w:r>
        <w:rPr>
          <w:sz w:val="28"/>
          <w:szCs w:val="28"/>
        </w:rPr>
        <w:t>. Nhu cầu sử dụng đất năm 2018 như sau:</w:t>
      </w:r>
    </w:p>
    <w:p w:rsidR="006C795A" w:rsidRDefault="006C795A" w:rsidP="006C795A">
      <w:pPr>
        <w:widowControl w:val="0"/>
        <w:spacing w:line="360" w:lineRule="auto"/>
        <w:ind w:firstLine="720"/>
        <w:jc w:val="both"/>
        <w:rPr>
          <w:sz w:val="28"/>
          <w:szCs w:val="28"/>
        </w:rPr>
      </w:pPr>
      <w:r>
        <w:rPr>
          <w:sz w:val="28"/>
          <w:szCs w:val="28"/>
        </w:rPr>
        <w:t xml:space="preserve">+ Diện tích đất không thay đổi mục đích sử dụng: </w:t>
      </w:r>
      <w:r w:rsidR="00F36ABA" w:rsidRPr="00AD62D1">
        <w:rPr>
          <w:sz w:val="28"/>
          <w:szCs w:val="28"/>
          <w:lang w:val="vi-VN"/>
        </w:rPr>
        <w:t>1.</w:t>
      </w:r>
      <w:r w:rsidR="00F36ABA">
        <w:rPr>
          <w:sz w:val="28"/>
          <w:szCs w:val="28"/>
          <w:lang w:val="vi-VN"/>
        </w:rPr>
        <w:t>10</w:t>
      </w:r>
      <w:r w:rsidR="00F36ABA">
        <w:rPr>
          <w:sz w:val="28"/>
          <w:szCs w:val="28"/>
        </w:rPr>
        <w:t>5</w:t>
      </w:r>
      <w:r w:rsidR="00F36ABA">
        <w:rPr>
          <w:sz w:val="28"/>
          <w:szCs w:val="28"/>
          <w:lang w:val="vi-VN"/>
        </w:rPr>
        <w:t>,</w:t>
      </w:r>
      <w:r w:rsidR="00F36ABA">
        <w:rPr>
          <w:sz w:val="28"/>
          <w:szCs w:val="28"/>
        </w:rPr>
        <w:t>2</w:t>
      </w:r>
      <w:r w:rsidR="00F36ABA" w:rsidRPr="00AD62D1">
        <w:rPr>
          <w:sz w:val="28"/>
          <w:szCs w:val="28"/>
          <w:lang w:val="vi-VN"/>
        </w:rPr>
        <w:t xml:space="preserve">5 </w:t>
      </w:r>
      <w:r>
        <w:rPr>
          <w:sz w:val="28"/>
          <w:szCs w:val="28"/>
        </w:rPr>
        <w:t>ha.</w:t>
      </w:r>
    </w:p>
    <w:p w:rsidR="006C795A" w:rsidRDefault="006C795A" w:rsidP="006C795A">
      <w:pPr>
        <w:widowControl w:val="0"/>
        <w:spacing w:line="360" w:lineRule="auto"/>
        <w:ind w:firstLine="720"/>
        <w:jc w:val="both"/>
        <w:rPr>
          <w:sz w:val="28"/>
          <w:szCs w:val="28"/>
        </w:rPr>
      </w:pPr>
      <w:r>
        <w:rPr>
          <w:sz w:val="28"/>
          <w:szCs w:val="28"/>
        </w:rPr>
        <w:t xml:space="preserve">+ Diện tích </w:t>
      </w:r>
      <w:r w:rsidRPr="00A922AA">
        <w:rPr>
          <w:sz w:val="28"/>
          <w:szCs w:val="28"/>
          <w:lang w:val="vi-VN"/>
        </w:rPr>
        <w:t xml:space="preserve">giảm </w:t>
      </w:r>
      <w:r w:rsidR="00F36ABA">
        <w:rPr>
          <w:sz w:val="28"/>
          <w:szCs w:val="28"/>
        </w:rPr>
        <w:t>7</w:t>
      </w:r>
      <w:proofErr w:type="gramStart"/>
      <w:r w:rsidR="00F36ABA">
        <w:rPr>
          <w:sz w:val="28"/>
          <w:szCs w:val="28"/>
        </w:rPr>
        <w:t>,91</w:t>
      </w:r>
      <w:proofErr w:type="gramEnd"/>
      <w:r w:rsidR="00F36ABA" w:rsidRPr="00AD62D1">
        <w:rPr>
          <w:sz w:val="28"/>
          <w:szCs w:val="28"/>
          <w:lang w:val="vi-VN"/>
        </w:rPr>
        <w:t xml:space="preserve"> </w:t>
      </w:r>
      <w:r w:rsidRPr="00A922AA">
        <w:rPr>
          <w:sz w:val="28"/>
          <w:szCs w:val="28"/>
          <w:lang w:val="vi-VN"/>
        </w:rPr>
        <w:t>ha do chuyển sang các mục đích như sau:</w:t>
      </w:r>
    </w:p>
    <w:tbl>
      <w:tblPr>
        <w:tblW w:w="0" w:type="auto"/>
        <w:tblLook w:val="04A0" w:firstRow="1" w:lastRow="0" w:firstColumn="1" w:lastColumn="0" w:noHBand="0" w:noVBand="1"/>
      </w:tblPr>
      <w:tblGrid>
        <w:gridCol w:w="7763"/>
        <w:gridCol w:w="294"/>
        <w:gridCol w:w="1231"/>
      </w:tblGrid>
      <w:tr w:rsidR="00F36ABA" w:rsidRPr="00357AE1" w:rsidTr="00357AE1">
        <w:tc>
          <w:tcPr>
            <w:tcW w:w="7763" w:type="dxa"/>
          </w:tcPr>
          <w:p w:rsidR="00F36ABA" w:rsidRPr="00357AE1" w:rsidRDefault="00F36ABA" w:rsidP="00357AE1">
            <w:pPr>
              <w:widowControl w:val="0"/>
              <w:spacing w:line="360" w:lineRule="auto"/>
              <w:jc w:val="both"/>
              <w:rPr>
                <w:sz w:val="28"/>
                <w:szCs w:val="28"/>
              </w:rPr>
            </w:pPr>
            <w:r w:rsidRPr="00357AE1">
              <w:rPr>
                <w:sz w:val="28"/>
                <w:szCs w:val="28"/>
              </w:rPr>
              <w:t xml:space="preserve">                - </w:t>
            </w:r>
            <w:r w:rsidRPr="00357AE1">
              <w:rPr>
                <w:spacing w:val="-4"/>
                <w:sz w:val="28"/>
                <w:szCs w:val="28"/>
                <w:lang w:val="vi-VN"/>
              </w:rPr>
              <w:t>Đất phát triển hạ tầng cấp quốc gia, cấp tỉnh, cấp huyện, cấp xã</w:t>
            </w:r>
          </w:p>
        </w:tc>
        <w:tc>
          <w:tcPr>
            <w:tcW w:w="294" w:type="dxa"/>
          </w:tcPr>
          <w:p w:rsidR="00F36ABA" w:rsidRPr="00357AE1" w:rsidRDefault="00F36ABA" w:rsidP="00357AE1">
            <w:pPr>
              <w:widowControl w:val="0"/>
              <w:spacing w:line="360" w:lineRule="auto"/>
              <w:jc w:val="both"/>
              <w:rPr>
                <w:sz w:val="28"/>
                <w:szCs w:val="28"/>
              </w:rPr>
            </w:pPr>
            <w:r w:rsidRPr="00357AE1">
              <w:rPr>
                <w:sz w:val="28"/>
                <w:szCs w:val="28"/>
              </w:rPr>
              <w:t>:</w:t>
            </w:r>
          </w:p>
        </w:tc>
        <w:tc>
          <w:tcPr>
            <w:tcW w:w="1231" w:type="dxa"/>
          </w:tcPr>
          <w:p w:rsidR="00F36ABA" w:rsidRPr="00357AE1" w:rsidRDefault="00F36ABA" w:rsidP="00357AE1">
            <w:pPr>
              <w:widowControl w:val="0"/>
              <w:spacing w:line="360" w:lineRule="auto"/>
              <w:jc w:val="both"/>
              <w:rPr>
                <w:sz w:val="28"/>
                <w:szCs w:val="28"/>
              </w:rPr>
            </w:pPr>
            <w:r w:rsidRPr="00357AE1">
              <w:rPr>
                <w:sz w:val="28"/>
                <w:szCs w:val="28"/>
              </w:rPr>
              <w:t>6</w:t>
            </w:r>
            <w:proofErr w:type="gramStart"/>
            <w:r w:rsidRPr="00357AE1">
              <w:rPr>
                <w:sz w:val="28"/>
                <w:szCs w:val="28"/>
              </w:rPr>
              <w:t>,11</w:t>
            </w:r>
            <w:proofErr w:type="gramEnd"/>
            <w:r w:rsidRPr="00357AE1">
              <w:rPr>
                <w:sz w:val="28"/>
                <w:szCs w:val="28"/>
              </w:rPr>
              <w:t xml:space="preserve"> ha.</w:t>
            </w:r>
          </w:p>
        </w:tc>
      </w:tr>
      <w:tr w:rsidR="00F36ABA" w:rsidRPr="00357AE1" w:rsidTr="00357AE1">
        <w:tc>
          <w:tcPr>
            <w:tcW w:w="7763" w:type="dxa"/>
          </w:tcPr>
          <w:p w:rsidR="00F36ABA" w:rsidRPr="00357AE1" w:rsidRDefault="00F36AB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ở tại nông thôn</w:t>
            </w:r>
          </w:p>
        </w:tc>
        <w:tc>
          <w:tcPr>
            <w:tcW w:w="294" w:type="dxa"/>
          </w:tcPr>
          <w:p w:rsidR="00F36ABA" w:rsidRPr="00357AE1" w:rsidRDefault="00F36ABA" w:rsidP="00357AE1">
            <w:pPr>
              <w:widowControl w:val="0"/>
              <w:spacing w:line="360" w:lineRule="auto"/>
              <w:jc w:val="both"/>
              <w:rPr>
                <w:sz w:val="28"/>
                <w:szCs w:val="28"/>
              </w:rPr>
            </w:pPr>
            <w:r w:rsidRPr="00357AE1">
              <w:rPr>
                <w:sz w:val="28"/>
                <w:szCs w:val="28"/>
              </w:rPr>
              <w:t>:</w:t>
            </w:r>
          </w:p>
        </w:tc>
        <w:tc>
          <w:tcPr>
            <w:tcW w:w="1231" w:type="dxa"/>
          </w:tcPr>
          <w:p w:rsidR="00F36ABA" w:rsidRPr="00357AE1" w:rsidRDefault="00F36ABA" w:rsidP="00357AE1">
            <w:pPr>
              <w:widowControl w:val="0"/>
              <w:spacing w:line="360" w:lineRule="auto"/>
              <w:jc w:val="both"/>
              <w:rPr>
                <w:sz w:val="28"/>
                <w:szCs w:val="28"/>
              </w:rPr>
            </w:pPr>
            <w:r w:rsidRPr="00357AE1">
              <w:rPr>
                <w:sz w:val="28"/>
                <w:szCs w:val="28"/>
              </w:rPr>
              <w:t>1</w:t>
            </w:r>
            <w:proofErr w:type="gramStart"/>
            <w:r w:rsidRPr="00357AE1">
              <w:rPr>
                <w:sz w:val="28"/>
                <w:szCs w:val="28"/>
              </w:rPr>
              <w:t>,50</w:t>
            </w:r>
            <w:proofErr w:type="gramEnd"/>
            <w:r w:rsidRPr="00357AE1">
              <w:rPr>
                <w:sz w:val="28"/>
                <w:szCs w:val="28"/>
              </w:rPr>
              <w:t xml:space="preserve"> ha.</w:t>
            </w:r>
          </w:p>
        </w:tc>
      </w:tr>
      <w:tr w:rsidR="00F36ABA" w:rsidRPr="00357AE1" w:rsidTr="00357AE1">
        <w:tc>
          <w:tcPr>
            <w:tcW w:w="7763" w:type="dxa"/>
          </w:tcPr>
          <w:p w:rsidR="00F36ABA" w:rsidRPr="00357AE1" w:rsidRDefault="00F36AB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ở tại đô thị</w:t>
            </w:r>
          </w:p>
        </w:tc>
        <w:tc>
          <w:tcPr>
            <w:tcW w:w="294" w:type="dxa"/>
          </w:tcPr>
          <w:p w:rsidR="00F36ABA" w:rsidRPr="00357AE1" w:rsidRDefault="00F36ABA" w:rsidP="00357AE1">
            <w:pPr>
              <w:widowControl w:val="0"/>
              <w:spacing w:line="360" w:lineRule="auto"/>
              <w:jc w:val="both"/>
              <w:rPr>
                <w:sz w:val="28"/>
                <w:szCs w:val="28"/>
              </w:rPr>
            </w:pPr>
            <w:r w:rsidRPr="00357AE1">
              <w:rPr>
                <w:sz w:val="28"/>
                <w:szCs w:val="28"/>
              </w:rPr>
              <w:t>:</w:t>
            </w:r>
          </w:p>
        </w:tc>
        <w:tc>
          <w:tcPr>
            <w:tcW w:w="1231" w:type="dxa"/>
          </w:tcPr>
          <w:p w:rsidR="00F36ABA" w:rsidRPr="00357AE1" w:rsidRDefault="00F36ABA" w:rsidP="00357AE1">
            <w:pPr>
              <w:widowControl w:val="0"/>
              <w:spacing w:line="360" w:lineRule="auto"/>
              <w:jc w:val="both"/>
              <w:rPr>
                <w:sz w:val="28"/>
                <w:szCs w:val="28"/>
              </w:rPr>
            </w:pPr>
            <w:r w:rsidRPr="00357AE1">
              <w:rPr>
                <w:sz w:val="28"/>
                <w:szCs w:val="28"/>
              </w:rPr>
              <w:t>0</w:t>
            </w:r>
            <w:proofErr w:type="gramStart"/>
            <w:r w:rsidRPr="00357AE1">
              <w:rPr>
                <w:sz w:val="28"/>
                <w:szCs w:val="28"/>
              </w:rPr>
              <w:t>,20</w:t>
            </w:r>
            <w:proofErr w:type="gramEnd"/>
            <w:r w:rsidRPr="00357AE1">
              <w:rPr>
                <w:sz w:val="28"/>
                <w:szCs w:val="28"/>
              </w:rPr>
              <w:t xml:space="preserve"> ha.</w:t>
            </w:r>
          </w:p>
        </w:tc>
      </w:tr>
      <w:tr w:rsidR="00F36ABA" w:rsidRPr="00357AE1" w:rsidTr="00357AE1">
        <w:tc>
          <w:tcPr>
            <w:tcW w:w="7763" w:type="dxa"/>
          </w:tcPr>
          <w:p w:rsidR="00F36ABA" w:rsidRPr="00357AE1" w:rsidRDefault="00F36AB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xây dựng trụ sở của tổ chức sự nghiệp</w:t>
            </w:r>
          </w:p>
        </w:tc>
        <w:tc>
          <w:tcPr>
            <w:tcW w:w="294" w:type="dxa"/>
          </w:tcPr>
          <w:p w:rsidR="00F36ABA" w:rsidRPr="00357AE1" w:rsidRDefault="00F36ABA" w:rsidP="00357AE1">
            <w:pPr>
              <w:widowControl w:val="0"/>
              <w:spacing w:line="360" w:lineRule="auto"/>
              <w:jc w:val="both"/>
              <w:rPr>
                <w:sz w:val="28"/>
                <w:szCs w:val="28"/>
              </w:rPr>
            </w:pPr>
            <w:r w:rsidRPr="00357AE1">
              <w:rPr>
                <w:sz w:val="28"/>
                <w:szCs w:val="28"/>
              </w:rPr>
              <w:t>:</w:t>
            </w:r>
          </w:p>
        </w:tc>
        <w:tc>
          <w:tcPr>
            <w:tcW w:w="1231" w:type="dxa"/>
          </w:tcPr>
          <w:p w:rsidR="00F36ABA" w:rsidRPr="00357AE1" w:rsidRDefault="00F36ABA" w:rsidP="00357AE1">
            <w:pPr>
              <w:widowControl w:val="0"/>
              <w:spacing w:line="360" w:lineRule="auto"/>
              <w:jc w:val="both"/>
              <w:rPr>
                <w:sz w:val="28"/>
                <w:szCs w:val="28"/>
              </w:rPr>
            </w:pPr>
            <w:r w:rsidRPr="00357AE1">
              <w:rPr>
                <w:sz w:val="28"/>
                <w:szCs w:val="28"/>
              </w:rPr>
              <w:t>0</w:t>
            </w:r>
            <w:proofErr w:type="gramStart"/>
            <w:r w:rsidRPr="00357AE1">
              <w:rPr>
                <w:sz w:val="28"/>
                <w:szCs w:val="28"/>
              </w:rPr>
              <w:t>,05</w:t>
            </w:r>
            <w:proofErr w:type="gramEnd"/>
            <w:r w:rsidRPr="00357AE1">
              <w:rPr>
                <w:sz w:val="28"/>
                <w:szCs w:val="28"/>
              </w:rPr>
              <w:t xml:space="preserve"> ha.</w:t>
            </w:r>
          </w:p>
        </w:tc>
      </w:tr>
      <w:tr w:rsidR="00F36ABA" w:rsidRPr="00357AE1" w:rsidTr="00357AE1">
        <w:tc>
          <w:tcPr>
            <w:tcW w:w="7763" w:type="dxa"/>
          </w:tcPr>
          <w:p w:rsidR="00F36ABA" w:rsidRPr="00357AE1" w:rsidRDefault="00F36ABA" w:rsidP="00357AE1">
            <w:pPr>
              <w:widowControl w:val="0"/>
              <w:spacing w:line="360" w:lineRule="auto"/>
              <w:jc w:val="both"/>
              <w:rPr>
                <w:sz w:val="28"/>
                <w:szCs w:val="28"/>
              </w:rPr>
            </w:pPr>
            <w:r w:rsidRPr="00357AE1">
              <w:rPr>
                <w:sz w:val="28"/>
                <w:szCs w:val="28"/>
              </w:rPr>
              <w:t xml:space="preserve">              - Đất cơ sở tôn giáo</w:t>
            </w:r>
          </w:p>
        </w:tc>
        <w:tc>
          <w:tcPr>
            <w:tcW w:w="294" w:type="dxa"/>
          </w:tcPr>
          <w:p w:rsidR="00F36ABA" w:rsidRPr="00357AE1" w:rsidRDefault="00F36ABA" w:rsidP="00357AE1">
            <w:pPr>
              <w:widowControl w:val="0"/>
              <w:spacing w:line="360" w:lineRule="auto"/>
              <w:jc w:val="both"/>
              <w:rPr>
                <w:sz w:val="28"/>
                <w:szCs w:val="28"/>
              </w:rPr>
            </w:pPr>
            <w:r w:rsidRPr="00357AE1">
              <w:rPr>
                <w:sz w:val="28"/>
                <w:szCs w:val="28"/>
              </w:rPr>
              <w:t>:</w:t>
            </w:r>
          </w:p>
        </w:tc>
        <w:tc>
          <w:tcPr>
            <w:tcW w:w="1231" w:type="dxa"/>
          </w:tcPr>
          <w:p w:rsidR="00F36ABA" w:rsidRPr="00357AE1" w:rsidRDefault="00F36ABA" w:rsidP="00357AE1">
            <w:pPr>
              <w:widowControl w:val="0"/>
              <w:spacing w:line="360" w:lineRule="auto"/>
              <w:jc w:val="both"/>
              <w:rPr>
                <w:sz w:val="28"/>
                <w:szCs w:val="28"/>
              </w:rPr>
            </w:pPr>
            <w:r w:rsidRPr="00357AE1">
              <w:rPr>
                <w:sz w:val="28"/>
                <w:szCs w:val="28"/>
              </w:rPr>
              <w:t>0</w:t>
            </w:r>
            <w:proofErr w:type="gramStart"/>
            <w:r w:rsidRPr="00357AE1">
              <w:rPr>
                <w:sz w:val="28"/>
                <w:szCs w:val="28"/>
              </w:rPr>
              <w:t>,05</w:t>
            </w:r>
            <w:proofErr w:type="gramEnd"/>
            <w:r w:rsidRPr="00357AE1">
              <w:rPr>
                <w:sz w:val="28"/>
                <w:szCs w:val="28"/>
              </w:rPr>
              <w:t xml:space="preserve"> ha.</w:t>
            </w:r>
          </w:p>
        </w:tc>
      </w:tr>
      <w:tr w:rsidR="00F36ABA" w:rsidRPr="00357AE1" w:rsidTr="00357AE1">
        <w:tc>
          <w:tcPr>
            <w:tcW w:w="7763" w:type="dxa"/>
          </w:tcPr>
          <w:p w:rsidR="00F36ABA" w:rsidRPr="00357AE1" w:rsidRDefault="00F36AB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cơ sở tín ngưỡng</w:t>
            </w:r>
          </w:p>
        </w:tc>
        <w:tc>
          <w:tcPr>
            <w:tcW w:w="294" w:type="dxa"/>
          </w:tcPr>
          <w:p w:rsidR="00F36ABA" w:rsidRPr="00357AE1" w:rsidRDefault="00F36ABA" w:rsidP="00357AE1">
            <w:pPr>
              <w:widowControl w:val="0"/>
              <w:spacing w:line="360" w:lineRule="auto"/>
              <w:jc w:val="both"/>
              <w:rPr>
                <w:sz w:val="28"/>
                <w:szCs w:val="28"/>
              </w:rPr>
            </w:pPr>
            <w:r w:rsidRPr="00357AE1">
              <w:rPr>
                <w:sz w:val="28"/>
                <w:szCs w:val="28"/>
              </w:rPr>
              <w:t>:</w:t>
            </w:r>
          </w:p>
        </w:tc>
        <w:tc>
          <w:tcPr>
            <w:tcW w:w="1231" w:type="dxa"/>
          </w:tcPr>
          <w:p w:rsidR="00F36ABA" w:rsidRPr="00357AE1" w:rsidRDefault="00F36ABA" w:rsidP="00357AE1">
            <w:pPr>
              <w:widowControl w:val="0"/>
              <w:spacing w:line="360" w:lineRule="auto"/>
              <w:jc w:val="both"/>
              <w:rPr>
                <w:sz w:val="28"/>
                <w:szCs w:val="28"/>
              </w:rPr>
            </w:pPr>
            <w:r w:rsidRPr="00357AE1">
              <w:rPr>
                <w:sz w:val="28"/>
                <w:szCs w:val="28"/>
              </w:rPr>
              <w:t>0</w:t>
            </w:r>
            <w:proofErr w:type="gramStart"/>
            <w:r w:rsidRPr="00357AE1">
              <w:rPr>
                <w:sz w:val="28"/>
                <w:szCs w:val="28"/>
              </w:rPr>
              <w:t>,10</w:t>
            </w:r>
            <w:proofErr w:type="gramEnd"/>
            <w:r w:rsidRPr="00357AE1">
              <w:rPr>
                <w:sz w:val="28"/>
                <w:szCs w:val="28"/>
              </w:rPr>
              <w:t xml:space="preserve"> ha.</w:t>
            </w:r>
          </w:p>
        </w:tc>
      </w:tr>
    </w:tbl>
    <w:p w:rsidR="00F36ABA" w:rsidRPr="00F36ABA" w:rsidRDefault="00F36ABA" w:rsidP="00F36ABA">
      <w:pPr>
        <w:widowControl w:val="0"/>
        <w:spacing w:before="120" w:line="360" w:lineRule="auto"/>
        <w:jc w:val="both"/>
        <w:rPr>
          <w:iCs/>
          <w:color w:val="000000"/>
          <w:sz w:val="28"/>
          <w:szCs w:val="28"/>
        </w:rPr>
      </w:pPr>
      <w:r w:rsidRPr="00EE75E8">
        <w:rPr>
          <w:iCs/>
          <w:color w:val="000000"/>
          <w:sz w:val="28"/>
          <w:szCs w:val="28"/>
          <w:lang w:val="vi-VN"/>
        </w:rPr>
        <w:tab/>
        <w:t xml:space="preserve">Đến năm 2018 diện tích đất </w:t>
      </w:r>
      <w:r>
        <w:rPr>
          <w:iCs/>
          <w:color w:val="000000"/>
          <w:sz w:val="28"/>
          <w:szCs w:val="28"/>
        </w:rPr>
        <w:t>trồng lúa của huy</w:t>
      </w:r>
      <w:r w:rsidRPr="006C795A">
        <w:rPr>
          <w:iCs/>
          <w:color w:val="000000"/>
          <w:sz w:val="28"/>
          <w:szCs w:val="28"/>
        </w:rPr>
        <w:t>ện</w:t>
      </w:r>
      <w:r>
        <w:rPr>
          <w:iCs/>
          <w:color w:val="000000"/>
          <w:sz w:val="28"/>
          <w:szCs w:val="28"/>
        </w:rPr>
        <w:t xml:space="preserve"> </w:t>
      </w:r>
      <w:r>
        <w:rPr>
          <w:iCs/>
          <w:color w:val="000000"/>
          <w:sz w:val="28"/>
          <w:szCs w:val="28"/>
          <w:lang w:val="vi-VN"/>
        </w:rPr>
        <w:t>là</w:t>
      </w:r>
      <w:r>
        <w:rPr>
          <w:iCs/>
          <w:color w:val="000000"/>
          <w:sz w:val="28"/>
          <w:szCs w:val="28"/>
        </w:rPr>
        <w:t xml:space="preserve"> </w:t>
      </w:r>
      <w:r>
        <w:rPr>
          <w:sz w:val="28"/>
          <w:szCs w:val="28"/>
        </w:rPr>
        <w:t>1.105,25</w:t>
      </w:r>
      <w:r w:rsidRPr="00AD62D1">
        <w:rPr>
          <w:sz w:val="28"/>
          <w:szCs w:val="28"/>
          <w:lang w:val="vi-VN"/>
        </w:rPr>
        <w:t xml:space="preserve"> </w:t>
      </w:r>
      <w:r w:rsidRPr="00EE75E8">
        <w:rPr>
          <w:iCs/>
          <w:color w:val="000000"/>
          <w:sz w:val="28"/>
          <w:szCs w:val="28"/>
          <w:lang w:val="vi-VN"/>
        </w:rPr>
        <w:t xml:space="preserve">ha, </w:t>
      </w:r>
      <w:r>
        <w:rPr>
          <w:iCs/>
          <w:color w:val="000000"/>
          <w:sz w:val="28"/>
          <w:szCs w:val="28"/>
        </w:rPr>
        <w:t>giảm 7,91</w:t>
      </w:r>
      <w:r w:rsidRPr="00EE75E8">
        <w:rPr>
          <w:iCs/>
          <w:color w:val="000000"/>
          <w:sz w:val="28"/>
          <w:szCs w:val="28"/>
          <w:lang w:val="vi-VN"/>
        </w:rPr>
        <w:t xml:space="preserve"> ha so với năm 2017</w:t>
      </w:r>
      <w:r>
        <w:rPr>
          <w:iCs/>
          <w:color w:val="000000"/>
          <w:sz w:val="28"/>
          <w:szCs w:val="28"/>
        </w:rPr>
        <w:t>.</w:t>
      </w:r>
    </w:p>
    <w:p w:rsidR="009D5D8A" w:rsidRDefault="009D5D8A" w:rsidP="009D5D8A">
      <w:pPr>
        <w:spacing w:line="360" w:lineRule="auto"/>
        <w:jc w:val="both"/>
        <w:rPr>
          <w:i/>
          <w:sz w:val="28"/>
          <w:szCs w:val="28"/>
        </w:rPr>
      </w:pPr>
      <w:r w:rsidRPr="00AD62D1">
        <w:rPr>
          <w:i/>
          <w:sz w:val="28"/>
          <w:szCs w:val="28"/>
          <w:lang w:val="vi-VN"/>
        </w:rPr>
        <w:t>3.3.1.4. Đất rừng sản xuất</w:t>
      </w:r>
    </w:p>
    <w:p w:rsidR="00F36ABA" w:rsidRPr="006C795A" w:rsidRDefault="00F36ABA" w:rsidP="00F36ABA">
      <w:pPr>
        <w:widowControl w:val="0"/>
        <w:spacing w:line="348" w:lineRule="auto"/>
        <w:ind w:firstLine="720"/>
        <w:jc w:val="both"/>
        <w:rPr>
          <w:sz w:val="28"/>
          <w:szCs w:val="28"/>
        </w:rPr>
      </w:pPr>
      <w:r>
        <w:rPr>
          <w:sz w:val="28"/>
          <w:szCs w:val="28"/>
        </w:rPr>
        <w:t>Diện tích đất</w:t>
      </w:r>
      <w:r>
        <w:rPr>
          <w:sz w:val="28"/>
          <w:szCs w:val="28"/>
          <w:lang w:val="vi-VN"/>
        </w:rPr>
        <w:t xml:space="preserve"> </w:t>
      </w:r>
      <w:r>
        <w:rPr>
          <w:sz w:val="28"/>
          <w:szCs w:val="28"/>
        </w:rPr>
        <w:t>r</w:t>
      </w:r>
      <w:r w:rsidRPr="00F36ABA">
        <w:rPr>
          <w:sz w:val="28"/>
          <w:szCs w:val="28"/>
        </w:rPr>
        <w:t>ừng</w:t>
      </w:r>
      <w:r>
        <w:rPr>
          <w:sz w:val="28"/>
          <w:szCs w:val="28"/>
        </w:rPr>
        <w:t xml:space="preserve"> s</w:t>
      </w:r>
      <w:r w:rsidRPr="00F36ABA">
        <w:rPr>
          <w:sz w:val="28"/>
          <w:szCs w:val="28"/>
        </w:rPr>
        <w:t>ản</w:t>
      </w:r>
      <w:r>
        <w:rPr>
          <w:sz w:val="28"/>
          <w:szCs w:val="28"/>
        </w:rPr>
        <w:t xml:space="preserve"> xu</w:t>
      </w:r>
      <w:r w:rsidRPr="00F36ABA">
        <w:rPr>
          <w:sz w:val="28"/>
          <w:szCs w:val="28"/>
        </w:rPr>
        <w:t>ất</w:t>
      </w:r>
      <w:r>
        <w:rPr>
          <w:sz w:val="28"/>
          <w:szCs w:val="28"/>
        </w:rPr>
        <w:t xml:space="preserve"> hiện trạng</w:t>
      </w:r>
      <w:r w:rsidRPr="00A922AA">
        <w:rPr>
          <w:sz w:val="28"/>
          <w:szCs w:val="28"/>
          <w:lang w:val="vi-VN"/>
        </w:rPr>
        <w:t xml:space="preserve"> </w:t>
      </w:r>
      <w:r>
        <w:rPr>
          <w:sz w:val="28"/>
          <w:szCs w:val="28"/>
        </w:rPr>
        <w:t xml:space="preserve">năm 2017 </w:t>
      </w:r>
      <w:r>
        <w:rPr>
          <w:sz w:val="28"/>
          <w:szCs w:val="28"/>
          <w:lang w:val="vi-VN"/>
        </w:rPr>
        <w:t xml:space="preserve">của </w:t>
      </w:r>
      <w:r>
        <w:rPr>
          <w:sz w:val="28"/>
          <w:szCs w:val="28"/>
        </w:rPr>
        <w:t>huy</w:t>
      </w:r>
      <w:r w:rsidRPr="006C795A">
        <w:rPr>
          <w:sz w:val="28"/>
          <w:szCs w:val="28"/>
        </w:rPr>
        <w:t>ện</w:t>
      </w:r>
      <w:r>
        <w:rPr>
          <w:sz w:val="28"/>
          <w:szCs w:val="28"/>
        </w:rPr>
        <w:t xml:space="preserve"> </w:t>
      </w:r>
      <w:r>
        <w:rPr>
          <w:sz w:val="28"/>
          <w:szCs w:val="28"/>
          <w:lang w:val="vi-VN"/>
        </w:rPr>
        <w:t>là</w:t>
      </w:r>
      <w:r>
        <w:rPr>
          <w:sz w:val="28"/>
          <w:szCs w:val="28"/>
        </w:rPr>
        <w:t xml:space="preserve"> 264</w:t>
      </w:r>
      <w:proofErr w:type="gramStart"/>
      <w:r>
        <w:rPr>
          <w:sz w:val="28"/>
          <w:szCs w:val="28"/>
        </w:rPr>
        <w:t>,69</w:t>
      </w:r>
      <w:proofErr w:type="gramEnd"/>
      <w:r w:rsidRPr="00512106">
        <w:rPr>
          <w:sz w:val="20"/>
          <w:szCs w:val="20"/>
        </w:rPr>
        <w:t xml:space="preserve"> </w:t>
      </w:r>
      <w:r>
        <w:rPr>
          <w:sz w:val="28"/>
          <w:szCs w:val="28"/>
          <w:lang w:val="vi-VN"/>
        </w:rPr>
        <w:t>ha</w:t>
      </w:r>
      <w:r>
        <w:rPr>
          <w:sz w:val="28"/>
          <w:szCs w:val="28"/>
        </w:rPr>
        <w:t>. Nhu cầu sử dụng đất năm 2018 như sau:</w:t>
      </w:r>
    </w:p>
    <w:p w:rsidR="00F36ABA" w:rsidRDefault="00F36ABA" w:rsidP="00F36ABA">
      <w:pPr>
        <w:widowControl w:val="0"/>
        <w:spacing w:line="360" w:lineRule="auto"/>
        <w:ind w:firstLine="720"/>
        <w:jc w:val="both"/>
        <w:rPr>
          <w:sz w:val="28"/>
          <w:szCs w:val="28"/>
        </w:rPr>
      </w:pPr>
      <w:r>
        <w:rPr>
          <w:sz w:val="28"/>
          <w:szCs w:val="28"/>
        </w:rPr>
        <w:t xml:space="preserve">+ Diện tích đất không thay đổi mục đích sử dụng: </w:t>
      </w:r>
      <w:r>
        <w:rPr>
          <w:sz w:val="28"/>
          <w:szCs w:val="28"/>
          <w:lang w:val="vi-VN"/>
        </w:rPr>
        <w:t>21</w:t>
      </w:r>
      <w:r>
        <w:rPr>
          <w:sz w:val="28"/>
          <w:szCs w:val="28"/>
        </w:rPr>
        <w:t>4</w:t>
      </w:r>
      <w:proofErr w:type="gramStart"/>
      <w:r>
        <w:rPr>
          <w:sz w:val="28"/>
          <w:szCs w:val="28"/>
        </w:rPr>
        <w:t>,8</w:t>
      </w:r>
      <w:r w:rsidRPr="00AD62D1">
        <w:rPr>
          <w:sz w:val="28"/>
          <w:szCs w:val="28"/>
          <w:lang w:val="vi-VN"/>
        </w:rPr>
        <w:t>8</w:t>
      </w:r>
      <w:proofErr w:type="gramEnd"/>
      <w:r w:rsidRPr="00AD62D1">
        <w:rPr>
          <w:sz w:val="28"/>
          <w:szCs w:val="28"/>
          <w:lang w:val="vi-VN"/>
        </w:rPr>
        <w:t xml:space="preserve"> </w:t>
      </w:r>
      <w:r>
        <w:rPr>
          <w:sz w:val="28"/>
          <w:szCs w:val="28"/>
        </w:rPr>
        <w:t>ha.</w:t>
      </w:r>
    </w:p>
    <w:p w:rsidR="00F36ABA" w:rsidRDefault="00F36ABA" w:rsidP="00F36ABA">
      <w:pPr>
        <w:widowControl w:val="0"/>
        <w:spacing w:line="360" w:lineRule="auto"/>
        <w:ind w:firstLine="720"/>
        <w:jc w:val="both"/>
        <w:rPr>
          <w:sz w:val="28"/>
          <w:szCs w:val="28"/>
        </w:rPr>
      </w:pPr>
      <w:r>
        <w:rPr>
          <w:sz w:val="28"/>
          <w:szCs w:val="28"/>
        </w:rPr>
        <w:t xml:space="preserve">+ Diện tích </w:t>
      </w:r>
      <w:r w:rsidRPr="00A922AA">
        <w:rPr>
          <w:sz w:val="28"/>
          <w:szCs w:val="28"/>
          <w:lang w:val="vi-VN"/>
        </w:rPr>
        <w:t xml:space="preserve">giảm </w:t>
      </w:r>
      <w:r>
        <w:rPr>
          <w:sz w:val="28"/>
          <w:szCs w:val="28"/>
        </w:rPr>
        <w:t>49</w:t>
      </w:r>
      <w:proofErr w:type="gramStart"/>
      <w:r>
        <w:rPr>
          <w:sz w:val="28"/>
          <w:szCs w:val="28"/>
        </w:rPr>
        <w:t>,8</w:t>
      </w:r>
      <w:r w:rsidRPr="00AD62D1">
        <w:rPr>
          <w:sz w:val="28"/>
          <w:szCs w:val="28"/>
          <w:lang w:val="vi-VN"/>
        </w:rPr>
        <w:t>1</w:t>
      </w:r>
      <w:proofErr w:type="gramEnd"/>
      <w:r w:rsidRPr="00AD62D1">
        <w:rPr>
          <w:sz w:val="28"/>
          <w:szCs w:val="28"/>
          <w:lang w:val="vi-VN"/>
        </w:rPr>
        <w:t xml:space="preserve"> </w:t>
      </w:r>
      <w:r w:rsidRPr="00A922AA">
        <w:rPr>
          <w:sz w:val="28"/>
          <w:szCs w:val="28"/>
          <w:lang w:val="vi-VN"/>
        </w:rPr>
        <w:t>ha do chuyển sang các mục đích như sau:</w:t>
      </w:r>
    </w:p>
    <w:tbl>
      <w:tblPr>
        <w:tblW w:w="0" w:type="auto"/>
        <w:tblLook w:val="04A0" w:firstRow="1" w:lastRow="0" w:firstColumn="1" w:lastColumn="0" w:noHBand="0" w:noVBand="1"/>
      </w:tblPr>
      <w:tblGrid>
        <w:gridCol w:w="7612"/>
        <w:gridCol w:w="294"/>
        <w:gridCol w:w="1382"/>
      </w:tblGrid>
      <w:tr w:rsidR="00F36ABA" w:rsidRPr="00357AE1" w:rsidTr="00357AE1">
        <w:tc>
          <w:tcPr>
            <w:tcW w:w="7612" w:type="dxa"/>
          </w:tcPr>
          <w:p w:rsidR="00F36ABA" w:rsidRPr="00357AE1" w:rsidRDefault="00F36AB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quốc phòng</w:t>
            </w:r>
          </w:p>
        </w:tc>
        <w:tc>
          <w:tcPr>
            <w:tcW w:w="294" w:type="dxa"/>
          </w:tcPr>
          <w:p w:rsidR="00F36ABA" w:rsidRPr="00357AE1" w:rsidRDefault="00F36ABA" w:rsidP="00357AE1">
            <w:pPr>
              <w:widowControl w:val="0"/>
              <w:spacing w:line="360" w:lineRule="auto"/>
              <w:jc w:val="both"/>
              <w:rPr>
                <w:sz w:val="28"/>
                <w:szCs w:val="28"/>
              </w:rPr>
            </w:pPr>
            <w:r w:rsidRPr="00357AE1">
              <w:rPr>
                <w:sz w:val="28"/>
                <w:szCs w:val="28"/>
              </w:rPr>
              <w:t>:</w:t>
            </w:r>
          </w:p>
        </w:tc>
        <w:tc>
          <w:tcPr>
            <w:tcW w:w="1382" w:type="dxa"/>
          </w:tcPr>
          <w:p w:rsidR="00F36ABA" w:rsidRPr="00357AE1" w:rsidRDefault="00F36ABA" w:rsidP="00357AE1">
            <w:pPr>
              <w:widowControl w:val="0"/>
              <w:spacing w:line="360" w:lineRule="auto"/>
              <w:jc w:val="both"/>
              <w:rPr>
                <w:sz w:val="28"/>
                <w:szCs w:val="28"/>
              </w:rPr>
            </w:pPr>
            <w:r w:rsidRPr="00357AE1">
              <w:rPr>
                <w:sz w:val="28"/>
                <w:szCs w:val="28"/>
              </w:rPr>
              <w:t>5</w:t>
            </w:r>
            <w:proofErr w:type="gramStart"/>
            <w:r w:rsidRPr="00357AE1">
              <w:rPr>
                <w:sz w:val="28"/>
                <w:szCs w:val="28"/>
              </w:rPr>
              <w:t>,05</w:t>
            </w:r>
            <w:proofErr w:type="gramEnd"/>
            <w:r w:rsidRPr="00357AE1">
              <w:rPr>
                <w:sz w:val="28"/>
                <w:szCs w:val="28"/>
              </w:rPr>
              <w:t xml:space="preserve"> ha.</w:t>
            </w:r>
          </w:p>
        </w:tc>
      </w:tr>
      <w:tr w:rsidR="00F36ABA" w:rsidRPr="00357AE1" w:rsidTr="00357AE1">
        <w:tc>
          <w:tcPr>
            <w:tcW w:w="7612" w:type="dxa"/>
          </w:tcPr>
          <w:p w:rsidR="00F36ABA" w:rsidRPr="00357AE1" w:rsidRDefault="00F36AB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cụm công nghiệp</w:t>
            </w:r>
          </w:p>
        </w:tc>
        <w:tc>
          <w:tcPr>
            <w:tcW w:w="294" w:type="dxa"/>
          </w:tcPr>
          <w:p w:rsidR="00F36ABA" w:rsidRPr="00357AE1" w:rsidRDefault="00F36ABA" w:rsidP="00357AE1">
            <w:pPr>
              <w:widowControl w:val="0"/>
              <w:spacing w:line="360" w:lineRule="auto"/>
              <w:jc w:val="both"/>
              <w:rPr>
                <w:sz w:val="28"/>
                <w:szCs w:val="28"/>
              </w:rPr>
            </w:pPr>
            <w:r w:rsidRPr="00357AE1">
              <w:rPr>
                <w:sz w:val="28"/>
                <w:szCs w:val="28"/>
              </w:rPr>
              <w:t>:</w:t>
            </w:r>
          </w:p>
        </w:tc>
        <w:tc>
          <w:tcPr>
            <w:tcW w:w="1382" w:type="dxa"/>
          </w:tcPr>
          <w:p w:rsidR="00F36ABA" w:rsidRPr="00357AE1" w:rsidRDefault="00F36ABA" w:rsidP="00357AE1">
            <w:pPr>
              <w:widowControl w:val="0"/>
              <w:spacing w:line="360" w:lineRule="auto"/>
              <w:jc w:val="both"/>
              <w:rPr>
                <w:sz w:val="28"/>
                <w:szCs w:val="28"/>
              </w:rPr>
            </w:pPr>
            <w:r w:rsidRPr="00357AE1">
              <w:rPr>
                <w:sz w:val="28"/>
                <w:szCs w:val="28"/>
              </w:rPr>
              <w:t>39</w:t>
            </w:r>
            <w:proofErr w:type="gramStart"/>
            <w:r w:rsidRPr="00357AE1">
              <w:rPr>
                <w:sz w:val="28"/>
                <w:szCs w:val="28"/>
              </w:rPr>
              <w:t>,56</w:t>
            </w:r>
            <w:proofErr w:type="gramEnd"/>
            <w:r w:rsidRPr="00357AE1">
              <w:rPr>
                <w:sz w:val="28"/>
                <w:szCs w:val="28"/>
              </w:rPr>
              <w:t xml:space="preserve"> ha.</w:t>
            </w:r>
          </w:p>
        </w:tc>
      </w:tr>
      <w:tr w:rsidR="00F36ABA" w:rsidRPr="00357AE1" w:rsidTr="00357AE1">
        <w:tc>
          <w:tcPr>
            <w:tcW w:w="7612" w:type="dxa"/>
          </w:tcPr>
          <w:p w:rsidR="00F36ABA" w:rsidRPr="00357AE1" w:rsidRDefault="00F36ABA" w:rsidP="00357AE1">
            <w:pPr>
              <w:widowControl w:val="0"/>
              <w:spacing w:line="360" w:lineRule="auto"/>
              <w:jc w:val="both"/>
              <w:rPr>
                <w:sz w:val="28"/>
                <w:szCs w:val="28"/>
              </w:rPr>
            </w:pPr>
            <w:r w:rsidRPr="00357AE1">
              <w:rPr>
                <w:sz w:val="28"/>
                <w:szCs w:val="28"/>
              </w:rPr>
              <w:t xml:space="preserve">                      - </w:t>
            </w:r>
            <w:r w:rsidRPr="00357AE1">
              <w:rPr>
                <w:sz w:val="28"/>
                <w:szCs w:val="28"/>
                <w:lang w:val="vi-VN"/>
              </w:rPr>
              <w:t>Đất làm nghĩa trang, nghĩa địa, nhà tang lễ, nhà hỏa táng</w:t>
            </w:r>
          </w:p>
        </w:tc>
        <w:tc>
          <w:tcPr>
            <w:tcW w:w="294" w:type="dxa"/>
          </w:tcPr>
          <w:p w:rsidR="00F36ABA" w:rsidRPr="00357AE1" w:rsidRDefault="00F36ABA" w:rsidP="00357AE1">
            <w:pPr>
              <w:widowControl w:val="0"/>
              <w:spacing w:line="360" w:lineRule="auto"/>
              <w:jc w:val="both"/>
              <w:rPr>
                <w:sz w:val="28"/>
                <w:szCs w:val="28"/>
              </w:rPr>
            </w:pPr>
            <w:r w:rsidRPr="00357AE1">
              <w:rPr>
                <w:sz w:val="28"/>
                <w:szCs w:val="28"/>
              </w:rPr>
              <w:t>:</w:t>
            </w:r>
          </w:p>
        </w:tc>
        <w:tc>
          <w:tcPr>
            <w:tcW w:w="1382" w:type="dxa"/>
          </w:tcPr>
          <w:p w:rsidR="00F36ABA" w:rsidRPr="00357AE1" w:rsidRDefault="00F36ABA" w:rsidP="00357AE1">
            <w:pPr>
              <w:widowControl w:val="0"/>
              <w:spacing w:line="360" w:lineRule="auto"/>
              <w:jc w:val="both"/>
              <w:rPr>
                <w:sz w:val="28"/>
                <w:szCs w:val="28"/>
              </w:rPr>
            </w:pPr>
            <w:r w:rsidRPr="00357AE1">
              <w:rPr>
                <w:sz w:val="28"/>
                <w:szCs w:val="28"/>
              </w:rPr>
              <w:t>5</w:t>
            </w:r>
            <w:proofErr w:type="gramStart"/>
            <w:r w:rsidRPr="00357AE1">
              <w:rPr>
                <w:sz w:val="28"/>
                <w:szCs w:val="28"/>
              </w:rPr>
              <w:t>,20</w:t>
            </w:r>
            <w:proofErr w:type="gramEnd"/>
            <w:r w:rsidRPr="00357AE1">
              <w:rPr>
                <w:sz w:val="28"/>
                <w:szCs w:val="28"/>
              </w:rPr>
              <w:t xml:space="preserve"> ha.</w:t>
            </w:r>
          </w:p>
        </w:tc>
      </w:tr>
    </w:tbl>
    <w:p w:rsidR="00F36ABA" w:rsidRPr="00F36ABA" w:rsidRDefault="00F36ABA" w:rsidP="00F36ABA">
      <w:pPr>
        <w:widowControl w:val="0"/>
        <w:spacing w:before="120" w:line="360" w:lineRule="auto"/>
        <w:ind w:firstLine="851"/>
        <w:jc w:val="both"/>
        <w:rPr>
          <w:iCs/>
          <w:color w:val="000000"/>
          <w:sz w:val="28"/>
          <w:szCs w:val="28"/>
        </w:rPr>
      </w:pPr>
      <w:r w:rsidRPr="00EE75E8">
        <w:rPr>
          <w:iCs/>
          <w:color w:val="000000"/>
          <w:sz w:val="28"/>
          <w:szCs w:val="28"/>
          <w:lang w:val="vi-VN"/>
        </w:rPr>
        <w:lastRenderedPageBreak/>
        <w:t xml:space="preserve">Đến năm 2018 diện tích đất </w:t>
      </w:r>
      <w:r>
        <w:rPr>
          <w:iCs/>
          <w:color w:val="000000"/>
          <w:sz w:val="28"/>
          <w:szCs w:val="28"/>
        </w:rPr>
        <w:t>r</w:t>
      </w:r>
      <w:r w:rsidRPr="00F36ABA">
        <w:rPr>
          <w:iCs/>
          <w:color w:val="000000"/>
          <w:sz w:val="28"/>
          <w:szCs w:val="28"/>
        </w:rPr>
        <w:t>ừng</w:t>
      </w:r>
      <w:r>
        <w:rPr>
          <w:iCs/>
          <w:color w:val="000000"/>
          <w:sz w:val="28"/>
          <w:szCs w:val="28"/>
        </w:rPr>
        <w:t xml:space="preserve"> s</w:t>
      </w:r>
      <w:r w:rsidRPr="00F36ABA">
        <w:rPr>
          <w:iCs/>
          <w:color w:val="000000"/>
          <w:sz w:val="28"/>
          <w:szCs w:val="28"/>
        </w:rPr>
        <w:t>ản</w:t>
      </w:r>
      <w:r>
        <w:rPr>
          <w:iCs/>
          <w:color w:val="000000"/>
          <w:sz w:val="28"/>
          <w:szCs w:val="28"/>
        </w:rPr>
        <w:t xml:space="preserve"> xu</w:t>
      </w:r>
      <w:r w:rsidRPr="00F36ABA">
        <w:rPr>
          <w:iCs/>
          <w:color w:val="000000"/>
          <w:sz w:val="28"/>
          <w:szCs w:val="28"/>
        </w:rPr>
        <w:t>ất</w:t>
      </w:r>
      <w:r>
        <w:rPr>
          <w:iCs/>
          <w:color w:val="000000"/>
          <w:sz w:val="28"/>
          <w:szCs w:val="28"/>
        </w:rPr>
        <w:t xml:space="preserve"> của huy</w:t>
      </w:r>
      <w:r w:rsidRPr="006C795A">
        <w:rPr>
          <w:iCs/>
          <w:color w:val="000000"/>
          <w:sz w:val="28"/>
          <w:szCs w:val="28"/>
        </w:rPr>
        <w:t>ện</w:t>
      </w:r>
      <w:r>
        <w:rPr>
          <w:iCs/>
          <w:color w:val="000000"/>
          <w:sz w:val="28"/>
          <w:szCs w:val="28"/>
        </w:rPr>
        <w:t xml:space="preserve"> </w:t>
      </w:r>
      <w:r>
        <w:rPr>
          <w:iCs/>
          <w:color w:val="000000"/>
          <w:sz w:val="28"/>
          <w:szCs w:val="28"/>
          <w:lang w:val="vi-VN"/>
        </w:rPr>
        <w:t>là</w:t>
      </w:r>
      <w:r>
        <w:rPr>
          <w:iCs/>
          <w:color w:val="000000"/>
          <w:sz w:val="28"/>
          <w:szCs w:val="28"/>
        </w:rPr>
        <w:t xml:space="preserve"> </w:t>
      </w:r>
      <w:r>
        <w:rPr>
          <w:sz w:val="28"/>
          <w:szCs w:val="28"/>
        </w:rPr>
        <w:t xml:space="preserve">214,88 </w:t>
      </w:r>
      <w:r w:rsidRPr="00EE75E8">
        <w:rPr>
          <w:iCs/>
          <w:color w:val="000000"/>
          <w:sz w:val="28"/>
          <w:szCs w:val="28"/>
          <w:lang w:val="vi-VN"/>
        </w:rPr>
        <w:t xml:space="preserve">ha, </w:t>
      </w:r>
      <w:r>
        <w:rPr>
          <w:iCs/>
          <w:color w:val="000000"/>
          <w:sz w:val="28"/>
          <w:szCs w:val="28"/>
        </w:rPr>
        <w:t>giảm 49,81</w:t>
      </w:r>
      <w:r w:rsidRPr="00EE75E8">
        <w:rPr>
          <w:iCs/>
          <w:color w:val="000000"/>
          <w:sz w:val="28"/>
          <w:szCs w:val="28"/>
          <w:lang w:val="vi-VN"/>
        </w:rPr>
        <w:t xml:space="preserve"> ha so với năm 2017</w:t>
      </w:r>
      <w:r>
        <w:rPr>
          <w:iCs/>
          <w:color w:val="000000"/>
          <w:sz w:val="28"/>
          <w:szCs w:val="28"/>
        </w:rPr>
        <w:t>.</w:t>
      </w:r>
    </w:p>
    <w:p w:rsidR="009D5D8A" w:rsidRPr="00AD62D1" w:rsidRDefault="009D5D8A" w:rsidP="009D5D8A">
      <w:pPr>
        <w:spacing w:line="360" w:lineRule="auto"/>
        <w:jc w:val="both"/>
        <w:rPr>
          <w:sz w:val="28"/>
          <w:szCs w:val="28"/>
          <w:lang w:val="vi-VN"/>
        </w:rPr>
      </w:pPr>
      <w:r w:rsidRPr="00AD62D1">
        <w:rPr>
          <w:i/>
          <w:sz w:val="28"/>
          <w:szCs w:val="28"/>
          <w:lang w:val="vi-VN"/>
        </w:rPr>
        <w:t>3.3.1.5. Đất nuôi trồng thuỷ sản</w:t>
      </w:r>
    </w:p>
    <w:p w:rsidR="009D5D8A" w:rsidRPr="00AD62D1" w:rsidRDefault="009D5D8A" w:rsidP="009D5D8A">
      <w:pPr>
        <w:spacing w:line="360" w:lineRule="auto"/>
        <w:ind w:firstLine="720"/>
        <w:jc w:val="both"/>
        <w:rPr>
          <w:spacing w:val="4"/>
          <w:sz w:val="28"/>
          <w:szCs w:val="28"/>
          <w:lang w:val="vi-VN"/>
        </w:rPr>
      </w:pPr>
      <w:r w:rsidRPr="00AD62D1">
        <w:rPr>
          <w:spacing w:val="4"/>
          <w:sz w:val="28"/>
          <w:szCs w:val="28"/>
          <w:lang w:val="vi-VN"/>
        </w:rPr>
        <w:t>Diện tích đất cho mục đích này theo phương án kế hoạch sử dụng đất năm 201</w:t>
      </w:r>
      <w:r>
        <w:rPr>
          <w:spacing w:val="4"/>
          <w:sz w:val="28"/>
          <w:szCs w:val="28"/>
        </w:rPr>
        <w:t>8</w:t>
      </w:r>
      <w:r w:rsidRPr="00AD62D1">
        <w:rPr>
          <w:spacing w:val="4"/>
          <w:sz w:val="28"/>
          <w:szCs w:val="28"/>
          <w:lang w:val="vi-VN"/>
        </w:rPr>
        <w:t xml:space="preserve"> là </w:t>
      </w:r>
      <w:r>
        <w:rPr>
          <w:spacing w:val="4"/>
          <w:sz w:val="28"/>
          <w:szCs w:val="28"/>
          <w:lang w:val="vi-VN"/>
        </w:rPr>
        <w:t>60</w:t>
      </w:r>
      <w:r w:rsidR="005E5B8E">
        <w:rPr>
          <w:spacing w:val="4"/>
          <w:sz w:val="28"/>
          <w:szCs w:val="28"/>
        </w:rPr>
        <w:t>3,02</w:t>
      </w:r>
      <w:r w:rsidR="00070139">
        <w:rPr>
          <w:spacing w:val="4"/>
          <w:sz w:val="28"/>
          <w:szCs w:val="28"/>
        </w:rPr>
        <w:t xml:space="preserve"> </w:t>
      </w:r>
      <w:r w:rsidRPr="00AD62D1">
        <w:rPr>
          <w:spacing w:val="4"/>
          <w:sz w:val="28"/>
          <w:szCs w:val="28"/>
          <w:lang w:val="vi-VN"/>
        </w:rPr>
        <w:t xml:space="preserve">ha, thực tăng </w:t>
      </w:r>
      <w:r w:rsidR="005E5B8E">
        <w:rPr>
          <w:spacing w:val="4"/>
          <w:sz w:val="28"/>
          <w:szCs w:val="28"/>
        </w:rPr>
        <w:t>8,25</w:t>
      </w:r>
      <w:r w:rsidRPr="00AD62D1">
        <w:rPr>
          <w:spacing w:val="4"/>
          <w:sz w:val="28"/>
          <w:szCs w:val="28"/>
          <w:lang w:val="vi-VN"/>
        </w:rPr>
        <w:t xml:space="preserve"> ha so với năm 201</w:t>
      </w:r>
      <w:bookmarkStart w:id="75" w:name="_Toc359850095"/>
      <w:r>
        <w:rPr>
          <w:spacing w:val="4"/>
          <w:sz w:val="28"/>
          <w:szCs w:val="28"/>
        </w:rPr>
        <w:t>7</w:t>
      </w:r>
      <w:r w:rsidRPr="00AD62D1">
        <w:rPr>
          <w:spacing w:val="4"/>
          <w:sz w:val="28"/>
          <w:szCs w:val="28"/>
          <w:lang w:val="vi-VN"/>
        </w:rPr>
        <w:t>. Trong đó:</w:t>
      </w:r>
    </w:p>
    <w:p w:rsidR="009D5D8A" w:rsidRPr="00AD62D1" w:rsidRDefault="009D5D8A" w:rsidP="009D5D8A">
      <w:pPr>
        <w:spacing w:line="360" w:lineRule="auto"/>
        <w:ind w:firstLine="720"/>
        <w:jc w:val="both"/>
        <w:rPr>
          <w:spacing w:val="4"/>
          <w:sz w:val="28"/>
          <w:szCs w:val="28"/>
          <w:lang w:val="vi-VN"/>
        </w:rPr>
      </w:pPr>
      <w:r w:rsidRPr="00AD62D1">
        <w:rPr>
          <w:spacing w:val="4"/>
          <w:sz w:val="28"/>
          <w:szCs w:val="28"/>
          <w:lang w:val="vi-VN"/>
        </w:rPr>
        <w:t xml:space="preserve">- Tăng </w:t>
      </w:r>
      <w:r w:rsidR="00070139">
        <w:rPr>
          <w:spacing w:val="4"/>
          <w:sz w:val="28"/>
          <w:szCs w:val="28"/>
        </w:rPr>
        <w:t>1</w:t>
      </w:r>
      <w:r w:rsidRPr="00AD62D1">
        <w:rPr>
          <w:spacing w:val="4"/>
          <w:sz w:val="28"/>
          <w:szCs w:val="28"/>
          <w:lang w:val="vi-VN"/>
        </w:rPr>
        <w:t>5</w:t>
      </w:r>
      <w:r w:rsidR="00070139">
        <w:rPr>
          <w:spacing w:val="4"/>
          <w:sz w:val="28"/>
          <w:szCs w:val="28"/>
        </w:rPr>
        <w:t>,05</w:t>
      </w:r>
      <w:r w:rsidRPr="00AD62D1">
        <w:rPr>
          <w:spacing w:val="4"/>
          <w:sz w:val="28"/>
          <w:szCs w:val="28"/>
          <w:lang w:val="vi-VN"/>
        </w:rPr>
        <w:t xml:space="preserve"> ha để chuyển mục đích sử dụng đất sang đất nuôi trồng thủy sản tại xã Bản Nguyên, xã Sơn Vi, thị trấn Lâm Thao. Lấy vào các loại đất sau:</w:t>
      </w:r>
    </w:p>
    <w:p w:rsidR="009D5D8A" w:rsidRPr="00AD62D1" w:rsidRDefault="009D5D8A" w:rsidP="009D5D8A">
      <w:pPr>
        <w:spacing w:line="360" w:lineRule="auto"/>
        <w:ind w:firstLine="720"/>
        <w:jc w:val="both"/>
        <w:rPr>
          <w:spacing w:val="4"/>
          <w:sz w:val="28"/>
          <w:szCs w:val="28"/>
          <w:lang w:val="vi-VN"/>
        </w:rPr>
      </w:pPr>
      <w:r>
        <w:rPr>
          <w:spacing w:val="4"/>
          <w:sz w:val="28"/>
          <w:szCs w:val="28"/>
          <w:lang w:val="vi-VN"/>
        </w:rPr>
        <w:t>+ Đất trồng lúa: 1</w:t>
      </w:r>
      <w:r w:rsidR="00070139">
        <w:rPr>
          <w:spacing w:val="4"/>
          <w:sz w:val="28"/>
          <w:szCs w:val="28"/>
        </w:rPr>
        <w:t>4,0</w:t>
      </w:r>
      <w:r w:rsidRPr="00AD62D1">
        <w:rPr>
          <w:spacing w:val="4"/>
          <w:sz w:val="28"/>
          <w:szCs w:val="28"/>
          <w:lang w:val="vi-VN"/>
        </w:rPr>
        <w:t>5 ha.</w:t>
      </w:r>
    </w:p>
    <w:p w:rsidR="009D5D8A" w:rsidRPr="00AD62D1" w:rsidRDefault="009D5D8A" w:rsidP="009D5D8A">
      <w:pPr>
        <w:spacing w:line="360" w:lineRule="auto"/>
        <w:ind w:firstLine="720"/>
        <w:jc w:val="both"/>
        <w:rPr>
          <w:spacing w:val="4"/>
          <w:sz w:val="28"/>
          <w:szCs w:val="28"/>
          <w:lang w:val="vi-VN"/>
        </w:rPr>
      </w:pPr>
      <w:r>
        <w:rPr>
          <w:spacing w:val="4"/>
          <w:sz w:val="28"/>
          <w:szCs w:val="28"/>
          <w:lang w:val="vi-VN"/>
        </w:rPr>
        <w:t xml:space="preserve">+ Đất trồng cây hàng năm khác: </w:t>
      </w:r>
      <w:r>
        <w:rPr>
          <w:spacing w:val="4"/>
          <w:sz w:val="28"/>
          <w:szCs w:val="28"/>
        </w:rPr>
        <w:t>1</w:t>
      </w:r>
      <w:r w:rsidRPr="00AD62D1">
        <w:rPr>
          <w:spacing w:val="4"/>
          <w:sz w:val="28"/>
          <w:szCs w:val="28"/>
          <w:lang w:val="vi-VN"/>
        </w:rPr>
        <w:t>,00 ha.</w:t>
      </w:r>
    </w:p>
    <w:p w:rsidR="009D5D8A" w:rsidRDefault="009D5D8A" w:rsidP="009D5D8A">
      <w:pPr>
        <w:spacing w:line="360" w:lineRule="auto"/>
        <w:ind w:firstLine="720"/>
        <w:jc w:val="both"/>
        <w:rPr>
          <w:spacing w:val="4"/>
          <w:sz w:val="28"/>
          <w:szCs w:val="28"/>
        </w:rPr>
      </w:pPr>
      <w:r w:rsidRPr="00AD62D1">
        <w:rPr>
          <w:spacing w:val="4"/>
          <w:sz w:val="28"/>
          <w:szCs w:val="28"/>
          <w:lang w:val="vi-VN"/>
        </w:rPr>
        <w:t xml:space="preserve"> </w:t>
      </w:r>
      <w:r w:rsidRPr="00AD62D1">
        <w:rPr>
          <w:spacing w:val="4"/>
          <w:sz w:val="28"/>
          <w:szCs w:val="28"/>
        </w:rPr>
        <w:t xml:space="preserve">- Giảm </w:t>
      </w:r>
      <w:r w:rsidR="005E5B8E">
        <w:rPr>
          <w:spacing w:val="4"/>
          <w:sz w:val="28"/>
          <w:szCs w:val="28"/>
        </w:rPr>
        <w:t>7</w:t>
      </w:r>
      <w:proofErr w:type="gramStart"/>
      <w:r w:rsidR="005E5B8E">
        <w:rPr>
          <w:spacing w:val="4"/>
          <w:sz w:val="28"/>
          <w:szCs w:val="28"/>
        </w:rPr>
        <w:t>,35</w:t>
      </w:r>
      <w:proofErr w:type="gramEnd"/>
      <w:r w:rsidRPr="00AD62D1">
        <w:rPr>
          <w:spacing w:val="4"/>
          <w:sz w:val="28"/>
          <w:szCs w:val="28"/>
        </w:rPr>
        <w:t xml:space="preserve"> ha do chuyển sang các mục đích sau:</w:t>
      </w:r>
    </w:p>
    <w:p w:rsidR="009D5D8A" w:rsidRDefault="009D5D8A" w:rsidP="009D5D8A">
      <w:pPr>
        <w:spacing w:line="360" w:lineRule="auto"/>
        <w:ind w:firstLine="720"/>
        <w:jc w:val="both"/>
        <w:rPr>
          <w:spacing w:val="4"/>
          <w:sz w:val="28"/>
          <w:szCs w:val="28"/>
        </w:rPr>
      </w:pPr>
      <w:r>
        <w:rPr>
          <w:spacing w:val="4"/>
          <w:sz w:val="28"/>
          <w:szCs w:val="28"/>
        </w:rPr>
        <w:t>+ Đ</w:t>
      </w:r>
      <w:r w:rsidRPr="00006BCD">
        <w:rPr>
          <w:spacing w:val="4"/>
          <w:sz w:val="28"/>
          <w:szCs w:val="28"/>
        </w:rPr>
        <w:t>ất</w:t>
      </w:r>
      <w:r>
        <w:rPr>
          <w:spacing w:val="4"/>
          <w:sz w:val="28"/>
          <w:szCs w:val="28"/>
        </w:rPr>
        <w:t xml:space="preserve"> tr</w:t>
      </w:r>
      <w:r w:rsidRPr="00006BCD">
        <w:rPr>
          <w:spacing w:val="4"/>
          <w:sz w:val="28"/>
          <w:szCs w:val="28"/>
        </w:rPr>
        <w:t>ồng</w:t>
      </w:r>
      <w:r>
        <w:rPr>
          <w:spacing w:val="4"/>
          <w:sz w:val="28"/>
          <w:szCs w:val="28"/>
        </w:rPr>
        <w:t xml:space="preserve"> c</w:t>
      </w:r>
      <w:r w:rsidRPr="00006BCD">
        <w:rPr>
          <w:spacing w:val="4"/>
          <w:sz w:val="28"/>
          <w:szCs w:val="28"/>
        </w:rPr>
        <w:t>â</w:t>
      </w:r>
      <w:r w:rsidR="005E5B8E">
        <w:rPr>
          <w:spacing w:val="4"/>
          <w:sz w:val="28"/>
          <w:szCs w:val="28"/>
        </w:rPr>
        <w:t>y l</w:t>
      </w:r>
      <w:r w:rsidR="005E5B8E" w:rsidRPr="005E5B8E">
        <w:rPr>
          <w:spacing w:val="4"/>
          <w:sz w:val="28"/>
          <w:szCs w:val="28"/>
        </w:rPr>
        <w:t>â</w:t>
      </w:r>
      <w:r w:rsidR="005E5B8E">
        <w:rPr>
          <w:spacing w:val="4"/>
          <w:sz w:val="28"/>
          <w:szCs w:val="28"/>
        </w:rPr>
        <w:t xml:space="preserve">u </w:t>
      </w:r>
      <w:r>
        <w:rPr>
          <w:spacing w:val="4"/>
          <w:sz w:val="28"/>
          <w:szCs w:val="28"/>
        </w:rPr>
        <w:t>n</w:t>
      </w:r>
      <w:r w:rsidRPr="00006BCD">
        <w:rPr>
          <w:spacing w:val="4"/>
          <w:sz w:val="28"/>
          <w:szCs w:val="28"/>
        </w:rPr>
        <w:t>ă</w:t>
      </w:r>
      <w:r w:rsidR="005E5B8E">
        <w:rPr>
          <w:spacing w:val="4"/>
          <w:sz w:val="28"/>
          <w:szCs w:val="28"/>
        </w:rPr>
        <w:t>m</w:t>
      </w:r>
      <w:r>
        <w:rPr>
          <w:spacing w:val="4"/>
          <w:sz w:val="28"/>
          <w:szCs w:val="28"/>
        </w:rPr>
        <w:t>: 0</w:t>
      </w:r>
      <w:proofErr w:type="gramStart"/>
      <w:r>
        <w:rPr>
          <w:spacing w:val="4"/>
          <w:sz w:val="28"/>
          <w:szCs w:val="28"/>
        </w:rPr>
        <w:t>,1</w:t>
      </w:r>
      <w:proofErr w:type="gramEnd"/>
      <w:r>
        <w:rPr>
          <w:spacing w:val="4"/>
          <w:sz w:val="28"/>
          <w:szCs w:val="28"/>
        </w:rPr>
        <w:t xml:space="preserve"> ha.</w:t>
      </w:r>
    </w:p>
    <w:p w:rsidR="009D5D8A" w:rsidRDefault="009D5D8A" w:rsidP="009D5D8A">
      <w:pPr>
        <w:spacing w:line="360" w:lineRule="auto"/>
        <w:ind w:firstLine="720"/>
        <w:jc w:val="both"/>
        <w:rPr>
          <w:sz w:val="28"/>
          <w:szCs w:val="28"/>
        </w:rPr>
      </w:pPr>
      <w:r w:rsidRPr="00AD62D1">
        <w:rPr>
          <w:sz w:val="28"/>
          <w:szCs w:val="28"/>
        </w:rPr>
        <w:t>+ Đất cụm công nghiệp: 0</w:t>
      </w:r>
      <w:proofErr w:type="gramStart"/>
      <w:r w:rsidRPr="00AD62D1">
        <w:rPr>
          <w:sz w:val="28"/>
          <w:szCs w:val="28"/>
        </w:rPr>
        <w:t>,20</w:t>
      </w:r>
      <w:proofErr w:type="gramEnd"/>
      <w:r w:rsidRPr="00AD62D1">
        <w:rPr>
          <w:sz w:val="28"/>
          <w:szCs w:val="28"/>
        </w:rPr>
        <w:t xml:space="preserve"> ha.</w:t>
      </w:r>
    </w:p>
    <w:p w:rsidR="009D5D8A" w:rsidRPr="00AD62D1" w:rsidRDefault="009D5D8A" w:rsidP="009D5D8A">
      <w:pPr>
        <w:spacing w:line="360" w:lineRule="auto"/>
        <w:ind w:firstLine="720"/>
        <w:jc w:val="both"/>
        <w:rPr>
          <w:sz w:val="28"/>
          <w:szCs w:val="28"/>
        </w:rPr>
      </w:pPr>
      <w:r>
        <w:rPr>
          <w:sz w:val="28"/>
          <w:szCs w:val="28"/>
        </w:rPr>
        <w:t>+ Đ</w:t>
      </w:r>
      <w:r w:rsidRPr="00006BCD">
        <w:rPr>
          <w:sz w:val="28"/>
          <w:szCs w:val="28"/>
        </w:rPr>
        <w:t>ất</w:t>
      </w:r>
      <w:r>
        <w:rPr>
          <w:sz w:val="28"/>
          <w:szCs w:val="28"/>
        </w:rPr>
        <w:t xml:space="preserve"> th</w:t>
      </w:r>
      <w:r w:rsidRPr="00006BCD">
        <w:rPr>
          <w:sz w:val="28"/>
          <w:szCs w:val="28"/>
        </w:rPr>
        <w:t>ươ</w:t>
      </w:r>
      <w:r>
        <w:rPr>
          <w:sz w:val="28"/>
          <w:szCs w:val="28"/>
        </w:rPr>
        <w:t>ng m</w:t>
      </w:r>
      <w:r w:rsidRPr="00006BCD">
        <w:rPr>
          <w:sz w:val="28"/>
          <w:szCs w:val="28"/>
        </w:rPr>
        <w:t>ại</w:t>
      </w:r>
      <w:r>
        <w:rPr>
          <w:sz w:val="28"/>
          <w:szCs w:val="28"/>
        </w:rPr>
        <w:t xml:space="preserve"> d</w:t>
      </w:r>
      <w:r w:rsidRPr="00006BCD">
        <w:rPr>
          <w:sz w:val="28"/>
          <w:szCs w:val="28"/>
        </w:rPr>
        <w:t>ịch</w:t>
      </w:r>
      <w:r>
        <w:rPr>
          <w:sz w:val="28"/>
          <w:szCs w:val="28"/>
        </w:rPr>
        <w:t xml:space="preserve"> v</w:t>
      </w:r>
      <w:r w:rsidRPr="00006BCD">
        <w:rPr>
          <w:sz w:val="28"/>
          <w:szCs w:val="28"/>
        </w:rPr>
        <w:t>ụ</w:t>
      </w:r>
      <w:r>
        <w:rPr>
          <w:sz w:val="28"/>
          <w:szCs w:val="28"/>
        </w:rPr>
        <w:t>: 0</w:t>
      </w:r>
      <w:proofErr w:type="gramStart"/>
      <w:r>
        <w:rPr>
          <w:sz w:val="28"/>
          <w:szCs w:val="28"/>
        </w:rPr>
        <w:t>,17</w:t>
      </w:r>
      <w:proofErr w:type="gramEnd"/>
      <w:r>
        <w:rPr>
          <w:sz w:val="28"/>
          <w:szCs w:val="28"/>
        </w:rPr>
        <w:t xml:space="preserve"> ha.</w:t>
      </w:r>
    </w:p>
    <w:p w:rsidR="009D5D8A" w:rsidRPr="00AD62D1" w:rsidRDefault="009D5D8A" w:rsidP="009D5D8A">
      <w:pPr>
        <w:spacing w:line="360" w:lineRule="auto"/>
        <w:ind w:firstLine="720"/>
        <w:jc w:val="both"/>
        <w:rPr>
          <w:sz w:val="28"/>
          <w:szCs w:val="28"/>
        </w:rPr>
      </w:pPr>
      <w:r w:rsidRPr="00AD62D1">
        <w:rPr>
          <w:sz w:val="28"/>
          <w:szCs w:val="28"/>
        </w:rPr>
        <w:t>+ Đất c</w:t>
      </w:r>
      <w:r>
        <w:rPr>
          <w:sz w:val="28"/>
          <w:szCs w:val="28"/>
        </w:rPr>
        <w:t>ơ sở sản xuất phi nông nghiệp: 3</w:t>
      </w:r>
      <w:proofErr w:type="gramStart"/>
      <w:r w:rsidR="006C0168">
        <w:rPr>
          <w:sz w:val="28"/>
          <w:szCs w:val="28"/>
        </w:rPr>
        <w:t>,0</w:t>
      </w:r>
      <w:r w:rsidRPr="00AD62D1">
        <w:rPr>
          <w:sz w:val="28"/>
          <w:szCs w:val="28"/>
        </w:rPr>
        <w:t>0</w:t>
      </w:r>
      <w:proofErr w:type="gramEnd"/>
      <w:r w:rsidRPr="00AD62D1">
        <w:rPr>
          <w:sz w:val="28"/>
          <w:szCs w:val="28"/>
        </w:rPr>
        <w:t xml:space="preserve"> ha.</w:t>
      </w:r>
    </w:p>
    <w:p w:rsidR="009D5D8A" w:rsidRPr="00AD62D1" w:rsidRDefault="009D5D8A" w:rsidP="009D5D8A">
      <w:pPr>
        <w:spacing w:line="360" w:lineRule="auto"/>
        <w:ind w:firstLine="720"/>
        <w:jc w:val="both"/>
        <w:rPr>
          <w:spacing w:val="-4"/>
          <w:sz w:val="28"/>
          <w:szCs w:val="28"/>
        </w:rPr>
      </w:pPr>
      <w:r w:rsidRPr="00AD62D1">
        <w:rPr>
          <w:spacing w:val="-4"/>
          <w:sz w:val="28"/>
          <w:szCs w:val="28"/>
        </w:rPr>
        <w:t>+ Đất phát triển hạ tầng cấp quốc gia, c</w:t>
      </w:r>
      <w:r w:rsidR="006C0168">
        <w:rPr>
          <w:spacing w:val="-4"/>
          <w:sz w:val="28"/>
          <w:szCs w:val="28"/>
        </w:rPr>
        <w:t>ấp tỉnh, cấp huyện, cấp xã: 1</w:t>
      </w:r>
      <w:proofErr w:type="gramStart"/>
      <w:r w:rsidR="006C0168">
        <w:rPr>
          <w:spacing w:val="-4"/>
          <w:sz w:val="28"/>
          <w:szCs w:val="28"/>
        </w:rPr>
        <w:t>,24</w:t>
      </w:r>
      <w:proofErr w:type="gramEnd"/>
      <w:r w:rsidRPr="00AD62D1">
        <w:rPr>
          <w:spacing w:val="-4"/>
          <w:sz w:val="28"/>
          <w:szCs w:val="28"/>
        </w:rPr>
        <w:t xml:space="preserve"> ha.</w:t>
      </w:r>
    </w:p>
    <w:p w:rsidR="009D5D8A" w:rsidRPr="00AD62D1" w:rsidRDefault="006C0168" w:rsidP="009D5D8A">
      <w:pPr>
        <w:spacing w:line="360" w:lineRule="auto"/>
        <w:ind w:firstLine="720"/>
        <w:jc w:val="both"/>
        <w:rPr>
          <w:sz w:val="28"/>
          <w:szCs w:val="28"/>
        </w:rPr>
      </w:pPr>
      <w:r>
        <w:rPr>
          <w:sz w:val="28"/>
          <w:szCs w:val="28"/>
        </w:rPr>
        <w:t>+ Đất ở tại nông thôn: 2</w:t>
      </w:r>
      <w:proofErr w:type="gramStart"/>
      <w:r>
        <w:rPr>
          <w:sz w:val="28"/>
          <w:szCs w:val="28"/>
        </w:rPr>
        <w:t>,5</w:t>
      </w:r>
      <w:r w:rsidR="00B2031A">
        <w:rPr>
          <w:sz w:val="28"/>
          <w:szCs w:val="28"/>
        </w:rPr>
        <w:t>9</w:t>
      </w:r>
      <w:proofErr w:type="gramEnd"/>
      <w:r w:rsidR="009D5D8A" w:rsidRPr="00AD62D1">
        <w:rPr>
          <w:sz w:val="28"/>
          <w:szCs w:val="28"/>
        </w:rPr>
        <w:t xml:space="preserve"> ha.</w:t>
      </w:r>
    </w:p>
    <w:p w:rsidR="009D5D8A" w:rsidRPr="00AD62D1" w:rsidRDefault="009D5D8A" w:rsidP="009D5D8A">
      <w:pPr>
        <w:spacing w:line="360" w:lineRule="auto"/>
        <w:ind w:firstLine="720"/>
        <w:jc w:val="both"/>
        <w:rPr>
          <w:sz w:val="28"/>
          <w:szCs w:val="28"/>
        </w:rPr>
      </w:pPr>
      <w:r>
        <w:rPr>
          <w:sz w:val="28"/>
          <w:szCs w:val="28"/>
        </w:rPr>
        <w:t>+ Đất ở tại đô thị: 0</w:t>
      </w:r>
      <w:proofErr w:type="gramStart"/>
      <w:r>
        <w:rPr>
          <w:sz w:val="28"/>
          <w:szCs w:val="28"/>
        </w:rPr>
        <w:t>,0</w:t>
      </w:r>
      <w:r w:rsidRPr="00AD62D1">
        <w:rPr>
          <w:sz w:val="28"/>
          <w:szCs w:val="28"/>
        </w:rPr>
        <w:t>5</w:t>
      </w:r>
      <w:proofErr w:type="gramEnd"/>
      <w:r w:rsidRPr="00AD62D1">
        <w:rPr>
          <w:sz w:val="28"/>
          <w:szCs w:val="28"/>
        </w:rPr>
        <w:t xml:space="preserve"> ha.</w:t>
      </w:r>
    </w:p>
    <w:p w:rsidR="009D5D8A" w:rsidRPr="00AD62D1" w:rsidRDefault="009D5D8A" w:rsidP="009D5D8A">
      <w:pPr>
        <w:spacing w:line="360" w:lineRule="auto"/>
        <w:jc w:val="both"/>
        <w:rPr>
          <w:i/>
          <w:sz w:val="28"/>
          <w:szCs w:val="28"/>
        </w:rPr>
      </w:pPr>
      <w:r w:rsidRPr="00AD62D1">
        <w:rPr>
          <w:i/>
          <w:sz w:val="28"/>
          <w:szCs w:val="28"/>
          <w:lang w:val="vi-VN"/>
        </w:rPr>
        <w:t>3.</w:t>
      </w:r>
      <w:r w:rsidRPr="00AD62D1">
        <w:rPr>
          <w:i/>
          <w:sz w:val="28"/>
          <w:szCs w:val="28"/>
        </w:rPr>
        <w:t>3</w:t>
      </w:r>
      <w:r w:rsidRPr="00AD62D1">
        <w:rPr>
          <w:i/>
          <w:sz w:val="28"/>
          <w:szCs w:val="28"/>
          <w:lang w:val="vi-VN"/>
        </w:rPr>
        <w:t>.1.6. Đất nông nghiệp khác</w:t>
      </w:r>
    </w:p>
    <w:p w:rsidR="009D5D8A" w:rsidRPr="00AD62D1" w:rsidRDefault="009D5D8A" w:rsidP="009D5D8A">
      <w:pPr>
        <w:spacing w:line="360" w:lineRule="auto"/>
        <w:ind w:firstLine="720"/>
        <w:jc w:val="both"/>
        <w:rPr>
          <w:spacing w:val="-2"/>
          <w:sz w:val="28"/>
          <w:szCs w:val="28"/>
        </w:rPr>
      </w:pPr>
      <w:r w:rsidRPr="00AD62D1">
        <w:rPr>
          <w:spacing w:val="-2"/>
          <w:sz w:val="28"/>
          <w:szCs w:val="28"/>
          <w:lang w:val="vi-VN"/>
        </w:rPr>
        <w:t>Diện tích đất nông nghiệp khác theo phương án kế hoạch sử dụng đất năm 201</w:t>
      </w:r>
      <w:r>
        <w:rPr>
          <w:spacing w:val="-2"/>
          <w:sz w:val="28"/>
          <w:szCs w:val="28"/>
        </w:rPr>
        <w:t>8</w:t>
      </w:r>
      <w:r w:rsidRPr="00AD62D1">
        <w:rPr>
          <w:spacing w:val="-2"/>
          <w:sz w:val="28"/>
          <w:szCs w:val="28"/>
          <w:lang w:val="vi-VN"/>
        </w:rPr>
        <w:t xml:space="preserve"> là </w:t>
      </w:r>
      <w:r w:rsidR="006C0168">
        <w:rPr>
          <w:spacing w:val="-2"/>
          <w:sz w:val="28"/>
          <w:szCs w:val="28"/>
        </w:rPr>
        <w:t>31,23</w:t>
      </w:r>
      <w:r w:rsidRPr="00AD62D1">
        <w:rPr>
          <w:spacing w:val="-2"/>
          <w:sz w:val="28"/>
          <w:szCs w:val="28"/>
        </w:rPr>
        <w:t xml:space="preserve"> </w:t>
      </w:r>
      <w:r w:rsidRPr="00AD62D1">
        <w:rPr>
          <w:spacing w:val="-2"/>
          <w:sz w:val="28"/>
          <w:szCs w:val="28"/>
          <w:lang w:val="vi-VN"/>
        </w:rPr>
        <w:t>ha</w:t>
      </w:r>
      <w:r w:rsidRPr="00AD62D1">
        <w:rPr>
          <w:spacing w:val="-2"/>
          <w:sz w:val="28"/>
          <w:szCs w:val="28"/>
        </w:rPr>
        <w:t xml:space="preserve">, tăng </w:t>
      </w:r>
      <w:r w:rsidR="006C0168">
        <w:rPr>
          <w:spacing w:val="-2"/>
          <w:sz w:val="28"/>
          <w:szCs w:val="28"/>
        </w:rPr>
        <w:t>0,70</w:t>
      </w:r>
      <w:r w:rsidRPr="00AD62D1">
        <w:rPr>
          <w:spacing w:val="-2"/>
          <w:sz w:val="28"/>
          <w:szCs w:val="28"/>
        </w:rPr>
        <w:t xml:space="preserve"> </w:t>
      </w:r>
      <w:r w:rsidRPr="00AD62D1">
        <w:rPr>
          <w:spacing w:val="-2"/>
          <w:sz w:val="28"/>
          <w:szCs w:val="28"/>
          <w:lang w:val="vi-VN"/>
        </w:rPr>
        <w:t>ha so với năm 201</w:t>
      </w:r>
      <w:r>
        <w:rPr>
          <w:spacing w:val="-2"/>
          <w:sz w:val="28"/>
          <w:szCs w:val="28"/>
        </w:rPr>
        <w:t>7</w:t>
      </w:r>
      <w:r w:rsidRPr="00AD62D1">
        <w:rPr>
          <w:spacing w:val="-2"/>
          <w:sz w:val="28"/>
          <w:szCs w:val="28"/>
        </w:rPr>
        <w:t xml:space="preserve"> để thực hiện các dự án:</w:t>
      </w:r>
    </w:p>
    <w:p w:rsidR="006C0168" w:rsidRDefault="009D5D8A" w:rsidP="006C0168">
      <w:pPr>
        <w:spacing w:line="360" w:lineRule="auto"/>
        <w:ind w:firstLine="720"/>
        <w:jc w:val="both"/>
        <w:rPr>
          <w:spacing w:val="-2"/>
          <w:sz w:val="28"/>
          <w:szCs w:val="28"/>
        </w:rPr>
      </w:pPr>
      <w:r w:rsidRPr="00AD62D1">
        <w:rPr>
          <w:spacing w:val="-2"/>
          <w:sz w:val="28"/>
          <w:szCs w:val="28"/>
        </w:rPr>
        <w:t xml:space="preserve">- Dự </w:t>
      </w:r>
      <w:proofErr w:type="gramStart"/>
      <w:r w:rsidRPr="00AD62D1">
        <w:rPr>
          <w:spacing w:val="-2"/>
          <w:sz w:val="28"/>
          <w:szCs w:val="28"/>
        </w:rPr>
        <w:t>án</w:t>
      </w:r>
      <w:proofErr w:type="gramEnd"/>
      <w:r w:rsidRPr="00AD62D1">
        <w:rPr>
          <w:spacing w:val="-2"/>
          <w:sz w:val="28"/>
          <w:szCs w:val="28"/>
        </w:rPr>
        <w:t xml:space="preserve"> chăn nuôi </w:t>
      </w:r>
      <w:r>
        <w:rPr>
          <w:spacing w:val="-2"/>
          <w:sz w:val="28"/>
          <w:szCs w:val="28"/>
        </w:rPr>
        <w:t>l</w:t>
      </w:r>
      <w:r w:rsidRPr="00006BCD">
        <w:rPr>
          <w:spacing w:val="-2"/>
          <w:sz w:val="28"/>
          <w:szCs w:val="28"/>
        </w:rPr>
        <w:t>ợn</w:t>
      </w:r>
      <w:r>
        <w:rPr>
          <w:spacing w:val="-2"/>
          <w:sz w:val="28"/>
          <w:szCs w:val="28"/>
        </w:rPr>
        <w:t xml:space="preserve"> k</w:t>
      </w:r>
      <w:r w:rsidRPr="00006BCD">
        <w:rPr>
          <w:spacing w:val="-2"/>
          <w:sz w:val="28"/>
          <w:szCs w:val="28"/>
        </w:rPr>
        <w:t>ết</w:t>
      </w:r>
      <w:r>
        <w:rPr>
          <w:spacing w:val="-2"/>
          <w:sz w:val="28"/>
          <w:szCs w:val="28"/>
        </w:rPr>
        <w:t xml:space="preserve"> h</w:t>
      </w:r>
      <w:r w:rsidRPr="00006BCD">
        <w:rPr>
          <w:spacing w:val="-2"/>
          <w:sz w:val="28"/>
          <w:szCs w:val="28"/>
        </w:rPr>
        <w:t>ợp</w:t>
      </w:r>
      <w:r>
        <w:rPr>
          <w:spacing w:val="-2"/>
          <w:sz w:val="28"/>
          <w:szCs w:val="28"/>
        </w:rPr>
        <w:t xml:space="preserve"> trang tr</w:t>
      </w:r>
      <w:r w:rsidRPr="00006BCD">
        <w:rPr>
          <w:spacing w:val="-2"/>
          <w:sz w:val="28"/>
          <w:szCs w:val="28"/>
        </w:rPr>
        <w:t>ại</w:t>
      </w:r>
      <w:r w:rsidR="006C0168">
        <w:rPr>
          <w:spacing w:val="-2"/>
          <w:sz w:val="28"/>
          <w:szCs w:val="28"/>
        </w:rPr>
        <w:t xml:space="preserve"> tại địa bàn </w:t>
      </w:r>
      <w:r>
        <w:rPr>
          <w:spacing w:val="-2"/>
          <w:sz w:val="28"/>
          <w:szCs w:val="28"/>
        </w:rPr>
        <w:t>x</w:t>
      </w:r>
      <w:r w:rsidRPr="005B5E0B">
        <w:rPr>
          <w:spacing w:val="-2"/>
          <w:sz w:val="28"/>
          <w:szCs w:val="28"/>
        </w:rPr>
        <w:t>ã</w:t>
      </w:r>
      <w:r>
        <w:rPr>
          <w:spacing w:val="-2"/>
          <w:sz w:val="28"/>
          <w:szCs w:val="28"/>
        </w:rPr>
        <w:t xml:space="preserve"> Cao X</w:t>
      </w:r>
      <w:r w:rsidRPr="005B5E0B">
        <w:rPr>
          <w:spacing w:val="-2"/>
          <w:sz w:val="28"/>
          <w:szCs w:val="28"/>
        </w:rPr>
        <w:t>á</w:t>
      </w:r>
      <w:r w:rsidRPr="00AD62D1">
        <w:rPr>
          <w:spacing w:val="-2"/>
          <w:sz w:val="28"/>
          <w:szCs w:val="28"/>
        </w:rPr>
        <w:t>.</w:t>
      </w:r>
    </w:p>
    <w:p w:rsidR="009D5D8A" w:rsidRPr="00AD62D1" w:rsidRDefault="009D5D8A" w:rsidP="006C0168">
      <w:pPr>
        <w:spacing w:line="360" w:lineRule="auto"/>
        <w:ind w:firstLine="720"/>
        <w:jc w:val="both"/>
        <w:rPr>
          <w:spacing w:val="-2"/>
          <w:sz w:val="28"/>
          <w:szCs w:val="28"/>
        </w:rPr>
      </w:pPr>
      <w:r w:rsidRPr="00AD62D1">
        <w:rPr>
          <w:spacing w:val="-2"/>
          <w:sz w:val="28"/>
          <w:szCs w:val="28"/>
        </w:rPr>
        <w:t>Lấy vào các loại đất sau:</w:t>
      </w:r>
    </w:p>
    <w:p w:rsidR="009D5D8A" w:rsidRDefault="009D5D8A" w:rsidP="009D5D8A">
      <w:pPr>
        <w:spacing w:line="360" w:lineRule="auto"/>
        <w:ind w:firstLine="720"/>
        <w:jc w:val="both"/>
        <w:rPr>
          <w:sz w:val="28"/>
          <w:szCs w:val="28"/>
        </w:rPr>
      </w:pPr>
      <w:r w:rsidRPr="00AD62D1">
        <w:rPr>
          <w:sz w:val="28"/>
          <w:szCs w:val="28"/>
        </w:rPr>
        <w:t>-</w:t>
      </w:r>
      <w:r w:rsidR="006C0168">
        <w:rPr>
          <w:sz w:val="28"/>
          <w:szCs w:val="28"/>
        </w:rPr>
        <w:t xml:space="preserve"> Đất trồng cây hàng năm khác: </w:t>
      </w:r>
      <w:r w:rsidRPr="00AD62D1">
        <w:rPr>
          <w:sz w:val="28"/>
          <w:szCs w:val="28"/>
        </w:rPr>
        <w:t>0</w:t>
      </w:r>
      <w:proofErr w:type="gramStart"/>
      <w:r w:rsidR="006C0168">
        <w:rPr>
          <w:sz w:val="28"/>
          <w:szCs w:val="28"/>
        </w:rPr>
        <w:t>,7</w:t>
      </w:r>
      <w:r w:rsidRPr="00AD62D1">
        <w:rPr>
          <w:sz w:val="28"/>
          <w:szCs w:val="28"/>
        </w:rPr>
        <w:t>0</w:t>
      </w:r>
      <w:proofErr w:type="gramEnd"/>
      <w:r w:rsidRPr="00AD62D1">
        <w:rPr>
          <w:sz w:val="28"/>
          <w:szCs w:val="28"/>
        </w:rPr>
        <w:t xml:space="preserve"> ha.</w:t>
      </w:r>
    </w:p>
    <w:p w:rsidR="009D5D8A" w:rsidRPr="00AD62D1" w:rsidRDefault="009D5D8A" w:rsidP="009D5D8A">
      <w:pPr>
        <w:pStyle w:val="Heading3"/>
        <w:spacing w:before="0" w:after="0" w:line="360" w:lineRule="auto"/>
        <w:jc w:val="both"/>
        <w:rPr>
          <w:rFonts w:ascii="Times New Roman" w:hAnsi="Times New Roman"/>
          <w:i/>
          <w:sz w:val="28"/>
          <w:szCs w:val="28"/>
          <w:lang w:val="vi-VN"/>
        </w:rPr>
      </w:pPr>
      <w:bookmarkStart w:id="76" w:name="_Toc500747808"/>
      <w:bookmarkStart w:id="77" w:name="_Toc500752332"/>
      <w:r w:rsidRPr="00AD62D1">
        <w:rPr>
          <w:rFonts w:ascii="Times New Roman" w:hAnsi="Times New Roman"/>
          <w:i/>
          <w:sz w:val="28"/>
          <w:szCs w:val="28"/>
          <w:lang w:val="vi-VN"/>
        </w:rPr>
        <w:t>3.</w:t>
      </w:r>
      <w:r w:rsidRPr="00AD62D1">
        <w:rPr>
          <w:rFonts w:ascii="Times New Roman" w:hAnsi="Times New Roman"/>
          <w:i/>
          <w:sz w:val="28"/>
          <w:szCs w:val="28"/>
        </w:rPr>
        <w:t>3</w:t>
      </w:r>
      <w:r w:rsidRPr="00AD62D1">
        <w:rPr>
          <w:rFonts w:ascii="Times New Roman" w:hAnsi="Times New Roman"/>
          <w:i/>
          <w:sz w:val="28"/>
          <w:szCs w:val="28"/>
          <w:lang w:val="vi-VN"/>
        </w:rPr>
        <w:t>.2. Kế hoạch sử dụng đất phi nông nghiệp</w:t>
      </w:r>
      <w:bookmarkEnd w:id="75"/>
      <w:bookmarkEnd w:id="76"/>
      <w:bookmarkEnd w:id="77"/>
    </w:p>
    <w:p w:rsidR="009D5D8A" w:rsidRPr="00AD62D1" w:rsidRDefault="009D5D8A" w:rsidP="009D5D8A">
      <w:pPr>
        <w:spacing w:line="360" w:lineRule="auto"/>
        <w:ind w:firstLine="720"/>
        <w:jc w:val="both"/>
        <w:rPr>
          <w:sz w:val="28"/>
          <w:szCs w:val="28"/>
          <w:lang w:val="vi-VN"/>
        </w:rPr>
      </w:pPr>
      <w:r w:rsidRPr="00AD62D1">
        <w:rPr>
          <w:sz w:val="28"/>
          <w:szCs w:val="28"/>
          <w:lang w:val="vi-VN"/>
        </w:rPr>
        <w:t>Diện tích đất phi nông nghiệp theo phương án kế hoạch sử dụng đất năm 201</w:t>
      </w:r>
      <w:r>
        <w:rPr>
          <w:sz w:val="28"/>
          <w:szCs w:val="28"/>
        </w:rPr>
        <w:t>8</w:t>
      </w:r>
      <w:r w:rsidRPr="00AD62D1">
        <w:rPr>
          <w:sz w:val="28"/>
          <w:szCs w:val="28"/>
          <w:lang w:val="vi-VN"/>
        </w:rPr>
        <w:t xml:space="preserve"> là 3.7</w:t>
      </w:r>
      <w:r w:rsidR="005E5B8E">
        <w:rPr>
          <w:sz w:val="28"/>
          <w:szCs w:val="28"/>
        </w:rPr>
        <w:t>06,47</w:t>
      </w:r>
      <w:r w:rsidRPr="00AD62D1">
        <w:rPr>
          <w:sz w:val="28"/>
          <w:szCs w:val="28"/>
          <w:lang w:val="vi-VN"/>
        </w:rPr>
        <w:t xml:space="preserve"> ha, tăng </w:t>
      </w:r>
      <w:r w:rsidR="00B2031A">
        <w:rPr>
          <w:sz w:val="28"/>
          <w:szCs w:val="28"/>
        </w:rPr>
        <w:t>1</w:t>
      </w:r>
      <w:r w:rsidR="006C0168">
        <w:rPr>
          <w:sz w:val="28"/>
          <w:szCs w:val="28"/>
        </w:rPr>
        <w:t>6</w:t>
      </w:r>
      <w:r w:rsidR="00B2031A">
        <w:rPr>
          <w:sz w:val="28"/>
          <w:szCs w:val="28"/>
        </w:rPr>
        <w:t>7</w:t>
      </w:r>
      <w:r w:rsidR="005E5B8E">
        <w:rPr>
          <w:sz w:val="28"/>
          <w:szCs w:val="28"/>
        </w:rPr>
        <w:t>,87</w:t>
      </w:r>
      <w:r w:rsidRPr="00AD62D1">
        <w:rPr>
          <w:sz w:val="28"/>
          <w:szCs w:val="28"/>
          <w:lang w:val="vi-VN"/>
        </w:rPr>
        <w:t xml:space="preserve"> ha so với hiện trạng năm 201</w:t>
      </w:r>
      <w:r>
        <w:rPr>
          <w:sz w:val="28"/>
          <w:szCs w:val="28"/>
        </w:rPr>
        <w:t>7</w:t>
      </w:r>
      <w:r w:rsidRPr="00AD62D1">
        <w:rPr>
          <w:sz w:val="28"/>
          <w:szCs w:val="28"/>
          <w:lang w:val="vi-VN"/>
        </w:rPr>
        <w:t>. Chi tiết các loại đất trong đất phi nông nghiệp như sau:</w:t>
      </w:r>
    </w:p>
    <w:p w:rsidR="009D5D8A" w:rsidRPr="00AD62D1" w:rsidRDefault="009D5D8A" w:rsidP="009D5D8A">
      <w:pPr>
        <w:spacing w:line="360" w:lineRule="auto"/>
        <w:jc w:val="both"/>
        <w:rPr>
          <w:sz w:val="28"/>
          <w:szCs w:val="28"/>
          <w:lang w:val="vi-VN"/>
        </w:rPr>
      </w:pPr>
      <w:r w:rsidRPr="00AD62D1">
        <w:rPr>
          <w:i/>
          <w:sz w:val="28"/>
          <w:szCs w:val="28"/>
          <w:lang w:val="vi-VN"/>
        </w:rPr>
        <w:t>3.3.2.1. Đất quốc phòng</w:t>
      </w:r>
    </w:p>
    <w:p w:rsidR="009D5D8A" w:rsidRDefault="009D5D8A" w:rsidP="009D5D8A">
      <w:pPr>
        <w:spacing w:line="360" w:lineRule="auto"/>
        <w:ind w:firstLine="720"/>
        <w:jc w:val="both"/>
        <w:rPr>
          <w:spacing w:val="-2"/>
          <w:sz w:val="28"/>
          <w:szCs w:val="28"/>
        </w:rPr>
      </w:pPr>
      <w:r w:rsidRPr="00AD62D1">
        <w:rPr>
          <w:spacing w:val="-2"/>
          <w:sz w:val="28"/>
          <w:szCs w:val="28"/>
          <w:lang w:val="vi-VN"/>
        </w:rPr>
        <w:lastRenderedPageBreak/>
        <w:t>Quỹ đất cho mục đích này theo phương án kế hoạch sử dụng đất năm 201</w:t>
      </w:r>
      <w:r>
        <w:rPr>
          <w:spacing w:val="-2"/>
          <w:sz w:val="28"/>
          <w:szCs w:val="28"/>
        </w:rPr>
        <w:t>8</w:t>
      </w:r>
      <w:r w:rsidRPr="00AD62D1">
        <w:rPr>
          <w:spacing w:val="-2"/>
          <w:sz w:val="28"/>
          <w:szCs w:val="28"/>
          <w:lang w:val="vi-VN"/>
        </w:rPr>
        <w:t xml:space="preserve"> là 23,28 ha, </w:t>
      </w:r>
      <w:r>
        <w:rPr>
          <w:spacing w:val="-2"/>
          <w:sz w:val="28"/>
          <w:szCs w:val="28"/>
          <w:lang w:val="vi-VN"/>
        </w:rPr>
        <w:t xml:space="preserve">tăng </w:t>
      </w:r>
      <w:r w:rsidRPr="00AD62D1">
        <w:rPr>
          <w:spacing w:val="-2"/>
          <w:sz w:val="28"/>
          <w:szCs w:val="28"/>
          <w:lang w:val="vi-VN"/>
        </w:rPr>
        <w:t>5</w:t>
      </w:r>
      <w:r>
        <w:rPr>
          <w:spacing w:val="-2"/>
          <w:sz w:val="28"/>
          <w:szCs w:val="28"/>
        </w:rPr>
        <w:t>,05</w:t>
      </w:r>
      <w:r w:rsidRPr="00AD62D1">
        <w:rPr>
          <w:spacing w:val="-2"/>
          <w:sz w:val="28"/>
          <w:szCs w:val="28"/>
          <w:lang w:val="vi-VN"/>
        </w:rPr>
        <w:t xml:space="preserve"> ha so với năm 201</w:t>
      </w:r>
      <w:r>
        <w:rPr>
          <w:spacing w:val="-2"/>
          <w:sz w:val="28"/>
          <w:szCs w:val="28"/>
        </w:rPr>
        <w:t>7</w:t>
      </w:r>
      <w:r w:rsidRPr="00AD62D1">
        <w:rPr>
          <w:spacing w:val="-2"/>
          <w:sz w:val="28"/>
          <w:szCs w:val="28"/>
          <w:lang w:val="vi-VN"/>
        </w:rPr>
        <w:t xml:space="preserve"> để thực hiện các dự án:</w:t>
      </w:r>
    </w:p>
    <w:p w:rsidR="00524A7C" w:rsidRPr="00524A7C" w:rsidRDefault="00524A7C" w:rsidP="009D5D8A">
      <w:pPr>
        <w:spacing w:line="360" w:lineRule="auto"/>
        <w:ind w:firstLine="720"/>
        <w:jc w:val="both"/>
        <w:rPr>
          <w:spacing w:val="-2"/>
          <w:sz w:val="28"/>
          <w:szCs w:val="28"/>
        </w:rPr>
      </w:pPr>
      <w:r>
        <w:rPr>
          <w:spacing w:val="-2"/>
          <w:sz w:val="28"/>
          <w:szCs w:val="28"/>
        </w:rPr>
        <w:t xml:space="preserve">- </w:t>
      </w:r>
      <w:r w:rsidRPr="00524A7C">
        <w:rPr>
          <w:color w:val="FF0000"/>
          <w:sz w:val="28"/>
          <w:szCs w:val="28"/>
        </w:rPr>
        <w:t xml:space="preserve">Dự </w:t>
      </w:r>
      <w:proofErr w:type="gramStart"/>
      <w:r w:rsidRPr="00524A7C">
        <w:rPr>
          <w:color w:val="FF0000"/>
          <w:sz w:val="28"/>
          <w:szCs w:val="28"/>
        </w:rPr>
        <w:t>án</w:t>
      </w:r>
      <w:proofErr w:type="gramEnd"/>
      <w:r w:rsidRPr="00524A7C">
        <w:rPr>
          <w:color w:val="FF0000"/>
          <w:sz w:val="28"/>
          <w:szCs w:val="28"/>
        </w:rPr>
        <w:t xml:space="preserve"> Lữ đoàn 604, Quân khu 2.</w:t>
      </w:r>
    </w:p>
    <w:p w:rsidR="009D5D8A" w:rsidRPr="00AD62D1" w:rsidRDefault="009D5D8A" w:rsidP="009D5D8A">
      <w:pPr>
        <w:spacing w:line="360" w:lineRule="auto"/>
        <w:ind w:firstLine="720"/>
        <w:jc w:val="both"/>
        <w:rPr>
          <w:spacing w:val="-2"/>
          <w:sz w:val="28"/>
          <w:szCs w:val="28"/>
          <w:lang w:val="vi-VN"/>
        </w:rPr>
      </w:pPr>
      <w:r w:rsidRPr="00AD62D1">
        <w:rPr>
          <w:spacing w:val="-2"/>
          <w:sz w:val="28"/>
          <w:szCs w:val="28"/>
          <w:lang w:val="vi-VN"/>
        </w:rPr>
        <w:t>- Dự án xây dựng Trường bắn, Thao trường huấn luyện Ban CHQS huyện Lâm Thao.</w:t>
      </w:r>
    </w:p>
    <w:p w:rsidR="009D5D8A" w:rsidRPr="00AD62D1" w:rsidRDefault="009D5D8A" w:rsidP="009D5D8A">
      <w:pPr>
        <w:spacing w:line="360" w:lineRule="auto"/>
        <w:ind w:firstLine="720"/>
        <w:jc w:val="both"/>
        <w:rPr>
          <w:spacing w:val="-2"/>
          <w:sz w:val="28"/>
          <w:szCs w:val="28"/>
          <w:lang w:val="vi-VN"/>
        </w:rPr>
      </w:pPr>
      <w:r w:rsidRPr="00AD62D1">
        <w:rPr>
          <w:spacing w:val="-2"/>
          <w:sz w:val="28"/>
          <w:szCs w:val="28"/>
          <w:lang w:val="vi-VN"/>
        </w:rPr>
        <w:t>Lấy vào các loại đất sau:</w:t>
      </w:r>
    </w:p>
    <w:p w:rsidR="009D5D8A" w:rsidRPr="00AD62D1" w:rsidRDefault="009D5D8A" w:rsidP="009D5D8A">
      <w:pPr>
        <w:spacing w:line="360" w:lineRule="auto"/>
        <w:ind w:firstLine="720"/>
        <w:jc w:val="both"/>
        <w:rPr>
          <w:spacing w:val="-2"/>
          <w:sz w:val="28"/>
          <w:szCs w:val="28"/>
          <w:lang w:val="vi-VN"/>
        </w:rPr>
      </w:pPr>
      <w:r w:rsidRPr="00AD62D1">
        <w:rPr>
          <w:spacing w:val="-2"/>
          <w:sz w:val="28"/>
          <w:szCs w:val="28"/>
          <w:lang w:val="vi-VN"/>
        </w:rPr>
        <w:t xml:space="preserve">- Đất </w:t>
      </w:r>
      <w:r>
        <w:rPr>
          <w:spacing w:val="-2"/>
          <w:sz w:val="28"/>
          <w:szCs w:val="28"/>
          <w:lang w:val="vi-VN"/>
        </w:rPr>
        <w:t>rừng sản xuất: 5,</w:t>
      </w:r>
      <w:r>
        <w:rPr>
          <w:spacing w:val="-2"/>
          <w:sz w:val="28"/>
          <w:szCs w:val="28"/>
        </w:rPr>
        <w:t>0</w:t>
      </w:r>
      <w:r w:rsidRPr="00AD62D1">
        <w:rPr>
          <w:spacing w:val="-2"/>
          <w:sz w:val="28"/>
          <w:szCs w:val="28"/>
          <w:lang w:val="vi-VN"/>
        </w:rPr>
        <w:t>5 ha.</w:t>
      </w:r>
    </w:p>
    <w:p w:rsidR="009D5D8A" w:rsidRPr="00AD62D1" w:rsidRDefault="009D5D8A" w:rsidP="009D5D8A">
      <w:pPr>
        <w:spacing w:line="360" w:lineRule="auto"/>
        <w:jc w:val="both"/>
        <w:rPr>
          <w:sz w:val="28"/>
          <w:szCs w:val="28"/>
          <w:lang w:val="vi-VN"/>
        </w:rPr>
      </w:pPr>
      <w:r w:rsidRPr="00AD62D1">
        <w:rPr>
          <w:i/>
          <w:sz w:val="28"/>
          <w:szCs w:val="28"/>
          <w:lang w:val="vi-VN"/>
        </w:rPr>
        <w:t>3.3.2.2. Đất an ninh</w:t>
      </w:r>
    </w:p>
    <w:p w:rsidR="009D5D8A" w:rsidRDefault="009D5D8A" w:rsidP="009D5D8A">
      <w:pPr>
        <w:spacing w:line="360" w:lineRule="auto"/>
        <w:ind w:firstLine="720"/>
        <w:jc w:val="both"/>
        <w:rPr>
          <w:sz w:val="28"/>
          <w:szCs w:val="28"/>
        </w:rPr>
      </w:pPr>
      <w:r w:rsidRPr="00AD62D1">
        <w:rPr>
          <w:sz w:val="28"/>
          <w:szCs w:val="28"/>
          <w:lang w:val="vi-VN"/>
        </w:rPr>
        <w:t>Diện tích đất an ninh của huyện theo phương án kế hoạch sử dụng đất năm 201</w:t>
      </w:r>
      <w:r>
        <w:rPr>
          <w:sz w:val="28"/>
          <w:szCs w:val="28"/>
        </w:rPr>
        <w:t>8</w:t>
      </w:r>
      <w:r w:rsidRPr="00AD62D1">
        <w:rPr>
          <w:sz w:val="28"/>
          <w:szCs w:val="28"/>
          <w:lang w:val="vi-VN"/>
        </w:rPr>
        <w:t xml:space="preserve"> là 22,49 ha, không biến động so với năm 201</w:t>
      </w:r>
      <w:r>
        <w:rPr>
          <w:sz w:val="28"/>
          <w:szCs w:val="28"/>
        </w:rPr>
        <w:t>7</w:t>
      </w:r>
      <w:r w:rsidRPr="00AD62D1">
        <w:rPr>
          <w:sz w:val="28"/>
          <w:szCs w:val="28"/>
          <w:lang w:val="vi-VN"/>
        </w:rPr>
        <w:t>.</w:t>
      </w:r>
    </w:p>
    <w:p w:rsidR="009D5D8A" w:rsidRDefault="009D5D8A" w:rsidP="009D5D8A">
      <w:pPr>
        <w:spacing w:line="360" w:lineRule="auto"/>
        <w:jc w:val="both"/>
        <w:rPr>
          <w:i/>
          <w:sz w:val="28"/>
          <w:szCs w:val="28"/>
        </w:rPr>
      </w:pPr>
      <w:r w:rsidRPr="00AD62D1">
        <w:rPr>
          <w:i/>
          <w:sz w:val="28"/>
          <w:szCs w:val="28"/>
          <w:lang w:val="vi-VN"/>
        </w:rPr>
        <w:t xml:space="preserve">3.3.2.3. Đất </w:t>
      </w:r>
      <w:r>
        <w:rPr>
          <w:i/>
          <w:sz w:val="28"/>
          <w:szCs w:val="28"/>
        </w:rPr>
        <w:t>khu ch</w:t>
      </w:r>
      <w:r w:rsidRPr="005B5E0B">
        <w:rPr>
          <w:i/>
          <w:sz w:val="28"/>
          <w:szCs w:val="28"/>
        </w:rPr>
        <w:t>ế</w:t>
      </w:r>
      <w:r>
        <w:rPr>
          <w:i/>
          <w:sz w:val="28"/>
          <w:szCs w:val="28"/>
        </w:rPr>
        <w:t xml:space="preserve"> xu</w:t>
      </w:r>
      <w:r w:rsidRPr="005B5E0B">
        <w:rPr>
          <w:i/>
          <w:sz w:val="28"/>
          <w:szCs w:val="28"/>
        </w:rPr>
        <w:t>ất</w:t>
      </w:r>
    </w:p>
    <w:p w:rsidR="009D5D8A" w:rsidRPr="005B5E0B" w:rsidRDefault="009D5D8A" w:rsidP="009D5D8A">
      <w:pPr>
        <w:spacing w:line="360" w:lineRule="auto"/>
        <w:ind w:firstLine="720"/>
        <w:jc w:val="both"/>
        <w:rPr>
          <w:sz w:val="28"/>
          <w:szCs w:val="28"/>
        </w:rPr>
      </w:pPr>
      <w:r w:rsidRPr="00AD62D1">
        <w:rPr>
          <w:sz w:val="28"/>
          <w:szCs w:val="28"/>
          <w:lang w:val="vi-VN"/>
        </w:rPr>
        <w:t xml:space="preserve">Diện tích đất </w:t>
      </w:r>
      <w:r>
        <w:rPr>
          <w:sz w:val="28"/>
          <w:szCs w:val="28"/>
        </w:rPr>
        <w:t>khu ch</w:t>
      </w:r>
      <w:r w:rsidRPr="005B5E0B">
        <w:rPr>
          <w:sz w:val="28"/>
          <w:szCs w:val="28"/>
        </w:rPr>
        <w:t>ế</w:t>
      </w:r>
      <w:r>
        <w:rPr>
          <w:sz w:val="28"/>
          <w:szCs w:val="28"/>
        </w:rPr>
        <w:t xml:space="preserve"> xu</w:t>
      </w:r>
      <w:r w:rsidRPr="005B5E0B">
        <w:rPr>
          <w:sz w:val="28"/>
          <w:szCs w:val="28"/>
        </w:rPr>
        <w:t>ất</w:t>
      </w:r>
      <w:r w:rsidRPr="00AD62D1">
        <w:rPr>
          <w:sz w:val="28"/>
          <w:szCs w:val="28"/>
          <w:lang w:val="vi-VN"/>
        </w:rPr>
        <w:t xml:space="preserve"> của huyện theo phương án kế hoạch sử dụng đất năm 201</w:t>
      </w:r>
      <w:r>
        <w:rPr>
          <w:sz w:val="28"/>
          <w:szCs w:val="28"/>
        </w:rPr>
        <w:t>8</w:t>
      </w:r>
      <w:r w:rsidRPr="00AD62D1">
        <w:rPr>
          <w:sz w:val="28"/>
          <w:szCs w:val="28"/>
          <w:lang w:val="vi-VN"/>
        </w:rPr>
        <w:t xml:space="preserve"> là </w:t>
      </w:r>
      <w:r>
        <w:rPr>
          <w:sz w:val="28"/>
          <w:szCs w:val="28"/>
        </w:rPr>
        <w:t>10,64</w:t>
      </w:r>
      <w:r w:rsidRPr="00AD62D1">
        <w:rPr>
          <w:sz w:val="28"/>
          <w:szCs w:val="28"/>
          <w:lang w:val="vi-VN"/>
        </w:rPr>
        <w:t xml:space="preserve"> ha, không biến động so với năm 201</w:t>
      </w:r>
      <w:r>
        <w:rPr>
          <w:sz w:val="28"/>
          <w:szCs w:val="28"/>
        </w:rPr>
        <w:t>7</w:t>
      </w:r>
      <w:r w:rsidRPr="00AD62D1">
        <w:rPr>
          <w:sz w:val="28"/>
          <w:szCs w:val="28"/>
          <w:lang w:val="vi-VN"/>
        </w:rPr>
        <w:t>.</w:t>
      </w:r>
    </w:p>
    <w:p w:rsidR="009D5D8A" w:rsidRPr="00AD62D1" w:rsidRDefault="009D5D8A" w:rsidP="009D5D8A">
      <w:pPr>
        <w:spacing w:line="360" w:lineRule="auto"/>
        <w:jc w:val="both"/>
        <w:rPr>
          <w:sz w:val="28"/>
          <w:szCs w:val="28"/>
          <w:lang w:val="vi-VN"/>
        </w:rPr>
      </w:pPr>
      <w:r w:rsidRPr="00AD62D1">
        <w:rPr>
          <w:i/>
          <w:sz w:val="28"/>
          <w:szCs w:val="28"/>
          <w:lang w:val="vi-VN"/>
        </w:rPr>
        <w:t>3.3</w:t>
      </w:r>
      <w:r>
        <w:rPr>
          <w:i/>
          <w:sz w:val="28"/>
          <w:szCs w:val="28"/>
          <w:lang w:val="vi-VN"/>
        </w:rPr>
        <w:t>.2.</w:t>
      </w:r>
      <w:r>
        <w:rPr>
          <w:i/>
          <w:sz w:val="28"/>
          <w:szCs w:val="28"/>
        </w:rPr>
        <w:t>4</w:t>
      </w:r>
      <w:r w:rsidRPr="00AD62D1">
        <w:rPr>
          <w:i/>
          <w:sz w:val="28"/>
          <w:szCs w:val="28"/>
          <w:lang w:val="vi-VN"/>
        </w:rPr>
        <w:t>. Đất cụm công nghiệp</w:t>
      </w:r>
    </w:p>
    <w:p w:rsidR="009D5D8A" w:rsidRPr="00AD62D1" w:rsidRDefault="009D5D8A" w:rsidP="009D5D8A">
      <w:pPr>
        <w:spacing w:line="360" w:lineRule="auto"/>
        <w:ind w:firstLine="720"/>
        <w:jc w:val="both"/>
        <w:rPr>
          <w:sz w:val="28"/>
          <w:szCs w:val="28"/>
          <w:lang w:val="vi-VN"/>
        </w:rPr>
      </w:pPr>
      <w:r w:rsidRPr="00AD62D1">
        <w:rPr>
          <w:sz w:val="28"/>
          <w:szCs w:val="28"/>
          <w:lang w:val="vi-VN"/>
        </w:rPr>
        <w:t>Diện tích đất cho mục đích này theo phương án kế hoạch sử dụng đất năm 201</w:t>
      </w:r>
      <w:r>
        <w:rPr>
          <w:sz w:val="28"/>
          <w:szCs w:val="28"/>
        </w:rPr>
        <w:t>8</w:t>
      </w:r>
      <w:r w:rsidRPr="00AD62D1">
        <w:rPr>
          <w:sz w:val="28"/>
          <w:szCs w:val="28"/>
          <w:lang w:val="vi-VN"/>
        </w:rPr>
        <w:t xml:space="preserve"> là </w:t>
      </w:r>
      <w:r>
        <w:rPr>
          <w:sz w:val="28"/>
          <w:szCs w:val="28"/>
        </w:rPr>
        <w:t>71,56</w:t>
      </w:r>
      <w:r w:rsidRPr="00AD62D1">
        <w:rPr>
          <w:sz w:val="28"/>
          <w:szCs w:val="28"/>
          <w:lang w:val="vi-VN"/>
        </w:rPr>
        <w:t xml:space="preserve"> ha, tăng 60,03 ha so với năm 201</w:t>
      </w:r>
      <w:r>
        <w:rPr>
          <w:sz w:val="28"/>
          <w:szCs w:val="28"/>
        </w:rPr>
        <w:t>7</w:t>
      </w:r>
      <w:r w:rsidRPr="00AD62D1">
        <w:rPr>
          <w:sz w:val="28"/>
          <w:szCs w:val="28"/>
          <w:lang w:val="vi-VN"/>
        </w:rPr>
        <w:t xml:space="preserve"> để thực hiện các dự án:</w:t>
      </w:r>
    </w:p>
    <w:p w:rsidR="009D5D8A" w:rsidRPr="00AD62D1" w:rsidRDefault="009D5D8A" w:rsidP="009D5D8A">
      <w:pPr>
        <w:spacing w:line="360" w:lineRule="auto"/>
        <w:ind w:firstLine="720"/>
        <w:jc w:val="both"/>
        <w:rPr>
          <w:sz w:val="28"/>
          <w:szCs w:val="28"/>
          <w:lang w:val="vi-VN"/>
        </w:rPr>
      </w:pPr>
      <w:r w:rsidRPr="00AD62D1">
        <w:rPr>
          <w:sz w:val="28"/>
          <w:szCs w:val="28"/>
          <w:lang w:val="vi-VN"/>
        </w:rPr>
        <w:t>+ Dự án Cụm công nghiệp bắc Lâm Thao, xã Tiên Kiên.</w:t>
      </w:r>
    </w:p>
    <w:p w:rsidR="009D5D8A" w:rsidRPr="00AD62D1" w:rsidRDefault="009D5D8A" w:rsidP="009D5D8A">
      <w:pPr>
        <w:spacing w:line="360" w:lineRule="auto"/>
        <w:ind w:firstLine="720"/>
        <w:jc w:val="both"/>
        <w:rPr>
          <w:sz w:val="28"/>
          <w:szCs w:val="28"/>
          <w:lang w:val="vi-VN"/>
        </w:rPr>
      </w:pPr>
      <w:r w:rsidRPr="00AD62D1">
        <w:rPr>
          <w:sz w:val="28"/>
          <w:szCs w:val="28"/>
          <w:lang w:val="vi-VN"/>
        </w:rPr>
        <w:t>+ Dự án Khu làng nghề sản xuất hàng thủ công mỹ nghệ Sơn Vi.</w:t>
      </w:r>
    </w:p>
    <w:p w:rsidR="009D5D8A" w:rsidRPr="00AD62D1" w:rsidRDefault="009D5D8A" w:rsidP="009D5D8A">
      <w:pPr>
        <w:spacing w:line="360" w:lineRule="auto"/>
        <w:ind w:firstLine="720"/>
        <w:jc w:val="both"/>
        <w:rPr>
          <w:sz w:val="28"/>
          <w:szCs w:val="28"/>
          <w:lang w:val="vi-VN"/>
        </w:rPr>
      </w:pPr>
      <w:r>
        <w:rPr>
          <w:sz w:val="28"/>
          <w:szCs w:val="28"/>
          <w:lang w:val="vi-VN"/>
        </w:rPr>
        <w:t>+ Dự án Cụm công nghiệp</w:t>
      </w:r>
      <w:r>
        <w:rPr>
          <w:sz w:val="28"/>
          <w:szCs w:val="28"/>
        </w:rPr>
        <w:t xml:space="preserve"> </w:t>
      </w:r>
      <w:r>
        <w:rPr>
          <w:sz w:val="28"/>
          <w:szCs w:val="28"/>
          <w:lang w:val="vi-VN"/>
        </w:rPr>
        <w:t>Hợp Hải</w:t>
      </w:r>
      <w:r>
        <w:rPr>
          <w:sz w:val="28"/>
          <w:szCs w:val="28"/>
        </w:rPr>
        <w:t xml:space="preserve"> - </w:t>
      </w:r>
      <w:r w:rsidRPr="00AD62D1">
        <w:rPr>
          <w:sz w:val="28"/>
          <w:szCs w:val="28"/>
          <w:lang w:val="vi-VN"/>
        </w:rPr>
        <w:t>Kinh Kệ</w:t>
      </w:r>
      <w:r>
        <w:rPr>
          <w:sz w:val="28"/>
          <w:szCs w:val="28"/>
        </w:rPr>
        <w:t>, huy</w:t>
      </w:r>
      <w:r w:rsidRPr="005B5E0B">
        <w:rPr>
          <w:sz w:val="28"/>
          <w:szCs w:val="28"/>
        </w:rPr>
        <w:t>ện</w:t>
      </w:r>
      <w:r>
        <w:rPr>
          <w:sz w:val="28"/>
          <w:szCs w:val="28"/>
        </w:rPr>
        <w:t xml:space="preserve"> </w:t>
      </w:r>
      <w:r w:rsidRPr="00AD62D1">
        <w:rPr>
          <w:sz w:val="28"/>
          <w:szCs w:val="28"/>
          <w:lang w:val="vi-VN"/>
        </w:rPr>
        <w:t>Lâm Thao.</w:t>
      </w:r>
    </w:p>
    <w:p w:rsidR="009D5D8A" w:rsidRPr="00AD62D1" w:rsidRDefault="009D5D8A" w:rsidP="009D5D8A">
      <w:pPr>
        <w:spacing w:line="360" w:lineRule="auto"/>
        <w:ind w:firstLine="720"/>
        <w:jc w:val="both"/>
        <w:rPr>
          <w:sz w:val="28"/>
          <w:szCs w:val="28"/>
          <w:lang w:val="vi-VN"/>
        </w:rPr>
      </w:pPr>
      <w:r w:rsidRPr="00AD62D1">
        <w:rPr>
          <w:sz w:val="28"/>
          <w:szCs w:val="28"/>
          <w:lang w:val="vi-VN"/>
        </w:rPr>
        <w:t>Lấy vào các loại đất sau:</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trồng lúa: 19,30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rừng sản xuất: 39,56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nuôi trồng thủy sản: 0,20 ha.</w:t>
      </w:r>
    </w:p>
    <w:p w:rsidR="009D5D8A" w:rsidRPr="00AD62D1" w:rsidRDefault="009D5D8A" w:rsidP="009D5D8A">
      <w:pPr>
        <w:spacing w:line="360" w:lineRule="auto"/>
        <w:ind w:firstLine="720"/>
        <w:jc w:val="both"/>
        <w:rPr>
          <w:spacing w:val="-4"/>
          <w:sz w:val="28"/>
          <w:szCs w:val="28"/>
          <w:lang w:val="vi-VN"/>
        </w:rPr>
      </w:pPr>
      <w:r w:rsidRPr="00AD62D1">
        <w:rPr>
          <w:spacing w:val="-4"/>
          <w:sz w:val="28"/>
          <w:szCs w:val="28"/>
          <w:lang w:val="vi-VN"/>
        </w:rPr>
        <w:t>+ Đất phát triển hạ tầng cấp quốc gia, cấp tỉnh, cấp huyện, cấp xã: 0,97 ha.</w:t>
      </w:r>
    </w:p>
    <w:p w:rsidR="009D5D8A" w:rsidRPr="00AD62D1" w:rsidRDefault="009D5D8A" w:rsidP="009D5D8A">
      <w:pPr>
        <w:spacing w:line="360" w:lineRule="auto"/>
        <w:jc w:val="both"/>
        <w:rPr>
          <w:i/>
          <w:sz w:val="28"/>
          <w:szCs w:val="28"/>
          <w:lang w:val="vi-VN"/>
        </w:rPr>
      </w:pPr>
      <w:r w:rsidRPr="00AD62D1">
        <w:rPr>
          <w:i/>
          <w:sz w:val="28"/>
          <w:szCs w:val="28"/>
          <w:lang w:val="vi-VN"/>
        </w:rPr>
        <w:t>3.3</w:t>
      </w:r>
      <w:r>
        <w:rPr>
          <w:i/>
          <w:sz w:val="28"/>
          <w:szCs w:val="28"/>
          <w:lang w:val="vi-VN"/>
        </w:rPr>
        <w:t>.2.</w:t>
      </w:r>
      <w:r>
        <w:rPr>
          <w:i/>
          <w:sz w:val="28"/>
          <w:szCs w:val="28"/>
        </w:rPr>
        <w:t>5</w:t>
      </w:r>
      <w:r w:rsidRPr="00AD62D1">
        <w:rPr>
          <w:i/>
          <w:sz w:val="28"/>
          <w:szCs w:val="28"/>
          <w:lang w:val="vi-VN"/>
        </w:rPr>
        <w:t>. Đất thương mại dịch vụ</w:t>
      </w:r>
    </w:p>
    <w:p w:rsidR="009D5D8A" w:rsidRDefault="009D5D8A" w:rsidP="009D5D8A">
      <w:pPr>
        <w:spacing w:line="360" w:lineRule="auto"/>
        <w:ind w:firstLine="720"/>
        <w:jc w:val="both"/>
        <w:rPr>
          <w:sz w:val="28"/>
          <w:szCs w:val="28"/>
        </w:rPr>
      </w:pPr>
      <w:r w:rsidRPr="00AD62D1">
        <w:rPr>
          <w:sz w:val="28"/>
          <w:szCs w:val="28"/>
          <w:lang w:val="vi-VN"/>
        </w:rPr>
        <w:t>Quỹ đất cho mục đích này theo phương án kế hoạch sử dụng đất năm 201</w:t>
      </w:r>
      <w:r>
        <w:rPr>
          <w:sz w:val="28"/>
          <w:szCs w:val="28"/>
        </w:rPr>
        <w:t>8</w:t>
      </w:r>
      <w:r w:rsidR="006C0168">
        <w:rPr>
          <w:sz w:val="28"/>
          <w:szCs w:val="28"/>
          <w:lang w:val="vi-VN"/>
        </w:rPr>
        <w:t xml:space="preserve"> là </w:t>
      </w:r>
      <w:r w:rsidR="005E5B8E">
        <w:rPr>
          <w:sz w:val="28"/>
          <w:szCs w:val="28"/>
        </w:rPr>
        <w:t>3,30</w:t>
      </w:r>
      <w:r w:rsidRPr="00AD62D1">
        <w:rPr>
          <w:sz w:val="28"/>
          <w:szCs w:val="28"/>
          <w:lang w:val="vi-VN"/>
        </w:rPr>
        <w:t xml:space="preserve"> ha, tăng </w:t>
      </w:r>
      <w:r w:rsidR="005E5B8E">
        <w:rPr>
          <w:sz w:val="28"/>
          <w:szCs w:val="28"/>
        </w:rPr>
        <w:t>2,14</w:t>
      </w:r>
      <w:r w:rsidRPr="00AD62D1">
        <w:rPr>
          <w:sz w:val="28"/>
          <w:szCs w:val="28"/>
          <w:lang w:val="vi-VN"/>
        </w:rPr>
        <w:t xml:space="preserve"> ha so với năm 201</w:t>
      </w:r>
      <w:r>
        <w:rPr>
          <w:sz w:val="28"/>
          <w:szCs w:val="28"/>
        </w:rPr>
        <w:t>7</w:t>
      </w:r>
      <w:r w:rsidRPr="00AD62D1">
        <w:rPr>
          <w:sz w:val="28"/>
          <w:szCs w:val="28"/>
          <w:lang w:val="vi-VN"/>
        </w:rPr>
        <w:t xml:space="preserve"> để thực hiện các dự án:</w:t>
      </w:r>
    </w:p>
    <w:p w:rsidR="009D5D8A" w:rsidRDefault="009D5D8A" w:rsidP="009D5D8A">
      <w:pPr>
        <w:spacing w:line="360" w:lineRule="auto"/>
        <w:ind w:firstLine="720"/>
        <w:jc w:val="both"/>
        <w:rPr>
          <w:sz w:val="28"/>
          <w:szCs w:val="28"/>
        </w:rPr>
      </w:pPr>
      <w:r>
        <w:rPr>
          <w:sz w:val="28"/>
          <w:szCs w:val="28"/>
        </w:rPr>
        <w:t xml:space="preserve">+ </w:t>
      </w:r>
      <w:r w:rsidRPr="005B5E0B">
        <w:rPr>
          <w:sz w:val="28"/>
          <w:szCs w:val="28"/>
        </w:rPr>
        <w:t xml:space="preserve">Dự </w:t>
      </w:r>
      <w:proofErr w:type="gramStart"/>
      <w:r w:rsidRPr="005B5E0B">
        <w:rPr>
          <w:sz w:val="28"/>
          <w:szCs w:val="28"/>
        </w:rPr>
        <w:t>án</w:t>
      </w:r>
      <w:proofErr w:type="gramEnd"/>
      <w:r w:rsidRPr="005B5E0B">
        <w:rPr>
          <w:sz w:val="28"/>
          <w:szCs w:val="28"/>
        </w:rPr>
        <w:t xml:space="preserve"> xây dựng cửa hàng kinh doanh xăng dầu Tiên Kiên</w:t>
      </w:r>
      <w:r>
        <w:rPr>
          <w:sz w:val="28"/>
          <w:szCs w:val="28"/>
        </w:rPr>
        <w:t>.</w:t>
      </w:r>
    </w:p>
    <w:p w:rsidR="009D5D8A" w:rsidRDefault="009D5D8A" w:rsidP="009D5D8A">
      <w:pPr>
        <w:spacing w:line="360" w:lineRule="auto"/>
        <w:ind w:firstLine="720"/>
        <w:jc w:val="both"/>
        <w:rPr>
          <w:sz w:val="28"/>
          <w:szCs w:val="28"/>
        </w:rPr>
      </w:pPr>
      <w:r>
        <w:rPr>
          <w:sz w:val="28"/>
          <w:szCs w:val="28"/>
        </w:rPr>
        <w:t xml:space="preserve">+ </w:t>
      </w:r>
      <w:r w:rsidRPr="005B5E0B">
        <w:rPr>
          <w:sz w:val="28"/>
          <w:szCs w:val="28"/>
        </w:rPr>
        <w:t>Xây dựng khu thương mại - dịch vụ</w:t>
      </w:r>
      <w:r>
        <w:rPr>
          <w:sz w:val="28"/>
          <w:szCs w:val="28"/>
        </w:rPr>
        <w:t xml:space="preserve"> t</w:t>
      </w:r>
      <w:r w:rsidRPr="005B5E0B">
        <w:rPr>
          <w:sz w:val="28"/>
          <w:szCs w:val="28"/>
        </w:rPr>
        <w:t>ại</w:t>
      </w:r>
      <w:r>
        <w:rPr>
          <w:sz w:val="28"/>
          <w:szCs w:val="28"/>
        </w:rPr>
        <w:t xml:space="preserve"> th</w:t>
      </w:r>
      <w:r w:rsidRPr="005B5E0B">
        <w:rPr>
          <w:sz w:val="28"/>
          <w:szCs w:val="28"/>
        </w:rPr>
        <w:t>ị</w:t>
      </w:r>
      <w:r>
        <w:rPr>
          <w:sz w:val="28"/>
          <w:szCs w:val="28"/>
        </w:rPr>
        <w:t xml:space="preserve"> tr</w:t>
      </w:r>
      <w:r w:rsidRPr="005B5E0B">
        <w:rPr>
          <w:sz w:val="28"/>
          <w:szCs w:val="28"/>
        </w:rPr>
        <w:t>ấn Lâm Thao</w:t>
      </w:r>
      <w:r>
        <w:rPr>
          <w:sz w:val="28"/>
          <w:szCs w:val="28"/>
        </w:rPr>
        <w:t>.</w:t>
      </w:r>
    </w:p>
    <w:p w:rsidR="005E5B8E" w:rsidRDefault="005E5B8E" w:rsidP="009D5D8A">
      <w:pPr>
        <w:spacing w:line="360" w:lineRule="auto"/>
        <w:ind w:firstLine="720"/>
        <w:jc w:val="both"/>
        <w:rPr>
          <w:sz w:val="28"/>
          <w:szCs w:val="28"/>
        </w:rPr>
      </w:pPr>
      <w:r>
        <w:rPr>
          <w:sz w:val="28"/>
          <w:szCs w:val="28"/>
        </w:rPr>
        <w:lastRenderedPageBreak/>
        <w:t xml:space="preserve">+ </w:t>
      </w:r>
      <w:r w:rsidRPr="005E5B8E">
        <w:rPr>
          <w:sz w:val="28"/>
          <w:szCs w:val="28"/>
        </w:rPr>
        <w:t xml:space="preserve">Dự </w:t>
      </w:r>
      <w:proofErr w:type="gramStart"/>
      <w:r w:rsidRPr="005E5B8E">
        <w:rPr>
          <w:sz w:val="28"/>
          <w:szCs w:val="28"/>
        </w:rPr>
        <w:t>án</w:t>
      </w:r>
      <w:proofErr w:type="gramEnd"/>
      <w:r w:rsidRPr="005E5B8E">
        <w:rPr>
          <w:sz w:val="28"/>
          <w:szCs w:val="28"/>
        </w:rPr>
        <w:t xml:space="preserve"> xây dựng cây xăng và trạm dịch vụ tổng hợp</w:t>
      </w:r>
      <w:r>
        <w:rPr>
          <w:sz w:val="28"/>
          <w:szCs w:val="28"/>
        </w:rPr>
        <w:t xml:space="preserve"> t</w:t>
      </w:r>
      <w:r w:rsidRPr="005E5B8E">
        <w:rPr>
          <w:sz w:val="28"/>
          <w:szCs w:val="28"/>
        </w:rPr>
        <w:t>ại</w:t>
      </w:r>
      <w:r>
        <w:rPr>
          <w:sz w:val="28"/>
          <w:szCs w:val="28"/>
        </w:rPr>
        <w:t xml:space="preserve"> </w:t>
      </w:r>
      <w:r w:rsidRPr="005E5B8E">
        <w:rPr>
          <w:sz w:val="28"/>
          <w:szCs w:val="28"/>
        </w:rPr>
        <w:t>địa</w:t>
      </w:r>
      <w:r>
        <w:rPr>
          <w:sz w:val="28"/>
          <w:szCs w:val="28"/>
        </w:rPr>
        <w:t xml:space="preserve"> b</w:t>
      </w:r>
      <w:r w:rsidRPr="005E5B8E">
        <w:rPr>
          <w:sz w:val="28"/>
          <w:szCs w:val="28"/>
        </w:rPr>
        <w:t>àn</w:t>
      </w:r>
      <w:r>
        <w:rPr>
          <w:sz w:val="28"/>
          <w:szCs w:val="28"/>
        </w:rPr>
        <w:t xml:space="preserve"> x</w:t>
      </w:r>
      <w:r w:rsidRPr="005E5B8E">
        <w:rPr>
          <w:sz w:val="28"/>
          <w:szCs w:val="28"/>
        </w:rPr>
        <w:t>ã</w:t>
      </w:r>
      <w:r>
        <w:rPr>
          <w:sz w:val="28"/>
          <w:szCs w:val="28"/>
        </w:rPr>
        <w:t xml:space="preserve"> Kinh K</w:t>
      </w:r>
      <w:r w:rsidRPr="005E5B8E">
        <w:rPr>
          <w:sz w:val="28"/>
          <w:szCs w:val="28"/>
        </w:rPr>
        <w:t>ệ</w:t>
      </w:r>
      <w:r>
        <w:rPr>
          <w:sz w:val="28"/>
          <w:szCs w:val="28"/>
        </w:rPr>
        <w:t>.</w:t>
      </w:r>
    </w:p>
    <w:p w:rsidR="009D5D8A" w:rsidRDefault="009D5D8A" w:rsidP="009D5D8A">
      <w:pPr>
        <w:spacing w:line="360" w:lineRule="auto"/>
        <w:ind w:firstLine="720"/>
        <w:jc w:val="both"/>
        <w:rPr>
          <w:sz w:val="28"/>
          <w:szCs w:val="28"/>
        </w:rPr>
      </w:pPr>
      <w:r w:rsidRPr="00AD62D1">
        <w:rPr>
          <w:sz w:val="28"/>
          <w:szCs w:val="28"/>
          <w:lang w:val="vi-VN"/>
        </w:rPr>
        <w:t>+ Dự án xây dựng Cửa hàng kinh doanh dịch vụ thương mại, xã Cao Xá.</w:t>
      </w:r>
    </w:p>
    <w:p w:rsidR="009D5D8A" w:rsidRDefault="009D5D8A" w:rsidP="009D5D8A">
      <w:pPr>
        <w:spacing w:line="360" w:lineRule="auto"/>
        <w:ind w:firstLine="720"/>
        <w:jc w:val="both"/>
        <w:rPr>
          <w:sz w:val="28"/>
          <w:szCs w:val="28"/>
        </w:rPr>
      </w:pPr>
      <w:r>
        <w:rPr>
          <w:sz w:val="28"/>
          <w:szCs w:val="28"/>
        </w:rPr>
        <w:t xml:space="preserve">+ </w:t>
      </w:r>
      <w:r w:rsidRPr="005B5E0B">
        <w:rPr>
          <w:sz w:val="28"/>
          <w:szCs w:val="28"/>
        </w:rPr>
        <w:t xml:space="preserve">Dự </w:t>
      </w:r>
      <w:proofErr w:type="gramStart"/>
      <w:r w:rsidRPr="005B5E0B">
        <w:rPr>
          <w:sz w:val="28"/>
          <w:szCs w:val="28"/>
        </w:rPr>
        <w:t>án</w:t>
      </w:r>
      <w:proofErr w:type="gramEnd"/>
      <w:r w:rsidRPr="005B5E0B">
        <w:rPr>
          <w:sz w:val="28"/>
          <w:szCs w:val="28"/>
        </w:rPr>
        <w:t xml:space="preserve"> xây dựng cửa hàng xăng dầu và kinh doanh dịch vụ tổng hợp</w:t>
      </w:r>
      <w:r>
        <w:rPr>
          <w:sz w:val="28"/>
          <w:szCs w:val="28"/>
        </w:rPr>
        <w:t xml:space="preserve"> x</w:t>
      </w:r>
      <w:r w:rsidRPr="005B5E0B">
        <w:rPr>
          <w:sz w:val="28"/>
          <w:szCs w:val="28"/>
        </w:rPr>
        <w:t>ã</w:t>
      </w:r>
      <w:r>
        <w:rPr>
          <w:sz w:val="28"/>
          <w:szCs w:val="28"/>
        </w:rPr>
        <w:t xml:space="preserve"> S</w:t>
      </w:r>
      <w:r w:rsidRPr="005B5E0B">
        <w:rPr>
          <w:sz w:val="28"/>
          <w:szCs w:val="28"/>
        </w:rPr>
        <w:t>ơ</w:t>
      </w:r>
      <w:r>
        <w:rPr>
          <w:sz w:val="28"/>
          <w:szCs w:val="28"/>
        </w:rPr>
        <w:t>n D</w:t>
      </w:r>
      <w:r w:rsidRPr="005B5E0B">
        <w:rPr>
          <w:sz w:val="28"/>
          <w:szCs w:val="28"/>
        </w:rPr>
        <w:t>ươ</w:t>
      </w:r>
      <w:r>
        <w:rPr>
          <w:sz w:val="28"/>
          <w:szCs w:val="28"/>
        </w:rPr>
        <w:t>ng.</w:t>
      </w:r>
    </w:p>
    <w:p w:rsidR="009D5D8A" w:rsidRDefault="009D5D8A" w:rsidP="009D5D8A">
      <w:pPr>
        <w:spacing w:line="360" w:lineRule="auto"/>
        <w:ind w:firstLine="720"/>
        <w:jc w:val="both"/>
        <w:rPr>
          <w:sz w:val="28"/>
          <w:szCs w:val="28"/>
        </w:rPr>
      </w:pPr>
      <w:r>
        <w:rPr>
          <w:sz w:val="28"/>
          <w:szCs w:val="28"/>
        </w:rPr>
        <w:t xml:space="preserve">+ </w:t>
      </w:r>
      <w:r w:rsidRPr="005B5E0B">
        <w:rPr>
          <w:sz w:val="28"/>
          <w:szCs w:val="28"/>
        </w:rPr>
        <w:t>Bến, bãi bốc xếp hàng hóa và kinh doanh vật liệu xây dựng</w:t>
      </w:r>
      <w:r>
        <w:rPr>
          <w:sz w:val="28"/>
          <w:szCs w:val="28"/>
        </w:rPr>
        <w:t xml:space="preserve"> x</w:t>
      </w:r>
      <w:r w:rsidRPr="005B5E0B">
        <w:rPr>
          <w:sz w:val="28"/>
          <w:szCs w:val="28"/>
        </w:rPr>
        <w:t>ã</w:t>
      </w:r>
      <w:r>
        <w:rPr>
          <w:sz w:val="28"/>
          <w:szCs w:val="28"/>
        </w:rPr>
        <w:t xml:space="preserve"> Cao X</w:t>
      </w:r>
      <w:r w:rsidRPr="005B5E0B">
        <w:rPr>
          <w:sz w:val="28"/>
          <w:szCs w:val="28"/>
        </w:rPr>
        <w:t>á</w:t>
      </w:r>
      <w:r>
        <w:rPr>
          <w:sz w:val="28"/>
          <w:szCs w:val="28"/>
        </w:rPr>
        <w:t>.</w:t>
      </w:r>
    </w:p>
    <w:p w:rsidR="006C0168" w:rsidRDefault="006C0168" w:rsidP="009D5D8A">
      <w:pPr>
        <w:spacing w:line="360" w:lineRule="auto"/>
        <w:ind w:firstLine="720"/>
        <w:jc w:val="both"/>
        <w:rPr>
          <w:sz w:val="28"/>
          <w:szCs w:val="28"/>
        </w:rPr>
      </w:pPr>
      <w:r>
        <w:rPr>
          <w:sz w:val="28"/>
          <w:szCs w:val="28"/>
        </w:rPr>
        <w:t xml:space="preserve">+ </w:t>
      </w:r>
      <w:r w:rsidRPr="006C0168">
        <w:rPr>
          <w:sz w:val="28"/>
          <w:szCs w:val="28"/>
        </w:rPr>
        <w:t xml:space="preserve">Dự </w:t>
      </w:r>
      <w:proofErr w:type="gramStart"/>
      <w:r w:rsidRPr="006C0168">
        <w:rPr>
          <w:sz w:val="28"/>
          <w:szCs w:val="28"/>
        </w:rPr>
        <w:t>án</w:t>
      </w:r>
      <w:proofErr w:type="gramEnd"/>
      <w:r w:rsidRPr="006C0168">
        <w:rPr>
          <w:sz w:val="28"/>
          <w:szCs w:val="28"/>
        </w:rPr>
        <w:t xml:space="preserve"> đầu tư xây dựng bãi tập kết vật liệu xây dựng các loại máy công trìn</w:t>
      </w:r>
      <w:r>
        <w:rPr>
          <w:sz w:val="28"/>
          <w:szCs w:val="28"/>
        </w:rPr>
        <w:t>h x</w:t>
      </w:r>
      <w:r w:rsidRPr="006C0168">
        <w:rPr>
          <w:sz w:val="28"/>
          <w:szCs w:val="28"/>
        </w:rPr>
        <w:t>ã</w:t>
      </w:r>
      <w:r>
        <w:rPr>
          <w:sz w:val="28"/>
          <w:szCs w:val="28"/>
        </w:rPr>
        <w:t xml:space="preserve"> Cao X</w:t>
      </w:r>
      <w:r w:rsidRPr="006C0168">
        <w:rPr>
          <w:sz w:val="28"/>
          <w:szCs w:val="28"/>
        </w:rPr>
        <w:t>á</w:t>
      </w:r>
      <w:r>
        <w:rPr>
          <w:sz w:val="28"/>
          <w:szCs w:val="28"/>
        </w:rPr>
        <w:t>.</w:t>
      </w:r>
    </w:p>
    <w:p w:rsidR="006C0168" w:rsidRDefault="006C0168" w:rsidP="009D5D8A">
      <w:pPr>
        <w:spacing w:line="360" w:lineRule="auto"/>
        <w:ind w:firstLine="720"/>
        <w:jc w:val="both"/>
        <w:rPr>
          <w:sz w:val="28"/>
          <w:szCs w:val="28"/>
        </w:rPr>
      </w:pPr>
      <w:r>
        <w:rPr>
          <w:sz w:val="28"/>
          <w:szCs w:val="28"/>
        </w:rPr>
        <w:t xml:space="preserve">+ </w:t>
      </w:r>
      <w:r w:rsidRPr="006C0168">
        <w:rPr>
          <w:sz w:val="28"/>
          <w:szCs w:val="28"/>
        </w:rPr>
        <w:t>Bãi chứa cát và vật liệu xây dựng</w:t>
      </w:r>
      <w:r>
        <w:rPr>
          <w:sz w:val="28"/>
          <w:szCs w:val="28"/>
        </w:rPr>
        <w:t xml:space="preserve"> x</w:t>
      </w:r>
      <w:r w:rsidRPr="006C0168">
        <w:rPr>
          <w:sz w:val="28"/>
          <w:szCs w:val="28"/>
        </w:rPr>
        <w:t>ã</w:t>
      </w:r>
      <w:r>
        <w:rPr>
          <w:sz w:val="28"/>
          <w:szCs w:val="28"/>
        </w:rPr>
        <w:t xml:space="preserve"> Th</w:t>
      </w:r>
      <w:r w:rsidRPr="006C0168">
        <w:rPr>
          <w:sz w:val="28"/>
          <w:szCs w:val="28"/>
        </w:rPr>
        <w:t>ạch</w:t>
      </w:r>
      <w:r>
        <w:rPr>
          <w:sz w:val="28"/>
          <w:szCs w:val="28"/>
        </w:rPr>
        <w:t xml:space="preserve"> S</w:t>
      </w:r>
      <w:r w:rsidRPr="006C0168">
        <w:rPr>
          <w:sz w:val="28"/>
          <w:szCs w:val="28"/>
        </w:rPr>
        <w:t>ơ</w:t>
      </w:r>
      <w:r>
        <w:rPr>
          <w:sz w:val="28"/>
          <w:szCs w:val="28"/>
        </w:rPr>
        <w:t>n.</w:t>
      </w:r>
    </w:p>
    <w:p w:rsidR="009D5D8A" w:rsidRDefault="009D5D8A" w:rsidP="009D5D8A">
      <w:pPr>
        <w:spacing w:line="360" w:lineRule="auto"/>
        <w:ind w:firstLine="720"/>
        <w:jc w:val="both"/>
        <w:rPr>
          <w:sz w:val="28"/>
          <w:szCs w:val="28"/>
        </w:rPr>
      </w:pPr>
      <w:r>
        <w:rPr>
          <w:sz w:val="28"/>
          <w:szCs w:val="28"/>
        </w:rPr>
        <w:t xml:space="preserve">Trong </w:t>
      </w:r>
      <w:r w:rsidRPr="005B5E0B">
        <w:rPr>
          <w:sz w:val="28"/>
          <w:szCs w:val="28"/>
        </w:rPr>
        <w:t>đó</w:t>
      </w:r>
      <w:r>
        <w:rPr>
          <w:sz w:val="28"/>
          <w:szCs w:val="28"/>
        </w:rPr>
        <w:t>:</w:t>
      </w:r>
    </w:p>
    <w:p w:rsidR="009D5D8A" w:rsidRPr="005B5E0B" w:rsidRDefault="009D5D8A" w:rsidP="009D5D8A">
      <w:pPr>
        <w:spacing w:line="360" w:lineRule="auto"/>
        <w:ind w:firstLine="720"/>
        <w:jc w:val="both"/>
        <w:rPr>
          <w:sz w:val="28"/>
          <w:szCs w:val="28"/>
        </w:rPr>
      </w:pPr>
      <w:r w:rsidRPr="005B5E0B">
        <w:rPr>
          <w:sz w:val="28"/>
          <w:szCs w:val="28"/>
        </w:rPr>
        <w:t>-</w:t>
      </w:r>
      <w:r>
        <w:rPr>
          <w:sz w:val="28"/>
          <w:szCs w:val="28"/>
        </w:rPr>
        <w:t xml:space="preserve"> T</w:t>
      </w:r>
      <w:r w:rsidRPr="005B5E0B">
        <w:rPr>
          <w:sz w:val="28"/>
          <w:szCs w:val="28"/>
        </w:rPr>
        <w:t>ă</w:t>
      </w:r>
      <w:r w:rsidR="005E5B8E">
        <w:rPr>
          <w:sz w:val="28"/>
          <w:szCs w:val="28"/>
        </w:rPr>
        <w:t>ng 2</w:t>
      </w:r>
      <w:proofErr w:type="gramStart"/>
      <w:r w:rsidR="005E5B8E">
        <w:rPr>
          <w:sz w:val="28"/>
          <w:szCs w:val="28"/>
        </w:rPr>
        <w:t>,56</w:t>
      </w:r>
      <w:proofErr w:type="gramEnd"/>
      <w:r>
        <w:rPr>
          <w:sz w:val="28"/>
          <w:szCs w:val="28"/>
        </w:rPr>
        <w:t xml:space="preserve"> ha l</w:t>
      </w:r>
      <w:r w:rsidRPr="00AD62D1">
        <w:rPr>
          <w:sz w:val="28"/>
          <w:szCs w:val="28"/>
          <w:lang w:val="vi-VN"/>
        </w:rPr>
        <w:t>ấy vào các loại đất sau:</w:t>
      </w:r>
    </w:p>
    <w:p w:rsidR="009D5D8A" w:rsidRPr="005E5B8E" w:rsidRDefault="005E5B8E" w:rsidP="009D5D8A">
      <w:pPr>
        <w:spacing w:line="360" w:lineRule="auto"/>
        <w:ind w:firstLine="720"/>
        <w:jc w:val="both"/>
        <w:rPr>
          <w:sz w:val="28"/>
          <w:szCs w:val="28"/>
        </w:rPr>
      </w:pPr>
      <w:r>
        <w:rPr>
          <w:sz w:val="28"/>
          <w:szCs w:val="28"/>
          <w:lang w:val="vi-VN"/>
        </w:rPr>
        <w:t xml:space="preserve">+ Đất trồng lúa: </w:t>
      </w:r>
      <w:r>
        <w:rPr>
          <w:sz w:val="28"/>
          <w:szCs w:val="28"/>
        </w:rPr>
        <w:t>1,03</w:t>
      </w:r>
      <w:r>
        <w:rPr>
          <w:sz w:val="28"/>
          <w:szCs w:val="28"/>
          <w:lang w:val="vi-VN"/>
        </w:rPr>
        <w:t xml:space="preserve"> ha</w:t>
      </w:r>
      <w:r>
        <w:rPr>
          <w:sz w:val="28"/>
          <w:szCs w:val="28"/>
        </w:rPr>
        <w:t>.</w:t>
      </w:r>
    </w:p>
    <w:p w:rsidR="009D5D8A" w:rsidRDefault="009D5D8A" w:rsidP="009D5D8A">
      <w:pPr>
        <w:spacing w:line="360" w:lineRule="auto"/>
        <w:ind w:firstLine="720"/>
        <w:jc w:val="both"/>
        <w:rPr>
          <w:sz w:val="28"/>
          <w:szCs w:val="28"/>
        </w:rPr>
      </w:pPr>
      <w:r w:rsidRPr="00AD62D1">
        <w:rPr>
          <w:sz w:val="28"/>
          <w:szCs w:val="28"/>
          <w:lang w:val="vi-VN"/>
        </w:rPr>
        <w:t>+ Đ</w:t>
      </w:r>
      <w:r>
        <w:rPr>
          <w:sz w:val="28"/>
          <w:szCs w:val="28"/>
          <w:lang w:val="vi-VN"/>
        </w:rPr>
        <w:t>ất trồng cây hàng năm khác: 1,</w:t>
      </w:r>
      <w:r w:rsidR="00401913">
        <w:rPr>
          <w:sz w:val="28"/>
          <w:szCs w:val="28"/>
        </w:rPr>
        <w:t>36</w:t>
      </w:r>
      <w:r w:rsidRPr="00AD62D1">
        <w:rPr>
          <w:sz w:val="28"/>
          <w:szCs w:val="28"/>
          <w:lang w:val="vi-VN"/>
        </w:rPr>
        <w:t xml:space="preserve"> ha.</w:t>
      </w:r>
    </w:p>
    <w:p w:rsidR="009D5D8A" w:rsidRDefault="009D5D8A" w:rsidP="009D5D8A">
      <w:pPr>
        <w:spacing w:line="360" w:lineRule="auto"/>
        <w:ind w:firstLine="720"/>
        <w:jc w:val="both"/>
        <w:rPr>
          <w:sz w:val="28"/>
          <w:szCs w:val="28"/>
        </w:rPr>
      </w:pPr>
      <w:r>
        <w:rPr>
          <w:sz w:val="28"/>
          <w:szCs w:val="28"/>
        </w:rPr>
        <w:t>+ Đ</w:t>
      </w:r>
      <w:r w:rsidRPr="005B5E0B">
        <w:rPr>
          <w:sz w:val="28"/>
          <w:szCs w:val="28"/>
        </w:rPr>
        <w:t>ất</w:t>
      </w:r>
      <w:r>
        <w:rPr>
          <w:sz w:val="28"/>
          <w:szCs w:val="28"/>
        </w:rPr>
        <w:t xml:space="preserve"> nu</w:t>
      </w:r>
      <w:r w:rsidRPr="005B5E0B">
        <w:rPr>
          <w:sz w:val="28"/>
          <w:szCs w:val="28"/>
        </w:rPr>
        <w:t>ô</w:t>
      </w:r>
      <w:r>
        <w:rPr>
          <w:sz w:val="28"/>
          <w:szCs w:val="28"/>
        </w:rPr>
        <w:t>i tr</w:t>
      </w:r>
      <w:r w:rsidRPr="005B5E0B">
        <w:rPr>
          <w:sz w:val="28"/>
          <w:szCs w:val="28"/>
        </w:rPr>
        <w:t>ồng</w:t>
      </w:r>
      <w:r>
        <w:rPr>
          <w:sz w:val="28"/>
          <w:szCs w:val="28"/>
        </w:rPr>
        <w:t xml:space="preserve"> th</w:t>
      </w:r>
      <w:r w:rsidRPr="005B5E0B">
        <w:rPr>
          <w:sz w:val="28"/>
          <w:szCs w:val="28"/>
        </w:rPr>
        <w:t>ủy</w:t>
      </w:r>
      <w:r>
        <w:rPr>
          <w:sz w:val="28"/>
          <w:szCs w:val="28"/>
        </w:rPr>
        <w:t xml:space="preserve"> s</w:t>
      </w:r>
      <w:r w:rsidRPr="005B5E0B">
        <w:rPr>
          <w:sz w:val="28"/>
          <w:szCs w:val="28"/>
        </w:rPr>
        <w:t>ản</w:t>
      </w:r>
      <w:r>
        <w:rPr>
          <w:sz w:val="28"/>
          <w:szCs w:val="28"/>
        </w:rPr>
        <w:t>: 0</w:t>
      </w:r>
      <w:proofErr w:type="gramStart"/>
      <w:r>
        <w:rPr>
          <w:sz w:val="28"/>
          <w:szCs w:val="28"/>
        </w:rPr>
        <w:t>,17</w:t>
      </w:r>
      <w:proofErr w:type="gramEnd"/>
      <w:r>
        <w:rPr>
          <w:sz w:val="28"/>
          <w:szCs w:val="28"/>
        </w:rPr>
        <w:t xml:space="preserve"> ha.</w:t>
      </w:r>
    </w:p>
    <w:p w:rsidR="009D5D8A" w:rsidRPr="005B5E0B" w:rsidRDefault="009D5D8A" w:rsidP="009D5D8A">
      <w:pPr>
        <w:spacing w:line="360" w:lineRule="auto"/>
        <w:ind w:firstLine="720"/>
        <w:jc w:val="both"/>
        <w:rPr>
          <w:sz w:val="28"/>
          <w:szCs w:val="28"/>
        </w:rPr>
      </w:pPr>
      <w:r>
        <w:rPr>
          <w:sz w:val="28"/>
          <w:szCs w:val="28"/>
        </w:rPr>
        <w:t>- Gi</w:t>
      </w:r>
      <w:r w:rsidRPr="00AB44CD">
        <w:rPr>
          <w:sz w:val="28"/>
          <w:szCs w:val="28"/>
        </w:rPr>
        <w:t>ảm</w:t>
      </w:r>
      <w:r>
        <w:rPr>
          <w:sz w:val="28"/>
          <w:szCs w:val="28"/>
        </w:rPr>
        <w:t xml:space="preserve"> 0</w:t>
      </w:r>
      <w:proofErr w:type="gramStart"/>
      <w:r>
        <w:rPr>
          <w:sz w:val="28"/>
          <w:szCs w:val="28"/>
        </w:rPr>
        <w:t>,42</w:t>
      </w:r>
      <w:proofErr w:type="gramEnd"/>
      <w:r>
        <w:rPr>
          <w:sz w:val="28"/>
          <w:szCs w:val="28"/>
        </w:rPr>
        <w:t xml:space="preserve"> ha do chuy</w:t>
      </w:r>
      <w:r w:rsidRPr="00AB44CD">
        <w:rPr>
          <w:sz w:val="28"/>
          <w:szCs w:val="28"/>
        </w:rPr>
        <w:t>ển</w:t>
      </w:r>
      <w:r>
        <w:rPr>
          <w:sz w:val="28"/>
          <w:szCs w:val="28"/>
        </w:rPr>
        <w:t xml:space="preserve"> sang đ</w:t>
      </w:r>
      <w:r w:rsidRPr="00AB44CD">
        <w:rPr>
          <w:sz w:val="28"/>
          <w:szCs w:val="28"/>
        </w:rPr>
        <w:t>ất</w:t>
      </w:r>
      <w:r>
        <w:rPr>
          <w:sz w:val="28"/>
          <w:szCs w:val="28"/>
        </w:rPr>
        <w:t xml:space="preserve"> </w:t>
      </w:r>
      <w:r w:rsidRPr="00AB44CD">
        <w:rPr>
          <w:sz w:val="28"/>
          <w:szCs w:val="28"/>
        </w:rPr>
        <w:t>ở</w:t>
      </w:r>
      <w:r>
        <w:rPr>
          <w:sz w:val="28"/>
          <w:szCs w:val="28"/>
        </w:rPr>
        <w:t xml:space="preserve"> t</w:t>
      </w:r>
      <w:r w:rsidRPr="00AB44CD">
        <w:rPr>
          <w:sz w:val="28"/>
          <w:szCs w:val="28"/>
        </w:rPr>
        <w:t>ại</w:t>
      </w:r>
      <w:r>
        <w:rPr>
          <w:sz w:val="28"/>
          <w:szCs w:val="28"/>
        </w:rPr>
        <w:t xml:space="preserve"> n</w:t>
      </w:r>
      <w:r w:rsidRPr="00AB44CD">
        <w:rPr>
          <w:sz w:val="28"/>
          <w:szCs w:val="28"/>
        </w:rPr>
        <w:t>ô</w:t>
      </w:r>
      <w:r>
        <w:rPr>
          <w:sz w:val="28"/>
          <w:szCs w:val="28"/>
        </w:rPr>
        <w:t>ng th</w:t>
      </w:r>
      <w:r w:rsidRPr="00AB44CD">
        <w:rPr>
          <w:sz w:val="28"/>
          <w:szCs w:val="28"/>
        </w:rPr>
        <w:t>ô</w:t>
      </w:r>
      <w:r>
        <w:rPr>
          <w:sz w:val="28"/>
          <w:szCs w:val="28"/>
        </w:rPr>
        <w:t>n.</w:t>
      </w:r>
    </w:p>
    <w:p w:rsidR="009D5D8A" w:rsidRPr="00AD62D1" w:rsidRDefault="009D5D8A" w:rsidP="009D5D8A">
      <w:pPr>
        <w:spacing w:line="360" w:lineRule="auto"/>
        <w:jc w:val="both"/>
        <w:rPr>
          <w:sz w:val="28"/>
          <w:szCs w:val="28"/>
          <w:lang w:val="vi-VN"/>
        </w:rPr>
      </w:pPr>
      <w:r w:rsidRPr="00AD62D1">
        <w:rPr>
          <w:i/>
          <w:sz w:val="28"/>
          <w:szCs w:val="28"/>
          <w:lang w:val="vi-VN"/>
        </w:rPr>
        <w:t>3.3</w:t>
      </w:r>
      <w:r>
        <w:rPr>
          <w:i/>
          <w:sz w:val="28"/>
          <w:szCs w:val="28"/>
          <w:lang w:val="vi-VN"/>
        </w:rPr>
        <w:t>.2.</w:t>
      </w:r>
      <w:r>
        <w:rPr>
          <w:i/>
          <w:sz w:val="28"/>
          <w:szCs w:val="28"/>
        </w:rPr>
        <w:t>6</w:t>
      </w:r>
      <w:r w:rsidRPr="00AD62D1">
        <w:rPr>
          <w:i/>
          <w:sz w:val="28"/>
          <w:szCs w:val="28"/>
          <w:lang w:val="vi-VN"/>
        </w:rPr>
        <w:t>. Đất cơ sở sản xuất phi nông nghiệp</w:t>
      </w:r>
    </w:p>
    <w:p w:rsidR="009D5D8A" w:rsidRPr="00AD62D1" w:rsidRDefault="009D5D8A" w:rsidP="009D5D8A">
      <w:pPr>
        <w:spacing w:line="360" w:lineRule="auto"/>
        <w:ind w:firstLine="720"/>
        <w:jc w:val="both"/>
        <w:rPr>
          <w:sz w:val="28"/>
          <w:szCs w:val="28"/>
          <w:lang w:val="vi-VN"/>
        </w:rPr>
      </w:pPr>
      <w:r w:rsidRPr="00AD62D1">
        <w:rPr>
          <w:sz w:val="28"/>
          <w:szCs w:val="28"/>
          <w:lang w:val="vi-VN"/>
        </w:rPr>
        <w:t>Quỹ đất cho mục đích này theo phương án kế hoạch sử dụng đất năm 201</w:t>
      </w:r>
      <w:r>
        <w:rPr>
          <w:sz w:val="28"/>
          <w:szCs w:val="28"/>
        </w:rPr>
        <w:t>8</w:t>
      </w:r>
      <w:r w:rsidRPr="00AD62D1">
        <w:rPr>
          <w:sz w:val="28"/>
          <w:szCs w:val="28"/>
          <w:lang w:val="vi-VN"/>
        </w:rPr>
        <w:t xml:space="preserve"> là </w:t>
      </w:r>
      <w:r w:rsidR="005E5B8E">
        <w:rPr>
          <w:sz w:val="28"/>
          <w:szCs w:val="28"/>
        </w:rPr>
        <w:t>129,71</w:t>
      </w:r>
      <w:r w:rsidRPr="00AD62D1">
        <w:rPr>
          <w:sz w:val="28"/>
          <w:szCs w:val="28"/>
          <w:lang w:val="vi-VN"/>
        </w:rPr>
        <w:t xml:space="preserve"> ha, thực tăng </w:t>
      </w:r>
      <w:r w:rsidR="00E95FC7">
        <w:rPr>
          <w:sz w:val="28"/>
          <w:szCs w:val="28"/>
        </w:rPr>
        <w:t>7,10</w:t>
      </w:r>
      <w:r w:rsidRPr="00AD62D1">
        <w:rPr>
          <w:sz w:val="28"/>
          <w:szCs w:val="28"/>
          <w:lang w:val="vi-VN"/>
        </w:rPr>
        <w:t xml:space="preserve"> ha so với năm 201</w:t>
      </w:r>
      <w:r>
        <w:rPr>
          <w:sz w:val="28"/>
          <w:szCs w:val="28"/>
        </w:rPr>
        <w:t>7</w:t>
      </w:r>
      <w:r w:rsidRPr="00AD62D1">
        <w:rPr>
          <w:sz w:val="28"/>
          <w:szCs w:val="28"/>
          <w:lang w:val="vi-VN"/>
        </w:rPr>
        <w:t xml:space="preserve"> để thực hiện các dự án:</w:t>
      </w:r>
    </w:p>
    <w:p w:rsidR="009D5D8A" w:rsidRDefault="009D5D8A" w:rsidP="009D5D8A">
      <w:pPr>
        <w:spacing w:line="360" w:lineRule="auto"/>
        <w:ind w:firstLine="720"/>
        <w:jc w:val="both"/>
        <w:rPr>
          <w:sz w:val="28"/>
          <w:szCs w:val="28"/>
        </w:rPr>
      </w:pPr>
      <w:r>
        <w:rPr>
          <w:sz w:val="28"/>
          <w:szCs w:val="28"/>
        </w:rPr>
        <w:t xml:space="preserve">+ </w:t>
      </w:r>
      <w:r w:rsidRPr="00AB44CD">
        <w:rPr>
          <w:sz w:val="28"/>
          <w:szCs w:val="28"/>
        </w:rPr>
        <w:t xml:space="preserve">Dự </w:t>
      </w:r>
      <w:proofErr w:type="gramStart"/>
      <w:r w:rsidRPr="00AB44CD">
        <w:rPr>
          <w:sz w:val="28"/>
          <w:szCs w:val="28"/>
        </w:rPr>
        <w:t>án</w:t>
      </w:r>
      <w:proofErr w:type="gramEnd"/>
      <w:r w:rsidRPr="00AB44CD">
        <w:rPr>
          <w:sz w:val="28"/>
          <w:szCs w:val="28"/>
        </w:rPr>
        <w:t xml:space="preserve"> xây dựng nhà máy gạch Tuynel</w:t>
      </w:r>
      <w:r>
        <w:rPr>
          <w:sz w:val="28"/>
          <w:szCs w:val="28"/>
        </w:rPr>
        <w:t xml:space="preserve"> t</w:t>
      </w:r>
      <w:r w:rsidRPr="00AB44CD">
        <w:rPr>
          <w:sz w:val="28"/>
          <w:szCs w:val="28"/>
        </w:rPr>
        <w:t>ại</w:t>
      </w:r>
      <w:r>
        <w:rPr>
          <w:sz w:val="28"/>
          <w:szCs w:val="28"/>
        </w:rPr>
        <w:t xml:space="preserve"> x</w:t>
      </w:r>
      <w:r w:rsidRPr="00AB44CD">
        <w:rPr>
          <w:sz w:val="28"/>
          <w:szCs w:val="28"/>
        </w:rPr>
        <w:t>ã</w:t>
      </w:r>
      <w:r>
        <w:rPr>
          <w:sz w:val="28"/>
          <w:szCs w:val="28"/>
        </w:rPr>
        <w:t xml:space="preserve"> V</w:t>
      </w:r>
      <w:r w:rsidRPr="00AB44CD">
        <w:rPr>
          <w:sz w:val="28"/>
          <w:szCs w:val="28"/>
        </w:rPr>
        <w:t>ĩnh</w:t>
      </w:r>
      <w:r>
        <w:rPr>
          <w:sz w:val="28"/>
          <w:szCs w:val="28"/>
        </w:rPr>
        <w:t xml:space="preserve"> L</w:t>
      </w:r>
      <w:r w:rsidRPr="00AB44CD">
        <w:rPr>
          <w:sz w:val="28"/>
          <w:szCs w:val="28"/>
        </w:rPr>
        <w:t>ại</w:t>
      </w:r>
      <w:r>
        <w:rPr>
          <w:sz w:val="28"/>
          <w:szCs w:val="28"/>
        </w:rPr>
        <w:t>.</w:t>
      </w:r>
    </w:p>
    <w:p w:rsidR="009D5D8A" w:rsidRPr="00AB44CD" w:rsidRDefault="009D5D8A" w:rsidP="009D5D8A">
      <w:pPr>
        <w:spacing w:line="360" w:lineRule="auto"/>
        <w:ind w:firstLine="720"/>
        <w:jc w:val="both"/>
        <w:rPr>
          <w:sz w:val="28"/>
          <w:szCs w:val="28"/>
        </w:rPr>
      </w:pPr>
      <w:r>
        <w:rPr>
          <w:sz w:val="28"/>
          <w:szCs w:val="28"/>
        </w:rPr>
        <w:t xml:space="preserve">+ </w:t>
      </w:r>
      <w:r w:rsidRPr="00AB44CD">
        <w:rPr>
          <w:sz w:val="28"/>
          <w:szCs w:val="28"/>
        </w:rPr>
        <w:t>Chuyển mục đích sử dụng từ đất trồng lúa kém hiệu quả sang đất nuôi trồng thủy sản kết hợp kinh doang dịch vụ (Hồ câu sinh thái)</w:t>
      </w:r>
      <w:r>
        <w:rPr>
          <w:sz w:val="28"/>
          <w:szCs w:val="28"/>
        </w:rPr>
        <w:t xml:space="preserve"> x</w:t>
      </w:r>
      <w:r w:rsidRPr="00AB44CD">
        <w:rPr>
          <w:sz w:val="28"/>
          <w:szCs w:val="28"/>
        </w:rPr>
        <w:t>ã</w:t>
      </w:r>
      <w:r>
        <w:rPr>
          <w:sz w:val="28"/>
          <w:szCs w:val="28"/>
        </w:rPr>
        <w:t xml:space="preserve"> Xu</w:t>
      </w:r>
      <w:r w:rsidRPr="00AB44CD">
        <w:rPr>
          <w:sz w:val="28"/>
          <w:szCs w:val="28"/>
        </w:rPr>
        <w:t>â</w:t>
      </w:r>
      <w:r>
        <w:rPr>
          <w:sz w:val="28"/>
          <w:szCs w:val="28"/>
        </w:rPr>
        <w:t>n L</w:t>
      </w:r>
      <w:r w:rsidRPr="00AB44CD">
        <w:rPr>
          <w:sz w:val="28"/>
          <w:szCs w:val="28"/>
        </w:rPr>
        <w:t>ũng</w:t>
      </w:r>
      <w:r>
        <w:rPr>
          <w:sz w:val="28"/>
          <w:szCs w:val="28"/>
        </w:rPr>
        <w:t>.</w:t>
      </w:r>
    </w:p>
    <w:p w:rsidR="009D5D8A" w:rsidRDefault="009D5D8A" w:rsidP="009D5D8A">
      <w:pPr>
        <w:spacing w:line="360" w:lineRule="auto"/>
        <w:ind w:firstLine="720"/>
        <w:jc w:val="both"/>
        <w:rPr>
          <w:sz w:val="28"/>
          <w:szCs w:val="28"/>
        </w:rPr>
      </w:pPr>
      <w:r w:rsidRPr="00AD62D1">
        <w:rPr>
          <w:sz w:val="28"/>
          <w:szCs w:val="28"/>
          <w:lang w:val="vi-VN"/>
        </w:rPr>
        <w:t>Lấy vào các loại đất sau:</w:t>
      </w:r>
    </w:p>
    <w:p w:rsidR="009D5D8A" w:rsidRPr="00AB44CD" w:rsidRDefault="009D5D8A" w:rsidP="009D5D8A">
      <w:pPr>
        <w:spacing w:line="360" w:lineRule="auto"/>
        <w:ind w:firstLine="720"/>
        <w:jc w:val="both"/>
        <w:rPr>
          <w:sz w:val="28"/>
          <w:szCs w:val="28"/>
        </w:rPr>
      </w:pPr>
      <w:r>
        <w:rPr>
          <w:sz w:val="28"/>
          <w:szCs w:val="28"/>
        </w:rPr>
        <w:t>+ Đ</w:t>
      </w:r>
      <w:r w:rsidRPr="00AB44CD">
        <w:rPr>
          <w:sz w:val="28"/>
          <w:szCs w:val="28"/>
        </w:rPr>
        <w:t>ất</w:t>
      </w:r>
      <w:r>
        <w:rPr>
          <w:sz w:val="28"/>
          <w:szCs w:val="28"/>
        </w:rPr>
        <w:t xml:space="preserve"> tr</w:t>
      </w:r>
      <w:r w:rsidRPr="00AB44CD">
        <w:rPr>
          <w:sz w:val="28"/>
          <w:szCs w:val="28"/>
        </w:rPr>
        <w:t>ồng</w:t>
      </w:r>
      <w:r>
        <w:rPr>
          <w:sz w:val="28"/>
          <w:szCs w:val="28"/>
        </w:rPr>
        <w:t xml:space="preserve"> l</w:t>
      </w:r>
      <w:r w:rsidRPr="00AB44CD">
        <w:rPr>
          <w:sz w:val="28"/>
          <w:szCs w:val="28"/>
        </w:rPr>
        <w:t>úa</w:t>
      </w:r>
      <w:r>
        <w:rPr>
          <w:sz w:val="28"/>
          <w:szCs w:val="28"/>
        </w:rPr>
        <w:t>: 4</w:t>
      </w:r>
      <w:proofErr w:type="gramStart"/>
      <w:r>
        <w:rPr>
          <w:sz w:val="28"/>
          <w:szCs w:val="28"/>
        </w:rPr>
        <w:t>,10</w:t>
      </w:r>
      <w:proofErr w:type="gramEnd"/>
      <w:r>
        <w:rPr>
          <w:sz w:val="28"/>
          <w:szCs w:val="28"/>
        </w:rPr>
        <w:t xml:space="preserve"> ha.</w:t>
      </w:r>
    </w:p>
    <w:p w:rsidR="009D5D8A" w:rsidRPr="00AD62D1" w:rsidRDefault="009D5D8A" w:rsidP="009D5D8A">
      <w:pPr>
        <w:spacing w:line="360" w:lineRule="auto"/>
        <w:ind w:firstLine="720"/>
        <w:jc w:val="both"/>
        <w:rPr>
          <w:sz w:val="28"/>
          <w:szCs w:val="28"/>
          <w:lang w:val="vi-VN"/>
        </w:rPr>
      </w:pPr>
      <w:r>
        <w:rPr>
          <w:sz w:val="28"/>
          <w:szCs w:val="28"/>
          <w:lang w:val="vi-VN"/>
        </w:rPr>
        <w:t xml:space="preserve">+ Đất nuôi trồng thủy sản: </w:t>
      </w:r>
      <w:r>
        <w:rPr>
          <w:sz w:val="28"/>
          <w:szCs w:val="28"/>
        </w:rPr>
        <w:t>3</w:t>
      </w:r>
      <w:r w:rsidR="00E95FC7">
        <w:rPr>
          <w:sz w:val="28"/>
          <w:szCs w:val="28"/>
          <w:lang w:val="vi-VN"/>
        </w:rPr>
        <w:t>,</w:t>
      </w:r>
      <w:r w:rsidR="00E95FC7">
        <w:rPr>
          <w:sz w:val="28"/>
          <w:szCs w:val="28"/>
        </w:rPr>
        <w:t>0</w:t>
      </w:r>
      <w:r w:rsidRPr="00AD62D1">
        <w:rPr>
          <w:sz w:val="28"/>
          <w:szCs w:val="28"/>
          <w:lang w:val="vi-VN"/>
        </w:rPr>
        <w:t>0 ha.</w:t>
      </w:r>
    </w:p>
    <w:p w:rsidR="009D5D8A" w:rsidRPr="00AD62D1" w:rsidRDefault="009D5D8A" w:rsidP="009D5D8A">
      <w:pPr>
        <w:spacing w:line="360" w:lineRule="auto"/>
        <w:ind w:firstLine="720"/>
        <w:jc w:val="both"/>
        <w:rPr>
          <w:spacing w:val="-4"/>
          <w:sz w:val="28"/>
          <w:szCs w:val="28"/>
          <w:lang w:val="vi-VN"/>
        </w:rPr>
      </w:pPr>
      <w:r w:rsidRPr="00AD62D1">
        <w:rPr>
          <w:spacing w:val="-4"/>
          <w:sz w:val="28"/>
          <w:szCs w:val="28"/>
          <w:lang w:val="vi-VN"/>
        </w:rPr>
        <w:t>- Giảm 0,</w:t>
      </w:r>
      <w:r>
        <w:rPr>
          <w:spacing w:val="-4"/>
          <w:sz w:val="28"/>
          <w:szCs w:val="28"/>
        </w:rPr>
        <w:t>42</w:t>
      </w:r>
      <w:r w:rsidRPr="00AD62D1">
        <w:rPr>
          <w:spacing w:val="-4"/>
          <w:sz w:val="28"/>
          <w:szCs w:val="28"/>
          <w:lang w:val="vi-VN"/>
        </w:rPr>
        <w:t xml:space="preserve"> ha </w:t>
      </w:r>
      <w:r>
        <w:rPr>
          <w:spacing w:val="-4"/>
          <w:sz w:val="28"/>
          <w:szCs w:val="28"/>
          <w:lang w:val="vi-VN"/>
        </w:rPr>
        <w:t xml:space="preserve">do chuyển sang đất </w:t>
      </w:r>
      <w:r w:rsidRPr="00AB44CD">
        <w:rPr>
          <w:spacing w:val="-4"/>
          <w:sz w:val="28"/>
          <w:szCs w:val="28"/>
          <w:lang w:val="vi-VN"/>
        </w:rPr>
        <w:t>ở</w:t>
      </w:r>
      <w:r>
        <w:rPr>
          <w:spacing w:val="-4"/>
          <w:sz w:val="28"/>
          <w:szCs w:val="28"/>
        </w:rPr>
        <w:t xml:space="preserve"> n</w:t>
      </w:r>
      <w:r w:rsidRPr="00AB44CD">
        <w:rPr>
          <w:spacing w:val="-4"/>
          <w:sz w:val="28"/>
          <w:szCs w:val="28"/>
        </w:rPr>
        <w:t>ô</w:t>
      </w:r>
      <w:r>
        <w:rPr>
          <w:spacing w:val="-4"/>
          <w:sz w:val="28"/>
          <w:szCs w:val="28"/>
        </w:rPr>
        <w:t>ng th</w:t>
      </w:r>
      <w:r w:rsidRPr="00AB44CD">
        <w:rPr>
          <w:spacing w:val="-4"/>
          <w:sz w:val="28"/>
          <w:szCs w:val="28"/>
        </w:rPr>
        <w:t>ô</w:t>
      </w:r>
      <w:r>
        <w:rPr>
          <w:spacing w:val="-4"/>
          <w:sz w:val="28"/>
          <w:szCs w:val="28"/>
        </w:rPr>
        <w:t>n</w:t>
      </w:r>
      <w:r w:rsidRPr="00AD62D1">
        <w:rPr>
          <w:spacing w:val="-4"/>
          <w:sz w:val="28"/>
          <w:szCs w:val="28"/>
          <w:lang w:val="vi-VN"/>
        </w:rPr>
        <w:t>.</w:t>
      </w:r>
    </w:p>
    <w:p w:rsidR="009D5D8A" w:rsidRPr="00AD62D1" w:rsidRDefault="009D5D8A" w:rsidP="009D5D8A">
      <w:pPr>
        <w:spacing w:line="360" w:lineRule="auto"/>
        <w:jc w:val="both"/>
        <w:rPr>
          <w:i/>
          <w:sz w:val="28"/>
          <w:szCs w:val="28"/>
          <w:lang w:val="vi-VN"/>
        </w:rPr>
      </w:pPr>
      <w:r>
        <w:rPr>
          <w:i/>
          <w:sz w:val="28"/>
          <w:szCs w:val="28"/>
          <w:lang w:val="vi-VN"/>
        </w:rPr>
        <w:t>3.3.2.</w:t>
      </w:r>
      <w:r>
        <w:rPr>
          <w:i/>
          <w:sz w:val="28"/>
          <w:szCs w:val="28"/>
        </w:rPr>
        <w:t>7</w:t>
      </w:r>
      <w:r w:rsidRPr="00AD62D1">
        <w:rPr>
          <w:i/>
          <w:sz w:val="28"/>
          <w:szCs w:val="28"/>
          <w:lang w:val="vi-VN"/>
        </w:rPr>
        <w:t>. Đất sử dụng cho hoạt động khoáng sản</w:t>
      </w:r>
    </w:p>
    <w:p w:rsidR="009D5D8A" w:rsidRPr="00AD62D1" w:rsidRDefault="009D5D8A" w:rsidP="009D5D8A">
      <w:pPr>
        <w:spacing w:line="360" w:lineRule="auto"/>
        <w:ind w:firstLine="720"/>
        <w:jc w:val="both"/>
        <w:rPr>
          <w:sz w:val="28"/>
          <w:szCs w:val="28"/>
          <w:lang w:val="vi-VN"/>
        </w:rPr>
      </w:pPr>
      <w:r w:rsidRPr="00AD62D1">
        <w:rPr>
          <w:sz w:val="28"/>
          <w:szCs w:val="28"/>
          <w:lang w:val="vi-VN"/>
        </w:rPr>
        <w:t xml:space="preserve">Quỹ đất cho mục đích này theo phương án kế hoạch sử </w:t>
      </w:r>
      <w:r>
        <w:rPr>
          <w:sz w:val="28"/>
          <w:szCs w:val="28"/>
          <w:lang w:val="vi-VN"/>
        </w:rPr>
        <w:t>dụng đất năm 201</w:t>
      </w:r>
      <w:r>
        <w:rPr>
          <w:sz w:val="28"/>
          <w:szCs w:val="28"/>
        </w:rPr>
        <w:t>8</w:t>
      </w:r>
      <w:r w:rsidRPr="00AD62D1">
        <w:rPr>
          <w:sz w:val="28"/>
          <w:szCs w:val="28"/>
          <w:lang w:val="vi-VN"/>
        </w:rPr>
        <w:t xml:space="preserve"> là </w:t>
      </w:r>
      <w:r>
        <w:rPr>
          <w:sz w:val="28"/>
          <w:szCs w:val="28"/>
        </w:rPr>
        <w:t>3,55</w:t>
      </w:r>
      <w:r w:rsidRPr="00AD62D1">
        <w:rPr>
          <w:sz w:val="28"/>
          <w:szCs w:val="28"/>
          <w:lang w:val="vi-VN"/>
        </w:rPr>
        <w:t xml:space="preserve"> ha, không biến</w:t>
      </w:r>
      <w:r>
        <w:rPr>
          <w:sz w:val="28"/>
          <w:szCs w:val="28"/>
          <w:lang w:val="vi-VN"/>
        </w:rPr>
        <w:t xml:space="preserve"> động so với năm 201</w:t>
      </w:r>
      <w:r>
        <w:rPr>
          <w:sz w:val="28"/>
          <w:szCs w:val="28"/>
        </w:rPr>
        <w:t>7</w:t>
      </w:r>
      <w:r w:rsidRPr="00AD62D1">
        <w:rPr>
          <w:sz w:val="28"/>
          <w:szCs w:val="28"/>
          <w:lang w:val="vi-VN"/>
        </w:rPr>
        <w:t>.</w:t>
      </w:r>
    </w:p>
    <w:p w:rsidR="009D5D8A" w:rsidRPr="00AD62D1" w:rsidRDefault="009D5D8A" w:rsidP="009D5D8A">
      <w:pPr>
        <w:spacing w:line="360" w:lineRule="auto"/>
        <w:jc w:val="both"/>
        <w:rPr>
          <w:sz w:val="28"/>
          <w:szCs w:val="28"/>
          <w:lang w:val="vi-VN"/>
        </w:rPr>
      </w:pPr>
      <w:r w:rsidRPr="00AD62D1">
        <w:rPr>
          <w:i/>
          <w:sz w:val="28"/>
          <w:szCs w:val="28"/>
          <w:lang w:val="vi-VN"/>
        </w:rPr>
        <w:t>3.3.2.</w:t>
      </w:r>
      <w:r>
        <w:rPr>
          <w:i/>
          <w:sz w:val="28"/>
          <w:szCs w:val="28"/>
        </w:rPr>
        <w:t>8</w:t>
      </w:r>
      <w:r w:rsidRPr="00AD62D1">
        <w:rPr>
          <w:i/>
          <w:sz w:val="28"/>
          <w:szCs w:val="28"/>
          <w:lang w:val="vi-VN"/>
        </w:rPr>
        <w:t>. Đất phát triển hạ tầng cấp quốc gia, cấp tỉnh, cấp huyện, cấp xã</w:t>
      </w:r>
    </w:p>
    <w:p w:rsidR="009D5D8A" w:rsidRPr="00AD62D1" w:rsidRDefault="009D5D8A" w:rsidP="009D5D8A">
      <w:pPr>
        <w:spacing w:line="360" w:lineRule="auto"/>
        <w:ind w:firstLine="720"/>
        <w:jc w:val="both"/>
        <w:rPr>
          <w:sz w:val="28"/>
          <w:szCs w:val="28"/>
          <w:lang w:val="vi-VN"/>
        </w:rPr>
      </w:pPr>
      <w:r w:rsidRPr="00AD62D1">
        <w:rPr>
          <w:sz w:val="28"/>
          <w:szCs w:val="28"/>
          <w:lang w:val="vi-VN"/>
        </w:rPr>
        <w:lastRenderedPageBreak/>
        <w:t>Diện tích đất phát triển hạ tầng cấp quốc gia, cấp huyện, cấp xã của huyện Lâm Thao theo phương án kế hoạch sử dụng đất năm 201</w:t>
      </w:r>
      <w:r>
        <w:rPr>
          <w:sz w:val="28"/>
          <w:szCs w:val="28"/>
        </w:rPr>
        <w:t>8</w:t>
      </w:r>
      <w:r w:rsidRPr="00AD62D1">
        <w:rPr>
          <w:sz w:val="28"/>
          <w:szCs w:val="28"/>
          <w:lang w:val="vi-VN"/>
        </w:rPr>
        <w:t xml:space="preserve"> là </w:t>
      </w:r>
      <w:r w:rsidR="00E95FC7">
        <w:rPr>
          <w:sz w:val="28"/>
          <w:szCs w:val="28"/>
        </w:rPr>
        <w:t>1.181,15</w:t>
      </w:r>
      <w:r w:rsidRPr="00AD62D1">
        <w:rPr>
          <w:sz w:val="28"/>
          <w:szCs w:val="28"/>
          <w:lang w:val="vi-VN"/>
        </w:rPr>
        <w:t xml:space="preserve"> ha, thực tăng </w:t>
      </w:r>
      <w:r w:rsidR="00E95FC7">
        <w:rPr>
          <w:sz w:val="28"/>
          <w:szCs w:val="28"/>
        </w:rPr>
        <w:t>27,78</w:t>
      </w:r>
      <w:r w:rsidRPr="00AD62D1">
        <w:rPr>
          <w:sz w:val="28"/>
          <w:szCs w:val="28"/>
          <w:lang w:val="vi-VN"/>
        </w:rPr>
        <w:t xml:space="preserve"> ha so với hiện trạng năm 201</w:t>
      </w:r>
      <w:r>
        <w:rPr>
          <w:sz w:val="28"/>
          <w:szCs w:val="28"/>
        </w:rPr>
        <w:t>7</w:t>
      </w:r>
      <w:r w:rsidRPr="00AD62D1">
        <w:rPr>
          <w:sz w:val="28"/>
          <w:szCs w:val="28"/>
          <w:lang w:val="vi-VN"/>
        </w:rPr>
        <w:t xml:space="preserve"> để xây dựng, nâng cấp các công trình hạ tầng như giao thông, văn hoá, giáo dục, năng lượng, chợ,... </w:t>
      </w:r>
    </w:p>
    <w:p w:rsidR="009D5D8A" w:rsidRPr="00AD62D1" w:rsidRDefault="009D5D8A" w:rsidP="009D5D8A">
      <w:pPr>
        <w:spacing w:line="360" w:lineRule="auto"/>
        <w:ind w:firstLine="720"/>
        <w:jc w:val="both"/>
        <w:rPr>
          <w:sz w:val="28"/>
          <w:szCs w:val="28"/>
          <w:lang w:val="vi-VN"/>
        </w:rPr>
      </w:pPr>
      <w:r w:rsidRPr="00AD62D1">
        <w:rPr>
          <w:sz w:val="28"/>
          <w:szCs w:val="28"/>
          <w:lang w:val="vi-VN"/>
        </w:rPr>
        <w:t>Cụ thể các loại đất trong nhóm đất phát triển hạ tầng cấp quốc gia, cấp tỉnh, cấp huyện, cấp xã như sau:</w:t>
      </w:r>
    </w:p>
    <w:p w:rsidR="009D5D8A" w:rsidRPr="00AD62D1" w:rsidRDefault="009D5D8A" w:rsidP="009D5D8A">
      <w:pPr>
        <w:spacing w:line="360" w:lineRule="auto"/>
        <w:ind w:firstLine="720"/>
        <w:jc w:val="both"/>
        <w:rPr>
          <w:sz w:val="28"/>
          <w:szCs w:val="28"/>
          <w:lang w:val="vi-VN"/>
        </w:rPr>
      </w:pPr>
      <w:r w:rsidRPr="00AD62D1">
        <w:rPr>
          <w:i/>
          <w:sz w:val="28"/>
          <w:szCs w:val="28"/>
          <w:lang w:val="vi-VN"/>
        </w:rPr>
        <w:t>* Đất xây dựng cơ sở văn hóa:</w:t>
      </w:r>
      <w:r w:rsidRPr="00AD62D1">
        <w:rPr>
          <w:sz w:val="28"/>
          <w:szCs w:val="28"/>
          <w:lang w:val="vi-VN"/>
        </w:rPr>
        <w:t xml:space="preserve"> Diện tích năm 201</w:t>
      </w:r>
      <w:r>
        <w:rPr>
          <w:sz w:val="28"/>
          <w:szCs w:val="28"/>
        </w:rPr>
        <w:t>8</w:t>
      </w:r>
      <w:r w:rsidRPr="00AD62D1">
        <w:rPr>
          <w:sz w:val="28"/>
          <w:szCs w:val="28"/>
          <w:lang w:val="vi-VN"/>
        </w:rPr>
        <w:t xml:space="preserve"> là 0,58 ha, tăng 0,30 ha</w:t>
      </w:r>
      <w:r>
        <w:rPr>
          <w:sz w:val="28"/>
          <w:szCs w:val="28"/>
          <w:lang w:val="vi-VN"/>
        </w:rPr>
        <w:t xml:space="preserve"> so với năm 201</w:t>
      </w:r>
      <w:r>
        <w:rPr>
          <w:sz w:val="28"/>
          <w:szCs w:val="28"/>
        </w:rPr>
        <w:t>7</w:t>
      </w:r>
      <w:r w:rsidRPr="00AD62D1">
        <w:rPr>
          <w:sz w:val="28"/>
          <w:szCs w:val="28"/>
          <w:lang w:val="vi-VN"/>
        </w:rPr>
        <w:t xml:space="preserve"> lấy vào đất trồng lúa để xây dựng đài tưởng niệm liệt sỹ TT Hùng Sơn.</w:t>
      </w:r>
    </w:p>
    <w:p w:rsidR="009D5D8A" w:rsidRPr="00AD62D1" w:rsidRDefault="009D5D8A" w:rsidP="009D5D8A">
      <w:pPr>
        <w:spacing w:line="360" w:lineRule="auto"/>
        <w:ind w:firstLine="720"/>
        <w:jc w:val="both"/>
        <w:rPr>
          <w:sz w:val="28"/>
          <w:szCs w:val="28"/>
          <w:lang w:val="vi-VN"/>
        </w:rPr>
      </w:pPr>
      <w:r w:rsidRPr="00AD62D1">
        <w:rPr>
          <w:i/>
          <w:sz w:val="28"/>
          <w:szCs w:val="28"/>
          <w:lang w:val="vi-VN"/>
        </w:rPr>
        <w:t>* Đất cơ sở giáo dục - đào tạo:</w:t>
      </w:r>
      <w:r w:rsidRPr="00AD62D1">
        <w:rPr>
          <w:sz w:val="28"/>
          <w:szCs w:val="28"/>
          <w:lang w:val="vi-VN"/>
        </w:rPr>
        <w:t xml:space="preserve"> Diện tích năm 201</w:t>
      </w:r>
      <w:r>
        <w:rPr>
          <w:sz w:val="28"/>
          <w:szCs w:val="28"/>
        </w:rPr>
        <w:t>8</w:t>
      </w:r>
      <w:r w:rsidRPr="00AD62D1">
        <w:rPr>
          <w:sz w:val="28"/>
          <w:szCs w:val="28"/>
          <w:lang w:val="vi-VN"/>
        </w:rPr>
        <w:t xml:space="preserve"> là 52,</w:t>
      </w:r>
      <w:r w:rsidR="00E95FC7">
        <w:rPr>
          <w:sz w:val="28"/>
          <w:szCs w:val="28"/>
        </w:rPr>
        <w:t>09</w:t>
      </w:r>
      <w:r w:rsidRPr="00AD62D1">
        <w:rPr>
          <w:sz w:val="28"/>
          <w:szCs w:val="28"/>
          <w:lang w:val="vi-VN"/>
        </w:rPr>
        <w:t xml:space="preserve"> ha, thực tăng 2,</w:t>
      </w:r>
      <w:r w:rsidR="00E95FC7">
        <w:rPr>
          <w:sz w:val="28"/>
          <w:szCs w:val="28"/>
        </w:rPr>
        <w:t>19</w:t>
      </w:r>
      <w:r w:rsidRPr="00AD62D1">
        <w:rPr>
          <w:sz w:val="28"/>
          <w:szCs w:val="28"/>
          <w:lang w:val="vi-VN"/>
        </w:rPr>
        <w:t xml:space="preserve"> ha. Trong đó:</w:t>
      </w:r>
    </w:p>
    <w:p w:rsidR="009D5D8A" w:rsidRDefault="00E95FC7" w:rsidP="009D5D8A">
      <w:pPr>
        <w:spacing w:line="360" w:lineRule="auto"/>
        <w:ind w:firstLine="720"/>
        <w:jc w:val="both"/>
        <w:rPr>
          <w:sz w:val="28"/>
          <w:szCs w:val="28"/>
        </w:rPr>
      </w:pPr>
      <w:r>
        <w:rPr>
          <w:sz w:val="28"/>
          <w:szCs w:val="28"/>
          <w:lang w:val="vi-VN"/>
        </w:rPr>
        <w:t xml:space="preserve">- Tăng </w:t>
      </w:r>
      <w:r>
        <w:rPr>
          <w:sz w:val="28"/>
          <w:szCs w:val="28"/>
        </w:rPr>
        <w:t>2,41</w:t>
      </w:r>
      <w:r w:rsidR="009D5D8A" w:rsidRPr="00AD62D1">
        <w:rPr>
          <w:sz w:val="28"/>
          <w:szCs w:val="28"/>
          <w:lang w:val="vi-VN"/>
        </w:rPr>
        <w:t xml:space="preserve"> ha để thực hiện các dự án:</w:t>
      </w:r>
    </w:p>
    <w:p w:rsidR="009D5D8A" w:rsidRPr="00AD62D1" w:rsidRDefault="009D5D8A" w:rsidP="009D5D8A">
      <w:pPr>
        <w:spacing w:line="360" w:lineRule="auto"/>
        <w:ind w:firstLine="720"/>
        <w:jc w:val="both"/>
        <w:rPr>
          <w:sz w:val="28"/>
          <w:szCs w:val="28"/>
          <w:lang w:val="vi-VN"/>
        </w:rPr>
      </w:pPr>
      <w:r w:rsidRPr="00AD62D1">
        <w:rPr>
          <w:sz w:val="28"/>
          <w:szCs w:val="28"/>
          <w:lang w:val="vi-VN"/>
        </w:rPr>
        <w:t>+ Dự án mở rộng trường mầm non 1 và mầm non 2, xã Tứ Xã.</w:t>
      </w:r>
    </w:p>
    <w:p w:rsidR="009D5D8A" w:rsidRPr="00AD62D1" w:rsidRDefault="009D5D8A" w:rsidP="009D5D8A">
      <w:pPr>
        <w:spacing w:line="360" w:lineRule="auto"/>
        <w:ind w:firstLine="720"/>
        <w:jc w:val="both"/>
        <w:rPr>
          <w:sz w:val="28"/>
          <w:szCs w:val="28"/>
          <w:lang w:val="vi-VN"/>
        </w:rPr>
      </w:pPr>
      <w:r w:rsidRPr="00AD62D1">
        <w:rPr>
          <w:sz w:val="28"/>
          <w:szCs w:val="28"/>
          <w:lang w:val="vi-VN"/>
        </w:rPr>
        <w:t>+ Dự án mở rộng trường tiểu học Tiên Kiên.</w:t>
      </w:r>
    </w:p>
    <w:p w:rsidR="009D5D8A" w:rsidRPr="00AD62D1" w:rsidRDefault="009D5D8A" w:rsidP="009D5D8A">
      <w:pPr>
        <w:spacing w:line="360" w:lineRule="auto"/>
        <w:ind w:firstLine="720"/>
        <w:jc w:val="both"/>
        <w:rPr>
          <w:sz w:val="28"/>
          <w:szCs w:val="28"/>
          <w:lang w:val="vi-VN"/>
        </w:rPr>
      </w:pPr>
      <w:r w:rsidRPr="00AD62D1">
        <w:rPr>
          <w:sz w:val="28"/>
          <w:szCs w:val="28"/>
          <w:lang w:val="vi-VN"/>
        </w:rPr>
        <w:t>+ Dự án xây dựng trường mầm non bán trú 3 xã Cao Xá.</w:t>
      </w:r>
    </w:p>
    <w:p w:rsidR="009D5D8A" w:rsidRPr="00AD62D1" w:rsidRDefault="009D5D8A" w:rsidP="009D5D8A">
      <w:pPr>
        <w:spacing w:line="360" w:lineRule="auto"/>
        <w:ind w:firstLine="720"/>
        <w:jc w:val="both"/>
        <w:rPr>
          <w:sz w:val="28"/>
          <w:szCs w:val="28"/>
          <w:lang w:val="vi-VN"/>
        </w:rPr>
      </w:pPr>
      <w:r w:rsidRPr="00AD62D1">
        <w:rPr>
          <w:sz w:val="28"/>
          <w:szCs w:val="28"/>
          <w:lang w:val="vi-VN"/>
        </w:rPr>
        <w:t>+ Mở rộng trường mầm non xã Hợp Hải.</w:t>
      </w:r>
    </w:p>
    <w:p w:rsidR="009D5D8A" w:rsidRPr="00AD62D1" w:rsidRDefault="009D5D8A" w:rsidP="009D5D8A">
      <w:pPr>
        <w:spacing w:line="360" w:lineRule="auto"/>
        <w:ind w:firstLine="720"/>
        <w:jc w:val="both"/>
        <w:rPr>
          <w:sz w:val="28"/>
          <w:szCs w:val="28"/>
          <w:lang w:val="vi-VN"/>
        </w:rPr>
      </w:pPr>
      <w:r w:rsidRPr="00AD62D1">
        <w:rPr>
          <w:sz w:val="28"/>
          <w:szCs w:val="28"/>
          <w:lang w:val="vi-VN"/>
        </w:rPr>
        <w:t>+ Mở rộng trường tiểu học và THCS Cao Mại (sân hoạt động thể chất), TT Lâm Thao.</w:t>
      </w:r>
    </w:p>
    <w:p w:rsidR="009D5D8A" w:rsidRPr="00AD62D1" w:rsidRDefault="009D5D8A" w:rsidP="009D5D8A">
      <w:pPr>
        <w:spacing w:line="360" w:lineRule="auto"/>
        <w:ind w:firstLine="720"/>
        <w:jc w:val="both"/>
        <w:rPr>
          <w:sz w:val="28"/>
          <w:szCs w:val="28"/>
          <w:lang w:val="vi-VN"/>
        </w:rPr>
      </w:pPr>
      <w:r w:rsidRPr="00AD62D1">
        <w:rPr>
          <w:sz w:val="28"/>
          <w:szCs w:val="28"/>
          <w:lang w:val="vi-VN"/>
        </w:rPr>
        <w:t>Lấy vào các loại đất sau:</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trồng lúa: 1,35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trồng cây hàng năm khác: 0,28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trồng cây lâu năm: 0,15 ha.</w:t>
      </w:r>
    </w:p>
    <w:p w:rsidR="009D5D8A" w:rsidRPr="009B31A9" w:rsidRDefault="009D5D8A" w:rsidP="009D5D8A">
      <w:pPr>
        <w:spacing w:line="360" w:lineRule="auto"/>
        <w:ind w:firstLine="720"/>
        <w:jc w:val="both"/>
        <w:rPr>
          <w:sz w:val="28"/>
          <w:szCs w:val="28"/>
        </w:rPr>
      </w:pPr>
      <w:r w:rsidRPr="00AD62D1">
        <w:rPr>
          <w:sz w:val="28"/>
          <w:szCs w:val="28"/>
          <w:lang w:val="vi-VN"/>
        </w:rPr>
        <w:t xml:space="preserve">+ Đất nuôi trồng thủy sản: </w:t>
      </w:r>
      <w:r w:rsidR="00E95FC7">
        <w:rPr>
          <w:sz w:val="28"/>
          <w:szCs w:val="28"/>
        </w:rPr>
        <w:t>0,63</w:t>
      </w:r>
      <w:r w:rsidRPr="00AD62D1">
        <w:rPr>
          <w:sz w:val="28"/>
          <w:szCs w:val="28"/>
          <w:lang w:val="vi-VN"/>
        </w:rPr>
        <w:t xml:space="preserve"> ha</w:t>
      </w:r>
      <w:r w:rsidR="009B31A9">
        <w:rPr>
          <w:sz w:val="28"/>
          <w:szCs w:val="28"/>
        </w:rPr>
        <w:t>.</w:t>
      </w:r>
    </w:p>
    <w:p w:rsidR="009D5D8A" w:rsidRPr="009B31A9" w:rsidRDefault="009D5D8A" w:rsidP="009D5D8A">
      <w:pPr>
        <w:spacing w:line="360" w:lineRule="auto"/>
        <w:ind w:firstLine="720"/>
        <w:jc w:val="both"/>
        <w:rPr>
          <w:sz w:val="28"/>
          <w:szCs w:val="28"/>
        </w:rPr>
      </w:pPr>
      <w:r>
        <w:rPr>
          <w:sz w:val="28"/>
          <w:szCs w:val="28"/>
          <w:lang w:val="vi-VN"/>
        </w:rPr>
        <w:t>- Giảm 0,</w:t>
      </w:r>
      <w:r>
        <w:rPr>
          <w:sz w:val="28"/>
          <w:szCs w:val="28"/>
        </w:rPr>
        <w:t>2</w:t>
      </w:r>
      <w:r w:rsidRPr="00AD62D1">
        <w:rPr>
          <w:sz w:val="28"/>
          <w:szCs w:val="28"/>
          <w:lang w:val="vi-VN"/>
        </w:rPr>
        <w:t>2 ha do</w:t>
      </w:r>
      <w:r w:rsidR="009B31A9">
        <w:rPr>
          <w:sz w:val="28"/>
          <w:szCs w:val="28"/>
        </w:rPr>
        <w:t>:</w:t>
      </w:r>
    </w:p>
    <w:p w:rsidR="009D5D8A" w:rsidRDefault="009D5D8A" w:rsidP="009D5D8A">
      <w:pPr>
        <w:spacing w:line="360" w:lineRule="auto"/>
        <w:ind w:firstLine="720"/>
        <w:jc w:val="both"/>
        <w:rPr>
          <w:sz w:val="28"/>
          <w:szCs w:val="28"/>
        </w:rPr>
      </w:pPr>
      <w:proofErr w:type="gramStart"/>
      <w:r>
        <w:rPr>
          <w:sz w:val="28"/>
          <w:szCs w:val="28"/>
        </w:rPr>
        <w:t xml:space="preserve">+ </w:t>
      </w:r>
      <w:r>
        <w:rPr>
          <w:sz w:val="28"/>
          <w:szCs w:val="28"/>
          <w:lang w:val="vi-VN"/>
        </w:rPr>
        <w:t xml:space="preserve"> </w:t>
      </w:r>
      <w:r>
        <w:rPr>
          <w:sz w:val="28"/>
          <w:szCs w:val="28"/>
        </w:rPr>
        <w:t>C</w:t>
      </w:r>
      <w:r w:rsidRPr="00AD62D1">
        <w:rPr>
          <w:sz w:val="28"/>
          <w:szCs w:val="28"/>
          <w:lang w:val="vi-VN"/>
        </w:rPr>
        <w:t>huyển</w:t>
      </w:r>
      <w:proofErr w:type="gramEnd"/>
      <w:r w:rsidRPr="00AD62D1">
        <w:rPr>
          <w:sz w:val="28"/>
          <w:szCs w:val="28"/>
          <w:lang w:val="vi-VN"/>
        </w:rPr>
        <w:t xml:space="preserve"> sang đất thủy lợi </w:t>
      </w:r>
      <w:r>
        <w:rPr>
          <w:sz w:val="28"/>
          <w:szCs w:val="28"/>
        </w:rPr>
        <w:t xml:space="preserve">0,02 ha </w:t>
      </w:r>
      <w:r w:rsidRPr="00AD62D1">
        <w:rPr>
          <w:sz w:val="28"/>
          <w:szCs w:val="28"/>
          <w:lang w:val="vi-VN"/>
        </w:rPr>
        <w:t>để xây dựng hệ thống kênh tưới tiêu kết hợp đường giao thông từ Khu di tích lịch sử Đền Hùng đi cầu Phong Châu.</w:t>
      </w:r>
    </w:p>
    <w:p w:rsidR="009D5D8A" w:rsidRPr="00AB44CD" w:rsidRDefault="009D5D8A" w:rsidP="009D5D8A">
      <w:pPr>
        <w:spacing w:line="360" w:lineRule="auto"/>
        <w:ind w:firstLine="720"/>
        <w:jc w:val="both"/>
        <w:rPr>
          <w:sz w:val="28"/>
          <w:szCs w:val="28"/>
        </w:rPr>
      </w:pPr>
      <w:r>
        <w:rPr>
          <w:sz w:val="28"/>
          <w:szCs w:val="28"/>
        </w:rPr>
        <w:t>+ Chuy</w:t>
      </w:r>
      <w:r w:rsidRPr="00AB44CD">
        <w:rPr>
          <w:sz w:val="28"/>
          <w:szCs w:val="28"/>
        </w:rPr>
        <w:t>ển</w:t>
      </w:r>
      <w:r>
        <w:rPr>
          <w:sz w:val="28"/>
          <w:szCs w:val="28"/>
        </w:rPr>
        <w:t xml:space="preserve"> sang đ</w:t>
      </w:r>
      <w:r w:rsidRPr="00AB44CD">
        <w:rPr>
          <w:sz w:val="28"/>
          <w:szCs w:val="28"/>
        </w:rPr>
        <w:t>ất</w:t>
      </w:r>
      <w:r>
        <w:rPr>
          <w:sz w:val="28"/>
          <w:szCs w:val="28"/>
        </w:rPr>
        <w:t xml:space="preserve"> sinh ho</w:t>
      </w:r>
      <w:r w:rsidRPr="00AB44CD">
        <w:rPr>
          <w:sz w:val="28"/>
          <w:szCs w:val="28"/>
        </w:rPr>
        <w:t>ạt</w:t>
      </w:r>
      <w:r>
        <w:rPr>
          <w:sz w:val="28"/>
          <w:szCs w:val="28"/>
        </w:rPr>
        <w:t xml:space="preserve"> c</w:t>
      </w:r>
      <w:r w:rsidRPr="00AB44CD">
        <w:rPr>
          <w:sz w:val="28"/>
          <w:szCs w:val="28"/>
        </w:rPr>
        <w:t>ộng</w:t>
      </w:r>
      <w:r>
        <w:rPr>
          <w:sz w:val="28"/>
          <w:szCs w:val="28"/>
        </w:rPr>
        <w:t xml:space="preserve"> đ</w:t>
      </w:r>
      <w:r w:rsidRPr="00AB44CD">
        <w:rPr>
          <w:sz w:val="28"/>
          <w:szCs w:val="28"/>
        </w:rPr>
        <w:t>ồng</w:t>
      </w:r>
      <w:r>
        <w:rPr>
          <w:sz w:val="28"/>
          <w:szCs w:val="28"/>
        </w:rPr>
        <w:t xml:space="preserve"> 0</w:t>
      </w:r>
      <w:proofErr w:type="gramStart"/>
      <w:r>
        <w:rPr>
          <w:sz w:val="28"/>
          <w:szCs w:val="28"/>
        </w:rPr>
        <w:t>,20</w:t>
      </w:r>
      <w:proofErr w:type="gramEnd"/>
      <w:r>
        <w:rPr>
          <w:sz w:val="28"/>
          <w:szCs w:val="28"/>
        </w:rPr>
        <w:t xml:space="preserve"> ha đ</w:t>
      </w:r>
      <w:r w:rsidRPr="00AB44CD">
        <w:rPr>
          <w:sz w:val="28"/>
          <w:szCs w:val="28"/>
        </w:rPr>
        <w:t>ể</w:t>
      </w:r>
      <w:r>
        <w:rPr>
          <w:sz w:val="28"/>
          <w:szCs w:val="28"/>
        </w:rPr>
        <w:t xml:space="preserve"> x</w:t>
      </w:r>
      <w:r w:rsidRPr="00AB44CD">
        <w:rPr>
          <w:sz w:val="28"/>
          <w:szCs w:val="28"/>
        </w:rPr>
        <w:t>â</w:t>
      </w:r>
      <w:r>
        <w:rPr>
          <w:sz w:val="28"/>
          <w:szCs w:val="28"/>
        </w:rPr>
        <w:t>y d</w:t>
      </w:r>
      <w:r w:rsidRPr="00AB44CD">
        <w:rPr>
          <w:sz w:val="28"/>
          <w:szCs w:val="28"/>
        </w:rPr>
        <w:t>ựng</w:t>
      </w:r>
      <w:r>
        <w:rPr>
          <w:sz w:val="28"/>
          <w:szCs w:val="28"/>
        </w:rPr>
        <w:t xml:space="preserve"> nh</w:t>
      </w:r>
      <w:r w:rsidRPr="00AB44CD">
        <w:rPr>
          <w:sz w:val="28"/>
          <w:szCs w:val="28"/>
        </w:rPr>
        <w:t>à</w:t>
      </w:r>
      <w:r>
        <w:rPr>
          <w:sz w:val="28"/>
          <w:szCs w:val="28"/>
        </w:rPr>
        <w:t xml:space="preserve"> sinh ho</w:t>
      </w:r>
      <w:r w:rsidRPr="00AB44CD">
        <w:rPr>
          <w:sz w:val="28"/>
          <w:szCs w:val="28"/>
        </w:rPr>
        <w:t>ạt</w:t>
      </w:r>
      <w:r>
        <w:rPr>
          <w:sz w:val="28"/>
          <w:szCs w:val="28"/>
        </w:rPr>
        <w:t xml:space="preserve"> c</w:t>
      </w:r>
      <w:r w:rsidRPr="00AB44CD">
        <w:rPr>
          <w:sz w:val="28"/>
          <w:szCs w:val="28"/>
        </w:rPr>
        <w:t>ộng</w:t>
      </w:r>
      <w:r>
        <w:rPr>
          <w:sz w:val="28"/>
          <w:szCs w:val="28"/>
        </w:rPr>
        <w:t xml:space="preserve"> đ</w:t>
      </w:r>
      <w:r w:rsidRPr="00AB44CD">
        <w:rPr>
          <w:sz w:val="28"/>
          <w:szCs w:val="28"/>
        </w:rPr>
        <w:t>ồng</w:t>
      </w:r>
      <w:r>
        <w:rPr>
          <w:sz w:val="28"/>
          <w:szCs w:val="28"/>
        </w:rPr>
        <w:t xml:space="preserve"> khu d</w:t>
      </w:r>
      <w:r w:rsidRPr="00AB44CD">
        <w:rPr>
          <w:sz w:val="28"/>
          <w:szCs w:val="28"/>
        </w:rPr>
        <w:t>â</w:t>
      </w:r>
      <w:r>
        <w:rPr>
          <w:sz w:val="28"/>
          <w:szCs w:val="28"/>
        </w:rPr>
        <w:t>n c</w:t>
      </w:r>
      <w:r w:rsidRPr="00AB44CD">
        <w:rPr>
          <w:sz w:val="28"/>
          <w:szCs w:val="28"/>
        </w:rPr>
        <w:t>ư</w:t>
      </w:r>
      <w:r>
        <w:rPr>
          <w:sz w:val="28"/>
          <w:szCs w:val="28"/>
        </w:rPr>
        <w:t xml:space="preserve"> x</w:t>
      </w:r>
      <w:r w:rsidRPr="00AB44CD">
        <w:rPr>
          <w:sz w:val="28"/>
          <w:szCs w:val="28"/>
        </w:rPr>
        <w:t>ã</w:t>
      </w:r>
      <w:r>
        <w:rPr>
          <w:sz w:val="28"/>
          <w:szCs w:val="28"/>
        </w:rPr>
        <w:t xml:space="preserve"> Xu</w:t>
      </w:r>
      <w:r w:rsidRPr="00AB44CD">
        <w:rPr>
          <w:sz w:val="28"/>
          <w:szCs w:val="28"/>
        </w:rPr>
        <w:t>â</w:t>
      </w:r>
      <w:r>
        <w:rPr>
          <w:sz w:val="28"/>
          <w:szCs w:val="28"/>
        </w:rPr>
        <w:t>n L</w:t>
      </w:r>
      <w:r w:rsidRPr="00AB44CD">
        <w:rPr>
          <w:sz w:val="28"/>
          <w:szCs w:val="28"/>
        </w:rPr>
        <w:t>ũng</w:t>
      </w:r>
      <w:r>
        <w:rPr>
          <w:sz w:val="28"/>
          <w:szCs w:val="28"/>
        </w:rPr>
        <w:t>.</w:t>
      </w:r>
    </w:p>
    <w:p w:rsidR="009D5D8A" w:rsidRPr="00AD62D1" w:rsidRDefault="009D5D8A" w:rsidP="009D5D8A">
      <w:pPr>
        <w:spacing w:line="360" w:lineRule="auto"/>
        <w:ind w:firstLine="720"/>
        <w:jc w:val="both"/>
        <w:rPr>
          <w:sz w:val="28"/>
          <w:szCs w:val="28"/>
          <w:lang w:val="vi-VN"/>
        </w:rPr>
      </w:pPr>
      <w:r w:rsidRPr="00AD62D1">
        <w:rPr>
          <w:i/>
          <w:sz w:val="28"/>
          <w:szCs w:val="28"/>
          <w:lang w:val="vi-VN"/>
        </w:rPr>
        <w:t>* Đất cơ sở thể dục - thể thao:</w:t>
      </w:r>
      <w:r w:rsidRPr="00AD62D1">
        <w:rPr>
          <w:sz w:val="28"/>
          <w:szCs w:val="28"/>
          <w:lang w:val="vi-VN"/>
        </w:rPr>
        <w:t xml:space="preserve"> Diện tích năm 201</w:t>
      </w:r>
      <w:r>
        <w:rPr>
          <w:sz w:val="28"/>
          <w:szCs w:val="28"/>
        </w:rPr>
        <w:t>8</w:t>
      </w:r>
      <w:r w:rsidRPr="00AD62D1">
        <w:rPr>
          <w:sz w:val="28"/>
          <w:szCs w:val="28"/>
          <w:lang w:val="vi-VN"/>
        </w:rPr>
        <w:t xml:space="preserve"> là </w:t>
      </w:r>
      <w:r w:rsidR="001A411A">
        <w:rPr>
          <w:sz w:val="28"/>
          <w:szCs w:val="28"/>
        </w:rPr>
        <w:t>16,4</w:t>
      </w:r>
      <w:r>
        <w:rPr>
          <w:sz w:val="28"/>
          <w:szCs w:val="28"/>
        </w:rPr>
        <w:t>7</w:t>
      </w:r>
      <w:r w:rsidRPr="00AD62D1">
        <w:rPr>
          <w:sz w:val="28"/>
          <w:szCs w:val="28"/>
          <w:lang w:val="vi-VN"/>
        </w:rPr>
        <w:t xml:space="preserve"> ha, tăng </w:t>
      </w:r>
      <w:r>
        <w:rPr>
          <w:sz w:val="28"/>
          <w:szCs w:val="28"/>
        </w:rPr>
        <w:t>0</w:t>
      </w:r>
      <w:r w:rsidR="001A411A">
        <w:rPr>
          <w:sz w:val="28"/>
          <w:szCs w:val="28"/>
        </w:rPr>
        <w:t>,30</w:t>
      </w:r>
      <w:r w:rsidRPr="00AD62D1">
        <w:rPr>
          <w:sz w:val="28"/>
          <w:szCs w:val="28"/>
          <w:lang w:val="vi-VN"/>
        </w:rPr>
        <w:t xml:space="preserve"> ha so với năm 201</w:t>
      </w:r>
      <w:r>
        <w:rPr>
          <w:sz w:val="28"/>
          <w:szCs w:val="28"/>
        </w:rPr>
        <w:t>7</w:t>
      </w:r>
      <w:r w:rsidRPr="00AD62D1">
        <w:rPr>
          <w:sz w:val="28"/>
          <w:szCs w:val="28"/>
          <w:lang w:val="vi-VN"/>
        </w:rPr>
        <w:t xml:space="preserve"> để thực hiện các dự án:</w:t>
      </w:r>
    </w:p>
    <w:p w:rsidR="009D5D8A" w:rsidRDefault="009D5D8A" w:rsidP="009D5D8A">
      <w:pPr>
        <w:spacing w:line="360" w:lineRule="auto"/>
        <w:ind w:firstLine="720"/>
        <w:jc w:val="both"/>
        <w:rPr>
          <w:sz w:val="28"/>
          <w:szCs w:val="28"/>
        </w:rPr>
      </w:pPr>
      <w:r w:rsidRPr="00AD62D1">
        <w:rPr>
          <w:sz w:val="28"/>
          <w:szCs w:val="28"/>
          <w:lang w:val="vi-VN"/>
        </w:rPr>
        <w:lastRenderedPageBreak/>
        <w:t>+ Dự án xây dựng sân thể thao cộng đồng dân cư số 8, số 9, số 5, số 6 xã Sơn Vi.</w:t>
      </w:r>
    </w:p>
    <w:p w:rsidR="009D5D8A" w:rsidRPr="00AB44CD" w:rsidRDefault="009D5D8A" w:rsidP="009D5D8A">
      <w:pPr>
        <w:spacing w:line="360" w:lineRule="auto"/>
        <w:ind w:firstLine="720"/>
        <w:jc w:val="both"/>
        <w:rPr>
          <w:sz w:val="28"/>
          <w:szCs w:val="28"/>
        </w:rPr>
      </w:pPr>
      <w:r w:rsidRPr="00AD62D1">
        <w:rPr>
          <w:sz w:val="28"/>
          <w:szCs w:val="28"/>
          <w:lang w:val="vi-VN"/>
        </w:rPr>
        <w:t xml:space="preserve">Lấy vào các loại đất trồng lúa: </w:t>
      </w:r>
      <w:r>
        <w:rPr>
          <w:sz w:val="28"/>
          <w:szCs w:val="28"/>
        </w:rPr>
        <w:t>0</w:t>
      </w:r>
      <w:r w:rsidR="001A411A">
        <w:rPr>
          <w:sz w:val="28"/>
          <w:szCs w:val="28"/>
        </w:rPr>
        <w:t>,30</w:t>
      </w:r>
      <w:r>
        <w:rPr>
          <w:sz w:val="28"/>
          <w:szCs w:val="28"/>
          <w:lang w:val="vi-VN"/>
        </w:rPr>
        <w:t xml:space="preserve"> ha</w:t>
      </w:r>
      <w:r>
        <w:rPr>
          <w:sz w:val="28"/>
          <w:szCs w:val="28"/>
        </w:rPr>
        <w:t>.</w:t>
      </w:r>
    </w:p>
    <w:p w:rsidR="009D5D8A" w:rsidRPr="00AD62D1" w:rsidRDefault="009D5D8A" w:rsidP="009D5D8A">
      <w:pPr>
        <w:spacing w:line="360" w:lineRule="auto"/>
        <w:ind w:firstLine="720"/>
        <w:jc w:val="both"/>
        <w:rPr>
          <w:sz w:val="28"/>
          <w:szCs w:val="28"/>
          <w:lang w:val="vi-VN"/>
        </w:rPr>
      </w:pPr>
      <w:r w:rsidRPr="00AD62D1">
        <w:rPr>
          <w:i/>
          <w:sz w:val="28"/>
          <w:szCs w:val="28"/>
          <w:lang w:val="vi-VN"/>
        </w:rPr>
        <w:t>* Đất giao thông:</w:t>
      </w:r>
      <w:r>
        <w:rPr>
          <w:sz w:val="28"/>
          <w:szCs w:val="28"/>
          <w:lang w:val="vi-VN"/>
        </w:rPr>
        <w:t xml:space="preserve"> Diện tích năm 201</w:t>
      </w:r>
      <w:r>
        <w:rPr>
          <w:sz w:val="28"/>
          <w:szCs w:val="28"/>
        </w:rPr>
        <w:t>8</w:t>
      </w:r>
      <w:r w:rsidRPr="00AD62D1">
        <w:rPr>
          <w:sz w:val="28"/>
          <w:szCs w:val="28"/>
          <w:lang w:val="vi-VN"/>
        </w:rPr>
        <w:t xml:space="preserve"> là </w:t>
      </w:r>
      <w:r w:rsidR="00E95FC7">
        <w:rPr>
          <w:sz w:val="28"/>
          <w:szCs w:val="28"/>
        </w:rPr>
        <w:t>72</w:t>
      </w:r>
      <w:r w:rsidR="00B2031A">
        <w:rPr>
          <w:sz w:val="28"/>
          <w:szCs w:val="28"/>
        </w:rPr>
        <w:t>2</w:t>
      </w:r>
      <w:r w:rsidR="00E95FC7">
        <w:rPr>
          <w:sz w:val="28"/>
          <w:szCs w:val="28"/>
        </w:rPr>
        <w:t>,21</w:t>
      </w:r>
      <w:r w:rsidRPr="00AD62D1">
        <w:rPr>
          <w:sz w:val="28"/>
          <w:szCs w:val="28"/>
          <w:lang w:val="vi-VN"/>
        </w:rPr>
        <w:t xml:space="preserve"> ha, thực tăng </w:t>
      </w:r>
      <w:r w:rsidR="00E95FC7">
        <w:rPr>
          <w:sz w:val="28"/>
          <w:szCs w:val="28"/>
        </w:rPr>
        <w:t>19,67</w:t>
      </w:r>
      <w:r>
        <w:rPr>
          <w:sz w:val="28"/>
          <w:szCs w:val="28"/>
          <w:lang w:val="vi-VN"/>
        </w:rPr>
        <w:t xml:space="preserve"> ha so với năm 201</w:t>
      </w:r>
      <w:r>
        <w:rPr>
          <w:sz w:val="28"/>
          <w:szCs w:val="28"/>
        </w:rPr>
        <w:t>7</w:t>
      </w:r>
      <w:r w:rsidRPr="00AD62D1">
        <w:rPr>
          <w:sz w:val="28"/>
          <w:szCs w:val="28"/>
          <w:lang w:val="vi-VN"/>
        </w:rPr>
        <w:t>. Cụ thể:</w:t>
      </w:r>
    </w:p>
    <w:p w:rsidR="009D5D8A" w:rsidRDefault="009D5D8A" w:rsidP="009D5D8A">
      <w:pPr>
        <w:spacing w:line="360" w:lineRule="auto"/>
        <w:ind w:firstLine="720"/>
        <w:jc w:val="both"/>
        <w:rPr>
          <w:sz w:val="28"/>
          <w:szCs w:val="28"/>
        </w:rPr>
      </w:pPr>
      <w:r w:rsidRPr="00AD62D1">
        <w:rPr>
          <w:sz w:val="28"/>
          <w:szCs w:val="28"/>
          <w:lang w:val="vi-VN"/>
        </w:rPr>
        <w:t xml:space="preserve">- Tăng </w:t>
      </w:r>
      <w:r w:rsidR="00E95FC7">
        <w:rPr>
          <w:sz w:val="28"/>
          <w:szCs w:val="28"/>
        </w:rPr>
        <w:t>21,71</w:t>
      </w:r>
      <w:r w:rsidRPr="00AD62D1">
        <w:rPr>
          <w:sz w:val="28"/>
          <w:szCs w:val="28"/>
          <w:lang w:val="vi-VN"/>
        </w:rPr>
        <w:t xml:space="preserve"> ha để thực hiện các dự án:</w:t>
      </w:r>
    </w:p>
    <w:p w:rsidR="009D5D8A" w:rsidRDefault="009D5D8A" w:rsidP="009D5D8A">
      <w:pPr>
        <w:spacing w:line="360" w:lineRule="auto"/>
        <w:ind w:firstLine="720"/>
        <w:jc w:val="both"/>
        <w:rPr>
          <w:sz w:val="28"/>
          <w:szCs w:val="28"/>
        </w:rPr>
      </w:pPr>
      <w:r>
        <w:rPr>
          <w:sz w:val="28"/>
          <w:szCs w:val="28"/>
        </w:rPr>
        <w:t xml:space="preserve">+ </w:t>
      </w:r>
      <w:r w:rsidRPr="00AB44CD">
        <w:rPr>
          <w:sz w:val="28"/>
          <w:szCs w:val="28"/>
        </w:rPr>
        <w:t>Dự án nâng cấp, cải tạo đường giao thông đoạn từ đường TL 324 đi xã Tứ Xã (TL 324B</w:t>
      </w:r>
      <w:proofErr w:type="gramStart"/>
      <w:r w:rsidRPr="00AB44CD">
        <w:rPr>
          <w:sz w:val="28"/>
          <w:szCs w:val="28"/>
        </w:rPr>
        <w:t xml:space="preserve">) </w:t>
      </w:r>
      <w:r>
        <w:rPr>
          <w:sz w:val="28"/>
          <w:szCs w:val="28"/>
        </w:rPr>
        <w:t>.</w:t>
      </w:r>
      <w:proofErr w:type="gramEnd"/>
    </w:p>
    <w:p w:rsidR="009D5D8A" w:rsidRDefault="009D5D8A" w:rsidP="009D5D8A">
      <w:pPr>
        <w:spacing w:line="360" w:lineRule="auto"/>
        <w:ind w:firstLine="720"/>
        <w:jc w:val="both"/>
        <w:rPr>
          <w:sz w:val="28"/>
          <w:szCs w:val="28"/>
        </w:rPr>
      </w:pPr>
      <w:r>
        <w:rPr>
          <w:sz w:val="28"/>
          <w:szCs w:val="28"/>
        </w:rPr>
        <w:t xml:space="preserve">+ </w:t>
      </w:r>
      <w:r w:rsidRPr="00437EBC">
        <w:rPr>
          <w:sz w:val="28"/>
          <w:szCs w:val="28"/>
        </w:rPr>
        <w:t>Dự án: Nâng cấp đường trung tâm xã Hợp Hải đi xã Kinh Kệ</w:t>
      </w:r>
      <w:r>
        <w:rPr>
          <w:sz w:val="28"/>
          <w:szCs w:val="28"/>
        </w:rPr>
        <w:t>.</w:t>
      </w:r>
    </w:p>
    <w:p w:rsidR="009D5D8A" w:rsidRDefault="009D5D8A" w:rsidP="009D5D8A">
      <w:pPr>
        <w:spacing w:line="360" w:lineRule="auto"/>
        <w:ind w:firstLine="720"/>
        <w:jc w:val="both"/>
        <w:rPr>
          <w:sz w:val="28"/>
          <w:szCs w:val="28"/>
        </w:rPr>
      </w:pPr>
      <w:r>
        <w:rPr>
          <w:sz w:val="28"/>
          <w:szCs w:val="28"/>
        </w:rPr>
        <w:t xml:space="preserve">+ </w:t>
      </w:r>
      <w:r w:rsidRPr="00437EBC">
        <w:rPr>
          <w:sz w:val="28"/>
          <w:szCs w:val="28"/>
        </w:rPr>
        <w:t xml:space="preserve">Dự </w:t>
      </w:r>
      <w:proofErr w:type="gramStart"/>
      <w:r w:rsidRPr="00437EBC">
        <w:rPr>
          <w:sz w:val="28"/>
          <w:szCs w:val="28"/>
        </w:rPr>
        <w:t>án</w:t>
      </w:r>
      <w:proofErr w:type="gramEnd"/>
      <w:r w:rsidRPr="00437EBC">
        <w:rPr>
          <w:sz w:val="28"/>
          <w:szCs w:val="28"/>
        </w:rPr>
        <w:t xml:space="preserve"> xây dựng đường giao thông đoạn đấu nối cầu chui đến ngã tư ông Huy Đào</w:t>
      </w:r>
      <w:r>
        <w:rPr>
          <w:sz w:val="28"/>
          <w:szCs w:val="28"/>
        </w:rPr>
        <w:t>.</w:t>
      </w:r>
    </w:p>
    <w:p w:rsidR="009D5D8A" w:rsidRDefault="009D5D8A" w:rsidP="009D5D8A">
      <w:pPr>
        <w:spacing w:line="360" w:lineRule="auto"/>
        <w:ind w:firstLine="720"/>
        <w:jc w:val="both"/>
        <w:rPr>
          <w:sz w:val="28"/>
          <w:szCs w:val="28"/>
        </w:rPr>
      </w:pPr>
      <w:r>
        <w:rPr>
          <w:sz w:val="28"/>
          <w:szCs w:val="28"/>
        </w:rPr>
        <w:t xml:space="preserve">+ </w:t>
      </w:r>
      <w:r w:rsidRPr="00437EBC">
        <w:rPr>
          <w:sz w:val="28"/>
          <w:szCs w:val="28"/>
        </w:rPr>
        <w:t xml:space="preserve">Dự </w:t>
      </w:r>
      <w:proofErr w:type="gramStart"/>
      <w:r w:rsidRPr="00437EBC">
        <w:rPr>
          <w:sz w:val="28"/>
          <w:szCs w:val="28"/>
        </w:rPr>
        <w:t>án :</w:t>
      </w:r>
      <w:proofErr w:type="gramEnd"/>
      <w:r w:rsidRPr="00437EBC">
        <w:rPr>
          <w:sz w:val="28"/>
          <w:szCs w:val="28"/>
        </w:rPr>
        <w:t xml:space="preserve"> Đầu tư cải tạo, nâng cấp tuyến đường liên xã đoạn từ cầu Bờ Sen đi xã  Tứ Xã</w:t>
      </w:r>
      <w:r>
        <w:rPr>
          <w:sz w:val="28"/>
          <w:szCs w:val="28"/>
        </w:rPr>
        <w:t>.</w:t>
      </w:r>
    </w:p>
    <w:p w:rsidR="009D5D8A" w:rsidRPr="00AD62D1" w:rsidRDefault="009D5D8A" w:rsidP="009D5D8A">
      <w:pPr>
        <w:spacing w:line="360" w:lineRule="auto"/>
        <w:ind w:firstLine="720"/>
        <w:jc w:val="both"/>
        <w:rPr>
          <w:spacing w:val="-2"/>
          <w:sz w:val="28"/>
          <w:szCs w:val="28"/>
        </w:rPr>
      </w:pPr>
      <w:r w:rsidRPr="00AD62D1">
        <w:rPr>
          <w:spacing w:val="-2"/>
          <w:sz w:val="28"/>
          <w:szCs w:val="28"/>
          <w:lang w:val="vi-VN"/>
        </w:rPr>
        <w:t xml:space="preserve">+ Dự án xử lý điểm đen giao thông tại Km11+900/QL32C, TT. </w:t>
      </w:r>
      <w:r w:rsidRPr="00AD62D1">
        <w:rPr>
          <w:spacing w:val="-2"/>
          <w:sz w:val="28"/>
          <w:szCs w:val="28"/>
        </w:rPr>
        <w:t>Lâm Thao.</w:t>
      </w:r>
    </w:p>
    <w:p w:rsidR="009D5D8A" w:rsidRPr="00AD62D1" w:rsidRDefault="009D5D8A" w:rsidP="009D5D8A">
      <w:pPr>
        <w:spacing w:line="360" w:lineRule="auto"/>
        <w:ind w:firstLine="720"/>
        <w:jc w:val="both"/>
        <w:rPr>
          <w:sz w:val="28"/>
          <w:szCs w:val="28"/>
        </w:rPr>
      </w:pPr>
      <w:r w:rsidRPr="00AD62D1">
        <w:rPr>
          <w:sz w:val="28"/>
          <w:szCs w:val="28"/>
        </w:rPr>
        <w:t>+ Dự án LRAMP.</w:t>
      </w:r>
    </w:p>
    <w:p w:rsidR="009D5D8A" w:rsidRPr="00AD62D1" w:rsidRDefault="009D5D8A" w:rsidP="009D5D8A">
      <w:pPr>
        <w:spacing w:line="360" w:lineRule="auto"/>
        <w:ind w:firstLine="720"/>
        <w:jc w:val="both"/>
        <w:rPr>
          <w:sz w:val="28"/>
          <w:szCs w:val="28"/>
        </w:rPr>
      </w:pPr>
      <w:r w:rsidRPr="00AD62D1">
        <w:rPr>
          <w:sz w:val="28"/>
          <w:szCs w:val="28"/>
        </w:rPr>
        <w:t xml:space="preserve">+ Dự </w:t>
      </w:r>
      <w:proofErr w:type="gramStart"/>
      <w:r w:rsidRPr="00AD62D1">
        <w:rPr>
          <w:sz w:val="28"/>
          <w:szCs w:val="28"/>
        </w:rPr>
        <w:t>án</w:t>
      </w:r>
      <w:proofErr w:type="gramEnd"/>
      <w:r w:rsidRPr="00AD62D1">
        <w:rPr>
          <w:sz w:val="28"/>
          <w:szCs w:val="28"/>
        </w:rPr>
        <w:t xml:space="preserve"> đầu tư cải tạo nâng cấp tuyến đường liên xã đoạn từ xã Vĩnh Lại đi xã Tứ Xã, huyện Lâm Thao.</w:t>
      </w:r>
    </w:p>
    <w:p w:rsidR="009D5D8A" w:rsidRPr="00AD62D1" w:rsidRDefault="009D5D8A" w:rsidP="009D5D8A">
      <w:pPr>
        <w:spacing w:line="360" w:lineRule="auto"/>
        <w:ind w:firstLine="720"/>
        <w:jc w:val="both"/>
        <w:rPr>
          <w:sz w:val="28"/>
          <w:szCs w:val="28"/>
        </w:rPr>
      </w:pPr>
      <w:r w:rsidRPr="00AD62D1">
        <w:rPr>
          <w:sz w:val="28"/>
          <w:szCs w:val="28"/>
        </w:rPr>
        <w:t xml:space="preserve">+ Dự </w:t>
      </w:r>
      <w:proofErr w:type="gramStart"/>
      <w:r w:rsidRPr="00AD62D1">
        <w:rPr>
          <w:sz w:val="28"/>
          <w:szCs w:val="28"/>
        </w:rPr>
        <w:t>án</w:t>
      </w:r>
      <w:proofErr w:type="gramEnd"/>
      <w:r w:rsidRPr="00AD62D1">
        <w:rPr>
          <w:sz w:val="28"/>
          <w:szCs w:val="28"/>
        </w:rPr>
        <w:t xml:space="preserve"> đầu tư cải tạo nâng cấp tuyến đường từ QL32C đi TL 324 đoạn qua TT Lâm Thao.</w:t>
      </w:r>
    </w:p>
    <w:p w:rsidR="009D5D8A" w:rsidRPr="00AD62D1" w:rsidRDefault="009D5D8A" w:rsidP="009D5D8A">
      <w:pPr>
        <w:spacing w:line="360" w:lineRule="auto"/>
        <w:ind w:firstLine="720"/>
        <w:jc w:val="both"/>
        <w:rPr>
          <w:sz w:val="28"/>
          <w:szCs w:val="28"/>
        </w:rPr>
      </w:pPr>
      <w:r w:rsidRPr="00AD62D1">
        <w:rPr>
          <w:sz w:val="28"/>
          <w:szCs w:val="28"/>
        </w:rPr>
        <w:t>+ Dự án mở rộng đường giao thông nội đồng kết hợp kênh tưới tiêu nội đồng các xã: Sơn Vi, Hợp Hải, Xuân Huy, Bản Nguyên, Tứ Xã, Vĩnh Lại.</w:t>
      </w:r>
    </w:p>
    <w:p w:rsidR="009D5D8A" w:rsidRPr="00AD62D1" w:rsidRDefault="009D5D8A" w:rsidP="009D5D8A">
      <w:pPr>
        <w:spacing w:line="360" w:lineRule="auto"/>
        <w:ind w:firstLine="720"/>
        <w:jc w:val="both"/>
        <w:rPr>
          <w:sz w:val="28"/>
          <w:szCs w:val="28"/>
        </w:rPr>
      </w:pPr>
      <w:r w:rsidRPr="00AD62D1">
        <w:rPr>
          <w:sz w:val="28"/>
          <w:szCs w:val="28"/>
        </w:rPr>
        <w:t xml:space="preserve">+ Dự </w:t>
      </w:r>
      <w:proofErr w:type="gramStart"/>
      <w:r w:rsidRPr="00AD62D1">
        <w:rPr>
          <w:sz w:val="28"/>
          <w:szCs w:val="28"/>
        </w:rPr>
        <w:t>án</w:t>
      </w:r>
      <w:proofErr w:type="gramEnd"/>
      <w:r w:rsidRPr="00AD62D1">
        <w:rPr>
          <w:sz w:val="28"/>
          <w:szCs w:val="28"/>
        </w:rPr>
        <w:t xml:space="preserve"> mở rộng đường giao thông nông thôn xã Thạch Sơn.</w:t>
      </w:r>
    </w:p>
    <w:p w:rsidR="009D5D8A" w:rsidRPr="00AD62D1" w:rsidRDefault="009D5D8A" w:rsidP="009D5D8A">
      <w:pPr>
        <w:spacing w:line="360" w:lineRule="auto"/>
        <w:ind w:firstLine="720"/>
        <w:jc w:val="both"/>
        <w:rPr>
          <w:sz w:val="28"/>
          <w:szCs w:val="28"/>
        </w:rPr>
      </w:pPr>
      <w:r w:rsidRPr="00AD62D1">
        <w:rPr>
          <w:sz w:val="28"/>
          <w:szCs w:val="28"/>
        </w:rPr>
        <w:t>+ Dự án đầu tư cải tạo nâng cấp giao thông, thủy lợi nội đồng các xã: Cao Xá, Vĩnh Lại, Tứ Xã, Sơn Vi, Bản Nguyên, Sơn Dương, Kinh Kệ, Hợp Hải.</w:t>
      </w:r>
    </w:p>
    <w:p w:rsidR="009D5D8A" w:rsidRPr="00AD62D1" w:rsidRDefault="009D5D8A" w:rsidP="009D5D8A">
      <w:pPr>
        <w:spacing w:line="360" w:lineRule="auto"/>
        <w:ind w:firstLine="720"/>
        <w:jc w:val="both"/>
        <w:rPr>
          <w:sz w:val="28"/>
          <w:szCs w:val="28"/>
        </w:rPr>
      </w:pPr>
      <w:r w:rsidRPr="00AD62D1">
        <w:rPr>
          <w:sz w:val="28"/>
          <w:szCs w:val="28"/>
        </w:rPr>
        <w:t>+ Dự án cải tạo, gia cố và nâng cấp tuyến đê tả sông Thao đoạn km64 - Km80</w:t>
      </w:r>
      <w:proofErr w:type="gramStart"/>
      <w:r w:rsidRPr="00AD62D1">
        <w:rPr>
          <w:sz w:val="28"/>
          <w:szCs w:val="28"/>
        </w:rPr>
        <w:t>,1</w:t>
      </w:r>
      <w:proofErr w:type="gramEnd"/>
      <w:r w:rsidRPr="00AD62D1">
        <w:rPr>
          <w:sz w:val="28"/>
          <w:szCs w:val="28"/>
        </w:rPr>
        <w:t xml:space="preserve"> huyện Lâm Thao.</w:t>
      </w:r>
    </w:p>
    <w:p w:rsidR="009D5D8A" w:rsidRPr="00AD62D1" w:rsidRDefault="009D5D8A" w:rsidP="009D5D8A">
      <w:pPr>
        <w:spacing w:line="360" w:lineRule="auto"/>
        <w:ind w:firstLine="720"/>
        <w:jc w:val="both"/>
        <w:rPr>
          <w:sz w:val="28"/>
          <w:szCs w:val="28"/>
        </w:rPr>
      </w:pPr>
      <w:r w:rsidRPr="00AD62D1">
        <w:rPr>
          <w:sz w:val="28"/>
          <w:szCs w:val="28"/>
        </w:rPr>
        <w:t xml:space="preserve">+ Dự </w:t>
      </w:r>
      <w:proofErr w:type="gramStart"/>
      <w:r w:rsidRPr="00AD62D1">
        <w:rPr>
          <w:sz w:val="28"/>
          <w:szCs w:val="28"/>
        </w:rPr>
        <w:t>án</w:t>
      </w:r>
      <w:proofErr w:type="gramEnd"/>
      <w:r w:rsidRPr="00AD62D1">
        <w:rPr>
          <w:sz w:val="28"/>
          <w:szCs w:val="28"/>
        </w:rPr>
        <w:t xml:space="preserve"> cải tạo, nâng cấp tuyến đường từ QL32C đi Sơn Vi (đoạn từ xóm Thùy Nhật đến TT GDTX - Hướng Nghiệp và Công An huyện.</w:t>
      </w:r>
    </w:p>
    <w:p w:rsidR="009D5D8A" w:rsidRPr="00AD62D1" w:rsidRDefault="009D5D8A" w:rsidP="009D5D8A">
      <w:pPr>
        <w:spacing w:line="360" w:lineRule="auto"/>
        <w:ind w:firstLine="720"/>
        <w:jc w:val="both"/>
        <w:rPr>
          <w:sz w:val="28"/>
          <w:szCs w:val="28"/>
        </w:rPr>
      </w:pPr>
      <w:r w:rsidRPr="00AD62D1">
        <w:rPr>
          <w:sz w:val="28"/>
          <w:szCs w:val="28"/>
        </w:rPr>
        <w:t xml:space="preserve">+ Dự </w:t>
      </w:r>
      <w:proofErr w:type="gramStart"/>
      <w:r w:rsidRPr="00AD62D1">
        <w:rPr>
          <w:sz w:val="28"/>
          <w:szCs w:val="28"/>
        </w:rPr>
        <w:t>án</w:t>
      </w:r>
      <w:proofErr w:type="gramEnd"/>
      <w:r w:rsidRPr="00AD62D1">
        <w:rPr>
          <w:sz w:val="28"/>
          <w:szCs w:val="28"/>
        </w:rPr>
        <w:t xml:space="preserve"> cải tạo nâng cấp tỉnh lộ 324B từ Cao Xá đi Bản Nguyên.</w:t>
      </w:r>
    </w:p>
    <w:p w:rsidR="009D5D8A" w:rsidRPr="00AD62D1" w:rsidRDefault="009D5D8A" w:rsidP="009D5D8A">
      <w:pPr>
        <w:spacing w:line="360" w:lineRule="auto"/>
        <w:ind w:firstLine="720"/>
        <w:jc w:val="both"/>
        <w:rPr>
          <w:sz w:val="28"/>
          <w:szCs w:val="28"/>
          <w:lang w:val="vi-VN"/>
        </w:rPr>
      </w:pPr>
      <w:r w:rsidRPr="00AD62D1">
        <w:rPr>
          <w:sz w:val="28"/>
          <w:szCs w:val="28"/>
          <w:lang w:val="vi-VN"/>
        </w:rPr>
        <w:t>Lấy vào các loại đất sau:</w:t>
      </w:r>
    </w:p>
    <w:p w:rsidR="009D5D8A" w:rsidRPr="00AD62D1" w:rsidRDefault="009D5D8A" w:rsidP="009D5D8A">
      <w:pPr>
        <w:spacing w:line="360" w:lineRule="auto"/>
        <w:ind w:firstLine="720"/>
        <w:jc w:val="both"/>
        <w:rPr>
          <w:sz w:val="28"/>
          <w:szCs w:val="28"/>
          <w:lang w:val="vi-VN"/>
        </w:rPr>
      </w:pPr>
      <w:r w:rsidRPr="00AD62D1">
        <w:rPr>
          <w:sz w:val="28"/>
          <w:szCs w:val="28"/>
          <w:lang w:val="vi-VN"/>
        </w:rPr>
        <w:lastRenderedPageBreak/>
        <w:t xml:space="preserve">+ Đất trồng lúa: </w:t>
      </w:r>
      <w:r>
        <w:rPr>
          <w:sz w:val="28"/>
          <w:szCs w:val="28"/>
        </w:rPr>
        <w:t>1</w:t>
      </w:r>
      <w:r w:rsidR="00E95FC7">
        <w:rPr>
          <w:sz w:val="28"/>
          <w:szCs w:val="28"/>
        </w:rPr>
        <w:t>5,18</w:t>
      </w:r>
      <w:r w:rsidRPr="00AD62D1">
        <w:rPr>
          <w:sz w:val="28"/>
          <w:szCs w:val="28"/>
          <w:lang w:val="vi-VN"/>
        </w:rPr>
        <w:t xml:space="preserve">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trồng cây hàng năm kh</w:t>
      </w:r>
      <w:r w:rsidR="00E95FC7">
        <w:rPr>
          <w:sz w:val="28"/>
          <w:szCs w:val="28"/>
          <w:lang w:val="vi-VN"/>
        </w:rPr>
        <w:t>ác: 2,</w:t>
      </w:r>
      <w:r w:rsidR="00E95FC7">
        <w:rPr>
          <w:sz w:val="28"/>
          <w:szCs w:val="28"/>
        </w:rPr>
        <w:t>45</w:t>
      </w:r>
      <w:r w:rsidRPr="00AD62D1">
        <w:rPr>
          <w:sz w:val="28"/>
          <w:szCs w:val="28"/>
          <w:lang w:val="vi-VN"/>
        </w:rPr>
        <w:t xml:space="preserve"> ha.</w:t>
      </w:r>
    </w:p>
    <w:p w:rsidR="009D5D8A" w:rsidRDefault="009D5D8A" w:rsidP="009D5D8A">
      <w:pPr>
        <w:spacing w:line="360" w:lineRule="auto"/>
        <w:ind w:firstLine="720"/>
        <w:jc w:val="both"/>
        <w:rPr>
          <w:sz w:val="28"/>
          <w:szCs w:val="28"/>
        </w:rPr>
      </w:pPr>
      <w:r w:rsidRPr="00AD62D1">
        <w:rPr>
          <w:sz w:val="28"/>
          <w:szCs w:val="28"/>
          <w:lang w:val="vi-VN"/>
        </w:rPr>
        <w:t>+ Đất trồng cây lâu năm: 4,00 ha.</w:t>
      </w:r>
    </w:p>
    <w:p w:rsidR="009D5D8A" w:rsidRDefault="009D5D8A" w:rsidP="009D5D8A">
      <w:pPr>
        <w:spacing w:line="360" w:lineRule="auto"/>
        <w:ind w:firstLine="720"/>
        <w:jc w:val="both"/>
        <w:rPr>
          <w:sz w:val="28"/>
          <w:szCs w:val="28"/>
        </w:rPr>
      </w:pPr>
      <w:r>
        <w:rPr>
          <w:sz w:val="28"/>
          <w:szCs w:val="28"/>
        </w:rPr>
        <w:t>+ Đ</w:t>
      </w:r>
      <w:r w:rsidRPr="00437EBC">
        <w:rPr>
          <w:sz w:val="28"/>
          <w:szCs w:val="28"/>
        </w:rPr>
        <w:t>ất</w:t>
      </w:r>
      <w:r>
        <w:rPr>
          <w:sz w:val="28"/>
          <w:szCs w:val="28"/>
        </w:rPr>
        <w:t xml:space="preserve"> ph</w:t>
      </w:r>
      <w:r w:rsidRPr="00437EBC">
        <w:rPr>
          <w:sz w:val="28"/>
          <w:szCs w:val="28"/>
        </w:rPr>
        <w:t>át</w:t>
      </w:r>
      <w:r>
        <w:rPr>
          <w:sz w:val="28"/>
          <w:szCs w:val="28"/>
        </w:rPr>
        <w:t xml:space="preserve"> tri</w:t>
      </w:r>
      <w:r w:rsidRPr="00437EBC">
        <w:rPr>
          <w:sz w:val="28"/>
          <w:szCs w:val="28"/>
        </w:rPr>
        <w:t>ển</w:t>
      </w:r>
      <w:r>
        <w:rPr>
          <w:sz w:val="28"/>
          <w:szCs w:val="28"/>
        </w:rPr>
        <w:t xml:space="preserve"> h</w:t>
      </w:r>
      <w:r w:rsidRPr="00437EBC">
        <w:rPr>
          <w:sz w:val="28"/>
          <w:szCs w:val="28"/>
        </w:rPr>
        <w:t>ạ</w:t>
      </w:r>
      <w:r>
        <w:rPr>
          <w:sz w:val="28"/>
          <w:szCs w:val="28"/>
        </w:rPr>
        <w:t xml:space="preserve"> t</w:t>
      </w:r>
      <w:r w:rsidRPr="00437EBC">
        <w:rPr>
          <w:sz w:val="28"/>
          <w:szCs w:val="28"/>
        </w:rPr>
        <w:t>ầng</w:t>
      </w:r>
      <w:r>
        <w:rPr>
          <w:sz w:val="28"/>
          <w:szCs w:val="28"/>
        </w:rPr>
        <w:t xml:space="preserve"> c</w:t>
      </w:r>
      <w:r w:rsidRPr="00437EBC">
        <w:rPr>
          <w:sz w:val="28"/>
          <w:szCs w:val="28"/>
        </w:rPr>
        <w:t>ấp</w:t>
      </w:r>
      <w:r>
        <w:rPr>
          <w:sz w:val="28"/>
          <w:szCs w:val="28"/>
        </w:rPr>
        <w:t xml:space="preserve"> qu</w:t>
      </w:r>
      <w:r w:rsidRPr="00437EBC">
        <w:rPr>
          <w:sz w:val="28"/>
          <w:szCs w:val="28"/>
        </w:rPr>
        <w:t>ốc</w:t>
      </w:r>
      <w:r>
        <w:rPr>
          <w:sz w:val="28"/>
          <w:szCs w:val="28"/>
        </w:rPr>
        <w:t xml:space="preserve"> gia, c</w:t>
      </w:r>
      <w:r w:rsidRPr="00437EBC">
        <w:rPr>
          <w:sz w:val="28"/>
          <w:szCs w:val="28"/>
        </w:rPr>
        <w:t>ấp</w:t>
      </w:r>
      <w:r>
        <w:rPr>
          <w:sz w:val="28"/>
          <w:szCs w:val="28"/>
        </w:rPr>
        <w:t xml:space="preserve"> t</w:t>
      </w:r>
      <w:r w:rsidRPr="00437EBC">
        <w:rPr>
          <w:sz w:val="28"/>
          <w:szCs w:val="28"/>
        </w:rPr>
        <w:t>ỉnh</w:t>
      </w:r>
      <w:r>
        <w:rPr>
          <w:sz w:val="28"/>
          <w:szCs w:val="28"/>
        </w:rPr>
        <w:t>, c</w:t>
      </w:r>
      <w:r w:rsidRPr="00437EBC">
        <w:rPr>
          <w:sz w:val="28"/>
          <w:szCs w:val="28"/>
        </w:rPr>
        <w:t>ấp</w:t>
      </w:r>
      <w:r>
        <w:rPr>
          <w:sz w:val="28"/>
          <w:szCs w:val="28"/>
        </w:rPr>
        <w:t xml:space="preserve"> huy</w:t>
      </w:r>
      <w:r w:rsidRPr="00437EBC">
        <w:rPr>
          <w:sz w:val="28"/>
          <w:szCs w:val="28"/>
        </w:rPr>
        <w:t>ện</w:t>
      </w:r>
      <w:r>
        <w:rPr>
          <w:sz w:val="28"/>
          <w:szCs w:val="28"/>
        </w:rPr>
        <w:t>, c</w:t>
      </w:r>
      <w:r w:rsidRPr="00437EBC">
        <w:rPr>
          <w:sz w:val="28"/>
          <w:szCs w:val="28"/>
        </w:rPr>
        <w:t>ấp</w:t>
      </w:r>
      <w:r>
        <w:rPr>
          <w:sz w:val="28"/>
          <w:szCs w:val="28"/>
        </w:rPr>
        <w:t xml:space="preserve"> x</w:t>
      </w:r>
      <w:r w:rsidRPr="00437EBC">
        <w:rPr>
          <w:sz w:val="28"/>
          <w:szCs w:val="28"/>
        </w:rPr>
        <w:t>ã</w:t>
      </w:r>
      <w:r w:rsidR="00E95FC7">
        <w:rPr>
          <w:sz w:val="28"/>
          <w:szCs w:val="28"/>
        </w:rPr>
        <w:t xml:space="preserve">: </w:t>
      </w:r>
      <w:r>
        <w:rPr>
          <w:sz w:val="28"/>
          <w:szCs w:val="28"/>
        </w:rPr>
        <w:t>0</w:t>
      </w:r>
      <w:proofErr w:type="gramStart"/>
      <w:r w:rsidR="00E95FC7">
        <w:rPr>
          <w:sz w:val="28"/>
          <w:szCs w:val="28"/>
        </w:rPr>
        <w:t>,08</w:t>
      </w:r>
      <w:proofErr w:type="gramEnd"/>
      <w:r>
        <w:rPr>
          <w:sz w:val="28"/>
          <w:szCs w:val="28"/>
        </w:rPr>
        <w:t xml:space="preserve"> ha.</w:t>
      </w:r>
    </w:p>
    <w:p w:rsidR="009D5D8A" w:rsidRPr="00AD62D1" w:rsidRDefault="009D5D8A" w:rsidP="009D5D8A">
      <w:pPr>
        <w:spacing w:line="360" w:lineRule="auto"/>
        <w:ind w:firstLine="720"/>
        <w:jc w:val="both"/>
        <w:rPr>
          <w:sz w:val="28"/>
          <w:szCs w:val="28"/>
        </w:rPr>
      </w:pPr>
      <w:r w:rsidRPr="00AD62D1">
        <w:rPr>
          <w:sz w:val="28"/>
          <w:szCs w:val="28"/>
          <w:lang w:val="vi-VN"/>
        </w:rPr>
        <w:t xml:space="preserve">- Giảm </w:t>
      </w:r>
      <w:r w:rsidR="0031023E">
        <w:rPr>
          <w:sz w:val="28"/>
          <w:szCs w:val="28"/>
        </w:rPr>
        <w:t>2,04</w:t>
      </w:r>
      <w:r w:rsidRPr="00AD62D1">
        <w:rPr>
          <w:sz w:val="28"/>
          <w:szCs w:val="28"/>
        </w:rPr>
        <w:t xml:space="preserve"> </w:t>
      </w:r>
      <w:r w:rsidRPr="00AD62D1">
        <w:rPr>
          <w:sz w:val="28"/>
          <w:szCs w:val="28"/>
          <w:lang w:val="vi-VN"/>
        </w:rPr>
        <w:t xml:space="preserve">ha </w:t>
      </w:r>
      <w:r w:rsidRPr="00AD62D1">
        <w:rPr>
          <w:sz w:val="28"/>
          <w:szCs w:val="28"/>
        </w:rPr>
        <w:t>do chuyển sang các loại đất sau:</w:t>
      </w:r>
    </w:p>
    <w:p w:rsidR="009D5D8A" w:rsidRDefault="009D5D8A" w:rsidP="009D5D8A">
      <w:pPr>
        <w:spacing w:line="360" w:lineRule="auto"/>
        <w:ind w:firstLine="720"/>
        <w:jc w:val="both"/>
        <w:rPr>
          <w:sz w:val="28"/>
          <w:szCs w:val="28"/>
        </w:rPr>
      </w:pPr>
      <w:r w:rsidRPr="00AD62D1">
        <w:rPr>
          <w:sz w:val="28"/>
          <w:szCs w:val="28"/>
        </w:rPr>
        <w:t>+ Đất cụm công nghiệp: 0</w:t>
      </w:r>
      <w:proofErr w:type="gramStart"/>
      <w:r w:rsidRPr="00AD62D1">
        <w:rPr>
          <w:sz w:val="28"/>
          <w:szCs w:val="28"/>
        </w:rPr>
        <w:t>,43</w:t>
      </w:r>
      <w:proofErr w:type="gramEnd"/>
      <w:r w:rsidRPr="00AD62D1">
        <w:rPr>
          <w:sz w:val="28"/>
          <w:szCs w:val="28"/>
        </w:rPr>
        <w:t xml:space="preserve"> ha.</w:t>
      </w:r>
    </w:p>
    <w:p w:rsidR="009D5D8A" w:rsidRPr="00AD62D1" w:rsidRDefault="009D5D8A" w:rsidP="009D5D8A">
      <w:pPr>
        <w:spacing w:line="360" w:lineRule="auto"/>
        <w:ind w:firstLine="720"/>
        <w:jc w:val="both"/>
        <w:rPr>
          <w:sz w:val="28"/>
          <w:szCs w:val="28"/>
        </w:rPr>
      </w:pPr>
      <w:r w:rsidRPr="00AD62D1">
        <w:rPr>
          <w:sz w:val="28"/>
          <w:szCs w:val="28"/>
        </w:rPr>
        <w:t>+ Đất thủy lợi: 1</w:t>
      </w:r>
      <w:proofErr w:type="gramStart"/>
      <w:r w:rsidRPr="00AD62D1">
        <w:rPr>
          <w:sz w:val="28"/>
          <w:szCs w:val="28"/>
        </w:rPr>
        <w:t>,37</w:t>
      </w:r>
      <w:proofErr w:type="gramEnd"/>
      <w:r w:rsidRPr="00AD62D1">
        <w:rPr>
          <w:sz w:val="28"/>
          <w:szCs w:val="28"/>
        </w:rPr>
        <w:t xml:space="preserve"> ha.</w:t>
      </w:r>
    </w:p>
    <w:p w:rsidR="009D5D8A" w:rsidRPr="00AD62D1" w:rsidRDefault="009D5D8A" w:rsidP="009D5D8A">
      <w:pPr>
        <w:spacing w:line="360" w:lineRule="auto"/>
        <w:ind w:firstLine="720"/>
        <w:jc w:val="both"/>
        <w:rPr>
          <w:sz w:val="28"/>
          <w:szCs w:val="28"/>
        </w:rPr>
      </w:pPr>
      <w:r w:rsidRPr="00AD62D1">
        <w:rPr>
          <w:sz w:val="28"/>
          <w:szCs w:val="28"/>
        </w:rPr>
        <w:t xml:space="preserve">+ Đất ở tại </w:t>
      </w:r>
      <w:r>
        <w:rPr>
          <w:sz w:val="28"/>
          <w:szCs w:val="28"/>
        </w:rPr>
        <w:t>nông thôn: 0</w:t>
      </w:r>
      <w:proofErr w:type="gramStart"/>
      <w:r>
        <w:rPr>
          <w:sz w:val="28"/>
          <w:szCs w:val="28"/>
        </w:rPr>
        <w:t>,</w:t>
      </w:r>
      <w:r w:rsidRPr="00AD62D1">
        <w:rPr>
          <w:sz w:val="28"/>
          <w:szCs w:val="28"/>
        </w:rPr>
        <w:t>2</w:t>
      </w:r>
      <w:r w:rsidR="00E95FC7">
        <w:rPr>
          <w:sz w:val="28"/>
          <w:szCs w:val="28"/>
        </w:rPr>
        <w:t>4</w:t>
      </w:r>
      <w:proofErr w:type="gramEnd"/>
      <w:r w:rsidRPr="00AD62D1">
        <w:rPr>
          <w:sz w:val="28"/>
          <w:szCs w:val="28"/>
        </w:rPr>
        <w:t xml:space="preserve"> ha.</w:t>
      </w:r>
    </w:p>
    <w:p w:rsidR="009D5D8A" w:rsidRPr="00AD62D1" w:rsidRDefault="009D5D8A" w:rsidP="009D5D8A">
      <w:pPr>
        <w:spacing w:line="360" w:lineRule="auto"/>
        <w:ind w:firstLine="720"/>
        <w:jc w:val="both"/>
        <w:rPr>
          <w:sz w:val="28"/>
          <w:szCs w:val="28"/>
        </w:rPr>
      </w:pPr>
      <w:r w:rsidRPr="00AD62D1">
        <w:rPr>
          <w:i/>
          <w:sz w:val="28"/>
          <w:szCs w:val="28"/>
          <w:lang w:val="vi-VN"/>
        </w:rPr>
        <w:t>* Đất thủy lợi:</w:t>
      </w:r>
      <w:r>
        <w:rPr>
          <w:sz w:val="28"/>
          <w:szCs w:val="28"/>
          <w:lang w:val="vi-VN"/>
        </w:rPr>
        <w:t xml:space="preserve"> Diện tích năm 201</w:t>
      </w:r>
      <w:r>
        <w:rPr>
          <w:sz w:val="28"/>
          <w:szCs w:val="28"/>
        </w:rPr>
        <w:t>8</w:t>
      </w:r>
      <w:r w:rsidRPr="00AD62D1">
        <w:rPr>
          <w:sz w:val="28"/>
          <w:szCs w:val="28"/>
          <w:lang w:val="vi-VN"/>
        </w:rPr>
        <w:t xml:space="preserve"> là </w:t>
      </w:r>
      <w:r w:rsidR="0031023E">
        <w:rPr>
          <w:sz w:val="28"/>
          <w:szCs w:val="28"/>
        </w:rPr>
        <w:t>377,42</w:t>
      </w:r>
      <w:r w:rsidRPr="00AD62D1">
        <w:rPr>
          <w:sz w:val="28"/>
          <w:szCs w:val="28"/>
          <w:lang w:val="vi-VN"/>
        </w:rPr>
        <w:t xml:space="preserve"> ha, </w:t>
      </w:r>
      <w:r w:rsidRPr="00AD62D1">
        <w:rPr>
          <w:sz w:val="28"/>
          <w:szCs w:val="28"/>
        </w:rPr>
        <w:t xml:space="preserve">thực </w:t>
      </w:r>
      <w:r w:rsidRPr="00AD62D1">
        <w:rPr>
          <w:sz w:val="28"/>
          <w:szCs w:val="28"/>
          <w:lang w:val="vi-VN"/>
        </w:rPr>
        <w:t xml:space="preserve">tăng </w:t>
      </w:r>
      <w:r w:rsidRPr="00AD62D1">
        <w:rPr>
          <w:sz w:val="28"/>
          <w:szCs w:val="28"/>
        </w:rPr>
        <w:t>4,</w:t>
      </w:r>
      <w:r w:rsidR="0031023E">
        <w:rPr>
          <w:sz w:val="28"/>
          <w:szCs w:val="28"/>
        </w:rPr>
        <w:t>19</w:t>
      </w:r>
      <w:r w:rsidRPr="00AD62D1">
        <w:rPr>
          <w:sz w:val="28"/>
          <w:szCs w:val="28"/>
          <w:lang w:val="vi-VN"/>
        </w:rPr>
        <w:t xml:space="preserve"> ha so với</w:t>
      </w:r>
      <w:r>
        <w:rPr>
          <w:sz w:val="28"/>
          <w:szCs w:val="28"/>
          <w:lang w:val="vi-VN"/>
        </w:rPr>
        <w:t xml:space="preserve"> năm 201</w:t>
      </w:r>
      <w:r>
        <w:rPr>
          <w:sz w:val="28"/>
          <w:szCs w:val="28"/>
        </w:rPr>
        <w:t>7</w:t>
      </w:r>
      <w:r w:rsidRPr="00AD62D1">
        <w:rPr>
          <w:sz w:val="28"/>
          <w:szCs w:val="28"/>
        </w:rPr>
        <w:t>. Trong đó:</w:t>
      </w:r>
    </w:p>
    <w:p w:rsidR="009D5D8A" w:rsidRPr="00AD62D1" w:rsidRDefault="009D5D8A" w:rsidP="009D5D8A">
      <w:pPr>
        <w:spacing w:line="360" w:lineRule="auto"/>
        <w:ind w:firstLine="720"/>
        <w:jc w:val="both"/>
        <w:rPr>
          <w:sz w:val="28"/>
          <w:szCs w:val="28"/>
          <w:lang w:val="vi-VN"/>
        </w:rPr>
      </w:pPr>
      <w:r w:rsidRPr="00AD62D1">
        <w:rPr>
          <w:sz w:val="28"/>
          <w:szCs w:val="28"/>
        </w:rPr>
        <w:t xml:space="preserve">- Tăng </w:t>
      </w:r>
      <w:r>
        <w:rPr>
          <w:sz w:val="28"/>
          <w:szCs w:val="28"/>
        </w:rPr>
        <w:t>5</w:t>
      </w:r>
      <w:proofErr w:type="gramStart"/>
      <w:r>
        <w:rPr>
          <w:sz w:val="28"/>
          <w:szCs w:val="28"/>
        </w:rPr>
        <w:t>,17</w:t>
      </w:r>
      <w:proofErr w:type="gramEnd"/>
      <w:r w:rsidRPr="00AD62D1">
        <w:rPr>
          <w:sz w:val="28"/>
          <w:szCs w:val="28"/>
        </w:rPr>
        <w:t xml:space="preserve"> ha</w:t>
      </w:r>
      <w:r w:rsidRPr="00AD62D1">
        <w:rPr>
          <w:sz w:val="28"/>
          <w:szCs w:val="28"/>
          <w:lang w:val="vi-VN"/>
        </w:rPr>
        <w:t xml:space="preserve"> để </w:t>
      </w:r>
      <w:r w:rsidRPr="00AD62D1">
        <w:rPr>
          <w:sz w:val="28"/>
          <w:szCs w:val="28"/>
        </w:rPr>
        <w:t>thực hiện các dự án</w:t>
      </w:r>
      <w:r w:rsidRPr="00AD62D1">
        <w:rPr>
          <w:sz w:val="28"/>
          <w:szCs w:val="28"/>
          <w:lang w:val="vi-VN"/>
        </w:rPr>
        <w:t>:</w:t>
      </w:r>
    </w:p>
    <w:p w:rsidR="009D5D8A" w:rsidRPr="00AD62D1" w:rsidRDefault="009D5D8A" w:rsidP="009D5D8A">
      <w:pPr>
        <w:spacing w:line="360" w:lineRule="auto"/>
        <w:ind w:firstLine="720"/>
        <w:jc w:val="both"/>
        <w:rPr>
          <w:sz w:val="28"/>
          <w:szCs w:val="28"/>
          <w:lang w:val="vi-VN"/>
        </w:rPr>
      </w:pPr>
      <w:r w:rsidRPr="00AD62D1">
        <w:rPr>
          <w:sz w:val="28"/>
          <w:szCs w:val="28"/>
          <w:lang w:val="vi-VN"/>
        </w:rPr>
        <w:t>+ Dự án xây dựng hệ thống kênh tưới tiêu kết hợp đường giao thông từ Khu di tích lịch sử Đền Hùng đi cầu Phong Châu, TT Lâm Thao.</w:t>
      </w:r>
    </w:p>
    <w:p w:rsidR="009D5D8A" w:rsidRPr="00AD62D1" w:rsidRDefault="009D5D8A" w:rsidP="009D5D8A">
      <w:pPr>
        <w:spacing w:line="360" w:lineRule="auto"/>
        <w:ind w:firstLine="720"/>
        <w:jc w:val="both"/>
        <w:rPr>
          <w:spacing w:val="-4"/>
          <w:sz w:val="28"/>
          <w:szCs w:val="28"/>
          <w:lang w:val="vi-VN"/>
        </w:rPr>
      </w:pPr>
      <w:r w:rsidRPr="00AD62D1">
        <w:rPr>
          <w:spacing w:val="-4"/>
          <w:sz w:val="28"/>
          <w:szCs w:val="28"/>
          <w:lang w:val="vi-VN"/>
        </w:rPr>
        <w:t>+ Dự án cải tạo, nâng cấp hệ thống ruột tiêu ngòi Vĩnh Mộ, xã Cao Xá.</w:t>
      </w:r>
    </w:p>
    <w:p w:rsidR="009D5D8A" w:rsidRPr="00AD62D1" w:rsidRDefault="009D5D8A" w:rsidP="009D5D8A">
      <w:pPr>
        <w:spacing w:line="360" w:lineRule="auto"/>
        <w:ind w:firstLine="720"/>
        <w:jc w:val="both"/>
        <w:rPr>
          <w:sz w:val="28"/>
          <w:szCs w:val="28"/>
          <w:lang w:val="vi-VN"/>
        </w:rPr>
      </w:pPr>
      <w:r w:rsidRPr="00AD62D1">
        <w:rPr>
          <w:sz w:val="28"/>
          <w:szCs w:val="28"/>
          <w:lang w:val="vi-VN"/>
        </w:rPr>
        <w:t>Lấy vào các loại đất sau:</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trồng lúa: 1,71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trồng cây hàng năm khác: 0,0</w:t>
      </w:r>
      <w:r>
        <w:rPr>
          <w:sz w:val="28"/>
          <w:szCs w:val="28"/>
        </w:rPr>
        <w:t>2</w:t>
      </w:r>
      <w:r w:rsidRPr="00AD62D1">
        <w:rPr>
          <w:sz w:val="28"/>
          <w:szCs w:val="28"/>
          <w:lang w:val="vi-VN"/>
        </w:rPr>
        <w:t xml:space="preserve">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trồng cây lâu năm: 1,68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nuôi trồng thủy sản: 0,06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xây dựng cơ sở giáo dục đào tạo: 0,02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giao thông: 1,37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ở tại đô thị: 0,27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cơ sở tín ngưỡng: 0,04 ha.</w:t>
      </w:r>
    </w:p>
    <w:p w:rsidR="009D5D8A" w:rsidRDefault="009D5D8A" w:rsidP="009D5D8A">
      <w:pPr>
        <w:spacing w:line="360" w:lineRule="auto"/>
        <w:ind w:firstLine="720"/>
        <w:jc w:val="both"/>
        <w:rPr>
          <w:sz w:val="28"/>
          <w:szCs w:val="28"/>
        </w:rPr>
      </w:pPr>
      <w:r>
        <w:rPr>
          <w:sz w:val="28"/>
          <w:szCs w:val="28"/>
          <w:lang w:val="vi-VN"/>
        </w:rPr>
        <w:t xml:space="preserve">- Giảm </w:t>
      </w:r>
      <w:r>
        <w:rPr>
          <w:sz w:val="28"/>
          <w:szCs w:val="28"/>
        </w:rPr>
        <w:t>0</w:t>
      </w:r>
      <w:r w:rsidR="0031023E">
        <w:rPr>
          <w:sz w:val="28"/>
          <w:szCs w:val="28"/>
        </w:rPr>
        <w:t>,9</w:t>
      </w:r>
      <w:r w:rsidR="00280160">
        <w:rPr>
          <w:sz w:val="28"/>
          <w:szCs w:val="28"/>
        </w:rPr>
        <w:t>6</w:t>
      </w:r>
      <w:r w:rsidRPr="00AD62D1">
        <w:rPr>
          <w:sz w:val="28"/>
          <w:szCs w:val="28"/>
          <w:lang w:val="vi-VN"/>
        </w:rPr>
        <w:t xml:space="preserve"> ha do</w:t>
      </w:r>
      <w:r>
        <w:rPr>
          <w:sz w:val="28"/>
          <w:szCs w:val="28"/>
        </w:rPr>
        <w:t>:</w:t>
      </w:r>
    </w:p>
    <w:p w:rsidR="009D5D8A" w:rsidRDefault="009D5D8A" w:rsidP="009D5D8A">
      <w:pPr>
        <w:spacing w:line="360" w:lineRule="auto"/>
        <w:ind w:firstLine="720"/>
        <w:jc w:val="both"/>
        <w:rPr>
          <w:sz w:val="28"/>
          <w:szCs w:val="28"/>
        </w:rPr>
      </w:pPr>
      <w:proofErr w:type="gramStart"/>
      <w:r>
        <w:rPr>
          <w:sz w:val="28"/>
          <w:szCs w:val="28"/>
        </w:rPr>
        <w:t xml:space="preserve">+ </w:t>
      </w:r>
      <w:r>
        <w:rPr>
          <w:sz w:val="28"/>
          <w:szCs w:val="28"/>
          <w:lang w:val="vi-VN"/>
        </w:rPr>
        <w:t xml:space="preserve"> </w:t>
      </w:r>
      <w:r>
        <w:rPr>
          <w:sz w:val="28"/>
          <w:szCs w:val="28"/>
        </w:rPr>
        <w:t>C</w:t>
      </w:r>
      <w:r w:rsidRPr="00AD62D1">
        <w:rPr>
          <w:sz w:val="28"/>
          <w:szCs w:val="28"/>
          <w:lang w:val="vi-VN"/>
        </w:rPr>
        <w:t>huyển</w:t>
      </w:r>
      <w:proofErr w:type="gramEnd"/>
      <w:r w:rsidRPr="00AD62D1">
        <w:rPr>
          <w:sz w:val="28"/>
          <w:szCs w:val="28"/>
          <w:lang w:val="vi-VN"/>
        </w:rPr>
        <w:t xml:space="preserve"> </w:t>
      </w:r>
      <w:r>
        <w:rPr>
          <w:sz w:val="28"/>
          <w:szCs w:val="28"/>
        </w:rPr>
        <w:t xml:space="preserve">0,54 ha </w:t>
      </w:r>
      <w:r w:rsidRPr="00AD62D1">
        <w:rPr>
          <w:sz w:val="28"/>
          <w:szCs w:val="28"/>
          <w:lang w:val="vi-VN"/>
        </w:rPr>
        <w:t>sang đất cụm công nghiệp.</w:t>
      </w:r>
    </w:p>
    <w:p w:rsidR="009D5D8A" w:rsidRDefault="009D5D8A" w:rsidP="009D5D8A">
      <w:pPr>
        <w:spacing w:line="360" w:lineRule="auto"/>
        <w:ind w:firstLine="720"/>
        <w:jc w:val="both"/>
        <w:rPr>
          <w:sz w:val="28"/>
          <w:szCs w:val="28"/>
        </w:rPr>
      </w:pPr>
      <w:r>
        <w:rPr>
          <w:sz w:val="28"/>
          <w:szCs w:val="28"/>
        </w:rPr>
        <w:t>+ Chuy</w:t>
      </w:r>
      <w:r w:rsidRPr="00437EBC">
        <w:rPr>
          <w:sz w:val="28"/>
          <w:szCs w:val="28"/>
        </w:rPr>
        <w:t>ển</w:t>
      </w:r>
      <w:r w:rsidR="0031023E">
        <w:rPr>
          <w:sz w:val="28"/>
          <w:szCs w:val="28"/>
        </w:rPr>
        <w:t xml:space="preserve"> 0</w:t>
      </w:r>
      <w:proofErr w:type="gramStart"/>
      <w:r w:rsidR="0031023E">
        <w:rPr>
          <w:sz w:val="28"/>
          <w:szCs w:val="28"/>
        </w:rPr>
        <w:t>,</w:t>
      </w:r>
      <w:r>
        <w:rPr>
          <w:sz w:val="28"/>
          <w:szCs w:val="28"/>
        </w:rPr>
        <w:t>0</w:t>
      </w:r>
      <w:r w:rsidR="0031023E">
        <w:rPr>
          <w:sz w:val="28"/>
          <w:szCs w:val="28"/>
        </w:rPr>
        <w:t>8</w:t>
      </w:r>
      <w:proofErr w:type="gramEnd"/>
      <w:r>
        <w:rPr>
          <w:sz w:val="28"/>
          <w:szCs w:val="28"/>
        </w:rPr>
        <w:t xml:space="preserve"> ha sang đ</w:t>
      </w:r>
      <w:r w:rsidRPr="00437EBC">
        <w:rPr>
          <w:sz w:val="28"/>
          <w:szCs w:val="28"/>
        </w:rPr>
        <w:t>ất</w:t>
      </w:r>
      <w:r>
        <w:rPr>
          <w:sz w:val="28"/>
          <w:szCs w:val="28"/>
        </w:rPr>
        <w:t xml:space="preserve"> gi</w:t>
      </w:r>
      <w:r w:rsidR="003C55D4">
        <w:rPr>
          <w:sz w:val="28"/>
          <w:szCs w:val="28"/>
        </w:rPr>
        <w:t>ao th</w:t>
      </w:r>
      <w:r w:rsidR="003C55D4" w:rsidRPr="003C55D4">
        <w:rPr>
          <w:sz w:val="28"/>
          <w:szCs w:val="28"/>
        </w:rPr>
        <w:t>ô</w:t>
      </w:r>
      <w:r>
        <w:rPr>
          <w:sz w:val="28"/>
          <w:szCs w:val="28"/>
        </w:rPr>
        <w:t>ng.</w:t>
      </w:r>
    </w:p>
    <w:p w:rsidR="009D5D8A" w:rsidRPr="00437EBC" w:rsidRDefault="009D5D8A" w:rsidP="009D5D8A">
      <w:pPr>
        <w:spacing w:line="360" w:lineRule="auto"/>
        <w:ind w:firstLine="720"/>
        <w:jc w:val="both"/>
        <w:rPr>
          <w:sz w:val="28"/>
          <w:szCs w:val="28"/>
        </w:rPr>
      </w:pPr>
      <w:r>
        <w:rPr>
          <w:sz w:val="28"/>
          <w:szCs w:val="28"/>
        </w:rPr>
        <w:t>+ Chuy</w:t>
      </w:r>
      <w:r w:rsidRPr="00437EBC">
        <w:rPr>
          <w:sz w:val="28"/>
          <w:szCs w:val="28"/>
        </w:rPr>
        <w:t>ển</w:t>
      </w:r>
      <w:r w:rsidR="0031023E">
        <w:rPr>
          <w:sz w:val="28"/>
          <w:szCs w:val="28"/>
        </w:rPr>
        <w:t xml:space="preserve"> 0</w:t>
      </w:r>
      <w:proofErr w:type="gramStart"/>
      <w:r w:rsidR="0031023E">
        <w:rPr>
          <w:sz w:val="28"/>
          <w:szCs w:val="28"/>
        </w:rPr>
        <w:t>,36</w:t>
      </w:r>
      <w:proofErr w:type="gramEnd"/>
      <w:r>
        <w:rPr>
          <w:sz w:val="28"/>
          <w:szCs w:val="28"/>
        </w:rPr>
        <w:t xml:space="preserve"> ha sang đ</w:t>
      </w:r>
      <w:r w:rsidRPr="00437EBC">
        <w:rPr>
          <w:sz w:val="28"/>
          <w:szCs w:val="28"/>
        </w:rPr>
        <w:t>ất</w:t>
      </w:r>
      <w:r>
        <w:rPr>
          <w:sz w:val="28"/>
          <w:szCs w:val="28"/>
        </w:rPr>
        <w:t xml:space="preserve"> </w:t>
      </w:r>
      <w:r w:rsidRPr="00437EBC">
        <w:rPr>
          <w:sz w:val="28"/>
          <w:szCs w:val="28"/>
        </w:rPr>
        <w:t>ở</w:t>
      </w:r>
      <w:r>
        <w:rPr>
          <w:sz w:val="28"/>
          <w:szCs w:val="28"/>
        </w:rPr>
        <w:t xml:space="preserve"> n</w:t>
      </w:r>
      <w:r w:rsidRPr="00437EBC">
        <w:rPr>
          <w:sz w:val="28"/>
          <w:szCs w:val="28"/>
        </w:rPr>
        <w:t>ô</w:t>
      </w:r>
      <w:r>
        <w:rPr>
          <w:sz w:val="28"/>
          <w:szCs w:val="28"/>
        </w:rPr>
        <w:t>ng th</w:t>
      </w:r>
      <w:r w:rsidRPr="00437EBC">
        <w:rPr>
          <w:sz w:val="28"/>
          <w:szCs w:val="28"/>
        </w:rPr>
        <w:t>ô</w:t>
      </w:r>
      <w:r>
        <w:rPr>
          <w:sz w:val="28"/>
          <w:szCs w:val="28"/>
        </w:rPr>
        <w:t>n.</w:t>
      </w:r>
    </w:p>
    <w:p w:rsidR="009D5D8A" w:rsidRDefault="009D5D8A" w:rsidP="009D5D8A">
      <w:pPr>
        <w:spacing w:line="360" w:lineRule="auto"/>
        <w:ind w:firstLine="720"/>
        <w:jc w:val="both"/>
        <w:rPr>
          <w:sz w:val="28"/>
          <w:szCs w:val="28"/>
        </w:rPr>
      </w:pPr>
      <w:r w:rsidRPr="00AD62D1">
        <w:rPr>
          <w:i/>
          <w:sz w:val="28"/>
          <w:szCs w:val="28"/>
          <w:lang w:val="vi-VN"/>
        </w:rPr>
        <w:t>* Đất công trình năng lượng:</w:t>
      </w:r>
      <w:r>
        <w:rPr>
          <w:sz w:val="28"/>
          <w:szCs w:val="28"/>
          <w:lang w:val="vi-VN"/>
        </w:rPr>
        <w:t xml:space="preserve"> Diện tích năm 201</w:t>
      </w:r>
      <w:r>
        <w:rPr>
          <w:sz w:val="28"/>
          <w:szCs w:val="28"/>
        </w:rPr>
        <w:t>8</w:t>
      </w:r>
      <w:r w:rsidRPr="00AD62D1">
        <w:rPr>
          <w:sz w:val="28"/>
          <w:szCs w:val="28"/>
          <w:lang w:val="vi-VN"/>
        </w:rPr>
        <w:t xml:space="preserve"> là </w:t>
      </w:r>
      <w:r>
        <w:rPr>
          <w:sz w:val="28"/>
          <w:szCs w:val="28"/>
        </w:rPr>
        <w:t>2,5</w:t>
      </w:r>
      <w:r>
        <w:rPr>
          <w:sz w:val="28"/>
          <w:szCs w:val="28"/>
          <w:lang w:val="vi-VN"/>
        </w:rPr>
        <w:t>1</w:t>
      </w:r>
      <w:r w:rsidRPr="00AD62D1">
        <w:rPr>
          <w:sz w:val="28"/>
          <w:szCs w:val="28"/>
          <w:lang w:val="vi-VN"/>
        </w:rPr>
        <w:t xml:space="preserve"> ha, tăng </w:t>
      </w:r>
      <w:r>
        <w:rPr>
          <w:sz w:val="28"/>
          <w:szCs w:val="28"/>
        </w:rPr>
        <w:t>1,08</w:t>
      </w:r>
      <w:r w:rsidRPr="00AD62D1">
        <w:rPr>
          <w:sz w:val="28"/>
          <w:szCs w:val="28"/>
          <w:lang w:val="vi-VN"/>
        </w:rPr>
        <w:t xml:space="preserve"> ha so với năm 201</w:t>
      </w:r>
      <w:r>
        <w:rPr>
          <w:sz w:val="28"/>
          <w:szCs w:val="28"/>
        </w:rPr>
        <w:t>7</w:t>
      </w:r>
      <w:r w:rsidRPr="00AD62D1">
        <w:rPr>
          <w:sz w:val="28"/>
          <w:szCs w:val="28"/>
          <w:lang w:val="vi-VN"/>
        </w:rPr>
        <w:t xml:space="preserve"> để xây dựng các công trình:</w:t>
      </w:r>
    </w:p>
    <w:p w:rsidR="009D5D8A" w:rsidRPr="00437EBC" w:rsidRDefault="009D5D8A" w:rsidP="009D5D8A">
      <w:pPr>
        <w:spacing w:line="360" w:lineRule="auto"/>
        <w:ind w:firstLine="720"/>
        <w:jc w:val="both"/>
        <w:rPr>
          <w:sz w:val="28"/>
          <w:szCs w:val="28"/>
        </w:rPr>
      </w:pPr>
      <w:r>
        <w:rPr>
          <w:sz w:val="28"/>
          <w:szCs w:val="28"/>
        </w:rPr>
        <w:lastRenderedPageBreak/>
        <w:t>+ X</w:t>
      </w:r>
      <w:r w:rsidRPr="00437EBC">
        <w:rPr>
          <w:sz w:val="28"/>
          <w:szCs w:val="28"/>
        </w:rPr>
        <w:t>â</w:t>
      </w:r>
      <w:r>
        <w:rPr>
          <w:sz w:val="28"/>
          <w:szCs w:val="28"/>
        </w:rPr>
        <w:t>y d</w:t>
      </w:r>
      <w:r w:rsidRPr="00437EBC">
        <w:rPr>
          <w:sz w:val="28"/>
          <w:szCs w:val="28"/>
        </w:rPr>
        <w:t>ựng</w:t>
      </w:r>
      <w:r>
        <w:rPr>
          <w:sz w:val="28"/>
          <w:szCs w:val="28"/>
        </w:rPr>
        <w:t xml:space="preserve"> c</w:t>
      </w:r>
      <w:r w:rsidRPr="00437EBC">
        <w:rPr>
          <w:sz w:val="28"/>
          <w:szCs w:val="28"/>
        </w:rPr>
        <w:t>ác</w:t>
      </w:r>
      <w:r>
        <w:rPr>
          <w:sz w:val="28"/>
          <w:szCs w:val="28"/>
        </w:rPr>
        <w:t xml:space="preserve"> c</w:t>
      </w:r>
      <w:r w:rsidRPr="00437EBC">
        <w:rPr>
          <w:sz w:val="28"/>
          <w:szCs w:val="28"/>
        </w:rPr>
        <w:t>ô</w:t>
      </w:r>
      <w:r>
        <w:rPr>
          <w:sz w:val="28"/>
          <w:szCs w:val="28"/>
        </w:rPr>
        <w:t>ng tr</w:t>
      </w:r>
      <w:r w:rsidRPr="00437EBC">
        <w:rPr>
          <w:sz w:val="28"/>
          <w:szCs w:val="28"/>
        </w:rPr>
        <w:t>ình</w:t>
      </w:r>
      <w:r>
        <w:rPr>
          <w:sz w:val="28"/>
          <w:szCs w:val="28"/>
        </w:rPr>
        <w:t xml:space="preserve"> </w:t>
      </w:r>
      <w:r w:rsidRPr="00437EBC">
        <w:rPr>
          <w:sz w:val="28"/>
          <w:szCs w:val="28"/>
        </w:rPr>
        <w:t>đ</w:t>
      </w:r>
      <w:r>
        <w:rPr>
          <w:sz w:val="28"/>
          <w:szCs w:val="28"/>
        </w:rPr>
        <w:t>i</w:t>
      </w:r>
      <w:r w:rsidRPr="00437EBC">
        <w:rPr>
          <w:sz w:val="28"/>
          <w:szCs w:val="28"/>
        </w:rPr>
        <w:t>ện</w:t>
      </w:r>
      <w:r>
        <w:rPr>
          <w:sz w:val="28"/>
          <w:szCs w:val="28"/>
        </w:rPr>
        <w:t xml:space="preserve"> v</w:t>
      </w:r>
      <w:r w:rsidRPr="00437EBC">
        <w:rPr>
          <w:sz w:val="28"/>
          <w:szCs w:val="28"/>
        </w:rPr>
        <w:t>à</w:t>
      </w:r>
      <w:r>
        <w:rPr>
          <w:sz w:val="28"/>
          <w:szCs w:val="28"/>
        </w:rPr>
        <w:t xml:space="preserve"> c</w:t>
      </w:r>
      <w:r w:rsidRPr="00437EBC">
        <w:rPr>
          <w:sz w:val="28"/>
          <w:szCs w:val="28"/>
        </w:rPr>
        <w:t>ác</w:t>
      </w:r>
      <w:r>
        <w:rPr>
          <w:sz w:val="28"/>
          <w:szCs w:val="28"/>
        </w:rPr>
        <w:t xml:space="preserve"> c</w:t>
      </w:r>
      <w:r w:rsidRPr="00437EBC">
        <w:rPr>
          <w:sz w:val="28"/>
          <w:szCs w:val="28"/>
        </w:rPr>
        <w:t>ô</w:t>
      </w:r>
      <w:r>
        <w:rPr>
          <w:sz w:val="28"/>
          <w:szCs w:val="28"/>
        </w:rPr>
        <w:t>ng tr</w:t>
      </w:r>
      <w:r w:rsidRPr="00437EBC">
        <w:rPr>
          <w:sz w:val="28"/>
          <w:szCs w:val="28"/>
        </w:rPr>
        <w:t>ình</w:t>
      </w:r>
      <w:r>
        <w:rPr>
          <w:sz w:val="28"/>
          <w:szCs w:val="28"/>
        </w:rPr>
        <w:t xml:space="preserve"> c</w:t>
      </w:r>
      <w:r w:rsidRPr="00437EBC">
        <w:rPr>
          <w:sz w:val="28"/>
          <w:szCs w:val="28"/>
        </w:rPr>
        <w:t>ải</w:t>
      </w:r>
      <w:r>
        <w:rPr>
          <w:sz w:val="28"/>
          <w:szCs w:val="28"/>
        </w:rPr>
        <w:t xml:space="preserve"> t</w:t>
      </w:r>
      <w:r w:rsidRPr="00437EBC">
        <w:rPr>
          <w:sz w:val="28"/>
          <w:szCs w:val="28"/>
        </w:rPr>
        <w:t>ạo</w:t>
      </w:r>
      <w:r>
        <w:rPr>
          <w:sz w:val="28"/>
          <w:szCs w:val="28"/>
        </w:rPr>
        <w:t xml:space="preserve"> c</w:t>
      </w:r>
      <w:r w:rsidRPr="00437EBC">
        <w:rPr>
          <w:sz w:val="28"/>
          <w:szCs w:val="28"/>
        </w:rPr>
        <w:t>ác</w:t>
      </w:r>
      <w:r>
        <w:rPr>
          <w:sz w:val="28"/>
          <w:szCs w:val="28"/>
        </w:rPr>
        <w:t xml:space="preserve"> x</w:t>
      </w:r>
      <w:r w:rsidRPr="00437EBC">
        <w:rPr>
          <w:sz w:val="28"/>
          <w:szCs w:val="28"/>
        </w:rPr>
        <w:t>ã</w:t>
      </w:r>
      <w:r>
        <w:rPr>
          <w:sz w:val="28"/>
          <w:szCs w:val="28"/>
        </w:rPr>
        <w:t>, th</w:t>
      </w:r>
      <w:r w:rsidRPr="00437EBC">
        <w:rPr>
          <w:sz w:val="28"/>
          <w:szCs w:val="28"/>
        </w:rPr>
        <w:t>ị</w:t>
      </w:r>
      <w:r>
        <w:rPr>
          <w:sz w:val="28"/>
          <w:szCs w:val="28"/>
        </w:rPr>
        <w:t xml:space="preserve"> tr</w:t>
      </w:r>
      <w:r w:rsidRPr="00437EBC">
        <w:rPr>
          <w:sz w:val="28"/>
          <w:szCs w:val="28"/>
        </w:rPr>
        <w:t>ấn</w:t>
      </w:r>
      <w:r>
        <w:rPr>
          <w:sz w:val="28"/>
          <w:szCs w:val="28"/>
        </w:rPr>
        <w:t>.</w:t>
      </w:r>
    </w:p>
    <w:p w:rsidR="009D5D8A" w:rsidRPr="00AD62D1" w:rsidRDefault="009D5D8A" w:rsidP="009D5D8A">
      <w:pPr>
        <w:spacing w:line="360" w:lineRule="auto"/>
        <w:ind w:firstLine="720"/>
        <w:jc w:val="both"/>
        <w:rPr>
          <w:sz w:val="28"/>
          <w:szCs w:val="28"/>
          <w:lang w:val="vi-VN"/>
        </w:rPr>
      </w:pPr>
      <w:r w:rsidRPr="00AD62D1">
        <w:rPr>
          <w:sz w:val="28"/>
          <w:szCs w:val="28"/>
          <w:lang w:val="vi-VN"/>
        </w:rPr>
        <w:t>+ Xây dựng các công trình Đường dây và trạm biến áp.</w:t>
      </w:r>
    </w:p>
    <w:p w:rsidR="009D5D8A" w:rsidRDefault="009D5D8A" w:rsidP="009D5D8A">
      <w:pPr>
        <w:spacing w:line="360" w:lineRule="auto"/>
        <w:ind w:firstLine="720"/>
        <w:jc w:val="both"/>
        <w:rPr>
          <w:sz w:val="28"/>
          <w:szCs w:val="28"/>
        </w:rPr>
      </w:pPr>
      <w:r w:rsidRPr="00AD62D1">
        <w:rPr>
          <w:sz w:val="28"/>
          <w:szCs w:val="28"/>
          <w:lang w:val="vi-VN"/>
        </w:rPr>
        <w:t>+ Trạm biến áp 110 KV, xã Kinh Kệ.</w:t>
      </w:r>
    </w:p>
    <w:p w:rsidR="009D5D8A" w:rsidRPr="00437EBC" w:rsidRDefault="009D5D8A" w:rsidP="009D5D8A">
      <w:pPr>
        <w:spacing w:line="360" w:lineRule="auto"/>
        <w:ind w:firstLine="720"/>
        <w:jc w:val="both"/>
        <w:rPr>
          <w:sz w:val="28"/>
          <w:szCs w:val="28"/>
        </w:rPr>
      </w:pPr>
      <w:r>
        <w:rPr>
          <w:sz w:val="28"/>
          <w:szCs w:val="28"/>
        </w:rPr>
        <w:t xml:space="preserve">+ </w:t>
      </w:r>
      <w:r w:rsidRPr="00437EBC">
        <w:rPr>
          <w:sz w:val="28"/>
          <w:szCs w:val="28"/>
        </w:rPr>
        <w:t>Dự án chống quá tải trạm trung gian Vĩnh Mộ; các TBA Cao Xã, Sơn Dương, Sơn Vi, Hợp hải; Chống quá tải TBA Xuân Huy, Cao Xá, Sơn Dương</w:t>
      </w:r>
      <w:r>
        <w:rPr>
          <w:sz w:val="28"/>
          <w:szCs w:val="28"/>
        </w:rPr>
        <w:t>.</w:t>
      </w:r>
    </w:p>
    <w:p w:rsidR="009D5D8A" w:rsidRPr="00AD62D1" w:rsidRDefault="009D5D8A" w:rsidP="009D5D8A">
      <w:pPr>
        <w:spacing w:line="360" w:lineRule="auto"/>
        <w:ind w:firstLine="720"/>
        <w:jc w:val="both"/>
        <w:rPr>
          <w:sz w:val="28"/>
          <w:szCs w:val="28"/>
          <w:lang w:val="vi-VN"/>
        </w:rPr>
      </w:pPr>
      <w:r w:rsidRPr="00AD62D1">
        <w:rPr>
          <w:sz w:val="28"/>
          <w:szCs w:val="28"/>
          <w:lang w:val="vi-VN"/>
        </w:rPr>
        <w:t>Lấy vào các loại đất sau:</w:t>
      </w:r>
    </w:p>
    <w:p w:rsidR="009D5D8A" w:rsidRPr="00AD62D1" w:rsidRDefault="009D5D8A" w:rsidP="009D5D8A">
      <w:pPr>
        <w:spacing w:line="360" w:lineRule="auto"/>
        <w:ind w:firstLine="720"/>
        <w:jc w:val="both"/>
        <w:rPr>
          <w:sz w:val="28"/>
          <w:szCs w:val="28"/>
          <w:lang w:val="vi-VN"/>
        </w:rPr>
      </w:pPr>
      <w:r>
        <w:rPr>
          <w:sz w:val="28"/>
          <w:szCs w:val="28"/>
          <w:lang w:val="vi-VN"/>
        </w:rPr>
        <w:t>+ Đất trồng lúa: 0,</w:t>
      </w:r>
      <w:r>
        <w:rPr>
          <w:sz w:val="28"/>
          <w:szCs w:val="28"/>
        </w:rPr>
        <w:t>80</w:t>
      </w:r>
      <w:r w:rsidRPr="00AD62D1">
        <w:rPr>
          <w:sz w:val="28"/>
          <w:szCs w:val="28"/>
          <w:lang w:val="vi-VN"/>
        </w:rPr>
        <w:t xml:space="preserve">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trồng cây lâu năm</w:t>
      </w:r>
      <w:r>
        <w:rPr>
          <w:sz w:val="28"/>
          <w:szCs w:val="28"/>
          <w:lang w:val="vi-VN"/>
        </w:rPr>
        <w:t>: 0,</w:t>
      </w:r>
      <w:r>
        <w:rPr>
          <w:sz w:val="28"/>
          <w:szCs w:val="28"/>
        </w:rPr>
        <w:t>28</w:t>
      </w:r>
      <w:r w:rsidRPr="00AD62D1">
        <w:rPr>
          <w:sz w:val="28"/>
          <w:szCs w:val="28"/>
          <w:lang w:val="vi-VN"/>
        </w:rPr>
        <w:t xml:space="preserve"> ha.</w:t>
      </w:r>
    </w:p>
    <w:p w:rsidR="009D5D8A" w:rsidRDefault="009D5D8A" w:rsidP="009D5D8A">
      <w:pPr>
        <w:spacing w:line="360" w:lineRule="auto"/>
        <w:ind w:firstLine="720"/>
        <w:jc w:val="both"/>
        <w:rPr>
          <w:sz w:val="28"/>
          <w:szCs w:val="28"/>
        </w:rPr>
      </w:pPr>
      <w:r w:rsidRPr="00AD62D1">
        <w:rPr>
          <w:i/>
          <w:sz w:val="28"/>
          <w:szCs w:val="28"/>
          <w:lang w:val="vi-VN"/>
        </w:rPr>
        <w:t>* Đất công trình bưu chính viễn thông:</w:t>
      </w:r>
      <w:r w:rsidRPr="00AD62D1">
        <w:rPr>
          <w:sz w:val="28"/>
          <w:szCs w:val="28"/>
          <w:lang w:val="vi-VN"/>
        </w:rPr>
        <w:t xml:space="preserve"> Diện tích năm</w:t>
      </w:r>
      <w:r>
        <w:rPr>
          <w:sz w:val="28"/>
          <w:szCs w:val="28"/>
          <w:lang w:val="vi-VN"/>
        </w:rPr>
        <w:t xml:space="preserve"> 201</w:t>
      </w:r>
      <w:r>
        <w:rPr>
          <w:sz w:val="28"/>
          <w:szCs w:val="28"/>
        </w:rPr>
        <w:t>8</w:t>
      </w:r>
      <w:r w:rsidRPr="00AD62D1">
        <w:rPr>
          <w:sz w:val="28"/>
          <w:szCs w:val="28"/>
          <w:lang w:val="vi-VN"/>
        </w:rPr>
        <w:t xml:space="preserve"> là 0,6</w:t>
      </w:r>
      <w:r>
        <w:rPr>
          <w:sz w:val="28"/>
          <w:szCs w:val="28"/>
        </w:rPr>
        <w:t>5</w:t>
      </w:r>
      <w:r w:rsidRPr="00AD62D1">
        <w:rPr>
          <w:sz w:val="28"/>
          <w:szCs w:val="28"/>
          <w:lang w:val="vi-VN"/>
        </w:rPr>
        <w:t xml:space="preserve"> ha, </w:t>
      </w:r>
      <w:r>
        <w:rPr>
          <w:sz w:val="28"/>
          <w:szCs w:val="28"/>
        </w:rPr>
        <w:t xml:space="preserve"> t</w:t>
      </w:r>
      <w:r w:rsidRPr="00437EBC">
        <w:rPr>
          <w:sz w:val="28"/>
          <w:szCs w:val="28"/>
        </w:rPr>
        <w:t>ă</w:t>
      </w:r>
      <w:r>
        <w:rPr>
          <w:sz w:val="28"/>
          <w:szCs w:val="28"/>
        </w:rPr>
        <w:t>ng 0,05 ha so v</w:t>
      </w:r>
      <w:r w:rsidRPr="00437EBC">
        <w:rPr>
          <w:sz w:val="28"/>
          <w:szCs w:val="28"/>
        </w:rPr>
        <w:t>ới</w:t>
      </w:r>
      <w:r>
        <w:rPr>
          <w:sz w:val="28"/>
          <w:szCs w:val="28"/>
        </w:rPr>
        <w:t xml:space="preserve"> n</w:t>
      </w:r>
      <w:r w:rsidRPr="00437EBC">
        <w:rPr>
          <w:sz w:val="28"/>
          <w:szCs w:val="28"/>
        </w:rPr>
        <w:t>ă</w:t>
      </w:r>
      <w:r>
        <w:rPr>
          <w:sz w:val="28"/>
          <w:szCs w:val="28"/>
        </w:rPr>
        <w:t>m 2017 đ</w:t>
      </w:r>
      <w:r w:rsidRPr="00437EBC">
        <w:rPr>
          <w:sz w:val="28"/>
          <w:szCs w:val="28"/>
        </w:rPr>
        <w:t>ể</w:t>
      </w:r>
      <w:r>
        <w:rPr>
          <w:sz w:val="28"/>
          <w:szCs w:val="28"/>
        </w:rPr>
        <w:t xml:space="preserve"> x</w:t>
      </w:r>
      <w:r w:rsidRPr="00437EBC">
        <w:rPr>
          <w:sz w:val="28"/>
          <w:szCs w:val="28"/>
        </w:rPr>
        <w:t>â</w:t>
      </w:r>
      <w:r>
        <w:rPr>
          <w:sz w:val="28"/>
          <w:szCs w:val="28"/>
        </w:rPr>
        <w:t>y d</w:t>
      </w:r>
      <w:r w:rsidRPr="00437EBC">
        <w:rPr>
          <w:sz w:val="28"/>
          <w:szCs w:val="28"/>
        </w:rPr>
        <w:t>ựng</w:t>
      </w:r>
      <w:r>
        <w:rPr>
          <w:sz w:val="28"/>
          <w:szCs w:val="28"/>
        </w:rPr>
        <w:t xml:space="preserve"> c</w:t>
      </w:r>
      <w:r w:rsidRPr="00437EBC">
        <w:rPr>
          <w:sz w:val="28"/>
          <w:szCs w:val="28"/>
        </w:rPr>
        <w:t>ô</w:t>
      </w:r>
      <w:r>
        <w:rPr>
          <w:sz w:val="28"/>
          <w:szCs w:val="28"/>
        </w:rPr>
        <w:t>ng tr</w:t>
      </w:r>
      <w:r w:rsidRPr="00437EBC">
        <w:rPr>
          <w:sz w:val="28"/>
          <w:szCs w:val="28"/>
        </w:rPr>
        <w:t>ình</w:t>
      </w:r>
      <w:r>
        <w:rPr>
          <w:sz w:val="28"/>
          <w:szCs w:val="28"/>
        </w:rPr>
        <w:t xml:space="preserve"> X</w:t>
      </w:r>
      <w:r w:rsidRPr="00437EBC">
        <w:rPr>
          <w:sz w:val="28"/>
          <w:szCs w:val="28"/>
        </w:rPr>
        <w:t>â</w:t>
      </w:r>
      <w:r>
        <w:rPr>
          <w:sz w:val="28"/>
          <w:szCs w:val="28"/>
        </w:rPr>
        <w:t>y d</w:t>
      </w:r>
      <w:r w:rsidRPr="00437EBC">
        <w:rPr>
          <w:sz w:val="28"/>
          <w:szCs w:val="28"/>
        </w:rPr>
        <w:t>ựng</w:t>
      </w:r>
      <w:r>
        <w:rPr>
          <w:sz w:val="28"/>
          <w:szCs w:val="28"/>
        </w:rPr>
        <w:t xml:space="preserve"> b</w:t>
      </w:r>
      <w:r w:rsidRPr="00437EBC">
        <w:rPr>
          <w:sz w:val="28"/>
          <w:szCs w:val="28"/>
        </w:rPr>
        <w:t>ư</w:t>
      </w:r>
      <w:r>
        <w:rPr>
          <w:sz w:val="28"/>
          <w:szCs w:val="28"/>
        </w:rPr>
        <w:t xml:space="preserve">u </w:t>
      </w:r>
      <w:r w:rsidRPr="00437EBC">
        <w:rPr>
          <w:sz w:val="28"/>
          <w:szCs w:val="28"/>
        </w:rPr>
        <w:t>đ</w:t>
      </w:r>
      <w:r>
        <w:rPr>
          <w:sz w:val="28"/>
          <w:szCs w:val="28"/>
        </w:rPr>
        <w:t>i</w:t>
      </w:r>
      <w:r w:rsidRPr="00437EBC">
        <w:rPr>
          <w:sz w:val="28"/>
          <w:szCs w:val="28"/>
        </w:rPr>
        <w:t>ện</w:t>
      </w:r>
      <w:r>
        <w:rPr>
          <w:sz w:val="28"/>
          <w:szCs w:val="28"/>
        </w:rPr>
        <w:t xml:space="preserve"> v</w:t>
      </w:r>
      <w:r w:rsidRPr="00437EBC">
        <w:rPr>
          <w:sz w:val="28"/>
          <w:szCs w:val="28"/>
        </w:rPr>
        <w:t>ă</w:t>
      </w:r>
      <w:r>
        <w:rPr>
          <w:sz w:val="28"/>
          <w:szCs w:val="28"/>
        </w:rPr>
        <w:t>n h</w:t>
      </w:r>
      <w:r w:rsidRPr="00437EBC">
        <w:rPr>
          <w:sz w:val="28"/>
          <w:szCs w:val="28"/>
        </w:rPr>
        <w:t>óa</w:t>
      </w:r>
      <w:r>
        <w:rPr>
          <w:sz w:val="28"/>
          <w:szCs w:val="28"/>
        </w:rPr>
        <w:t xml:space="preserve"> x</w:t>
      </w:r>
      <w:r w:rsidRPr="007D5773">
        <w:rPr>
          <w:sz w:val="28"/>
          <w:szCs w:val="28"/>
        </w:rPr>
        <w:t>ã</w:t>
      </w:r>
      <w:r>
        <w:rPr>
          <w:sz w:val="28"/>
          <w:szCs w:val="28"/>
        </w:rPr>
        <w:t xml:space="preserve"> Ti</w:t>
      </w:r>
      <w:r w:rsidRPr="007D5773">
        <w:rPr>
          <w:sz w:val="28"/>
          <w:szCs w:val="28"/>
        </w:rPr>
        <w:t>ê</w:t>
      </w:r>
      <w:r>
        <w:rPr>
          <w:sz w:val="28"/>
          <w:szCs w:val="28"/>
        </w:rPr>
        <w:t>n Ki</w:t>
      </w:r>
      <w:r w:rsidRPr="007D5773">
        <w:rPr>
          <w:sz w:val="28"/>
          <w:szCs w:val="28"/>
        </w:rPr>
        <w:t>ê</w:t>
      </w:r>
      <w:r>
        <w:rPr>
          <w:sz w:val="28"/>
          <w:szCs w:val="28"/>
        </w:rPr>
        <w:t>n l</w:t>
      </w:r>
      <w:r w:rsidRPr="007D5773">
        <w:rPr>
          <w:sz w:val="28"/>
          <w:szCs w:val="28"/>
        </w:rPr>
        <w:t>ấy</w:t>
      </w:r>
      <w:r>
        <w:rPr>
          <w:sz w:val="28"/>
          <w:szCs w:val="28"/>
        </w:rPr>
        <w:t xml:space="preserve"> v</w:t>
      </w:r>
      <w:r w:rsidRPr="007D5773">
        <w:rPr>
          <w:sz w:val="28"/>
          <w:szCs w:val="28"/>
        </w:rPr>
        <w:t>ào</w:t>
      </w:r>
      <w:r>
        <w:rPr>
          <w:sz w:val="28"/>
          <w:szCs w:val="28"/>
        </w:rPr>
        <w:t xml:space="preserve"> đ</w:t>
      </w:r>
      <w:r w:rsidRPr="007D5773">
        <w:rPr>
          <w:sz w:val="28"/>
          <w:szCs w:val="28"/>
        </w:rPr>
        <w:t>ất</w:t>
      </w:r>
      <w:r>
        <w:rPr>
          <w:sz w:val="28"/>
          <w:szCs w:val="28"/>
        </w:rPr>
        <w:t xml:space="preserve"> sinh ho</w:t>
      </w:r>
      <w:r w:rsidRPr="007D5773">
        <w:rPr>
          <w:sz w:val="28"/>
          <w:szCs w:val="28"/>
        </w:rPr>
        <w:t>ạt</w:t>
      </w:r>
      <w:r>
        <w:rPr>
          <w:sz w:val="28"/>
          <w:szCs w:val="28"/>
        </w:rPr>
        <w:t>.</w:t>
      </w:r>
    </w:p>
    <w:p w:rsidR="009D5D8A" w:rsidRPr="00AD62D1" w:rsidRDefault="009D5D8A" w:rsidP="009D5D8A">
      <w:pPr>
        <w:spacing w:line="360" w:lineRule="auto"/>
        <w:ind w:firstLine="720"/>
        <w:jc w:val="both"/>
        <w:rPr>
          <w:sz w:val="28"/>
          <w:szCs w:val="28"/>
          <w:lang w:val="vi-VN"/>
        </w:rPr>
      </w:pPr>
      <w:r w:rsidRPr="00AD62D1">
        <w:rPr>
          <w:i/>
          <w:sz w:val="28"/>
          <w:szCs w:val="28"/>
          <w:lang w:val="vi-VN"/>
        </w:rPr>
        <w:t>* Đất chợ</w:t>
      </w:r>
      <w:r w:rsidRPr="00AD62D1">
        <w:rPr>
          <w:sz w:val="28"/>
          <w:szCs w:val="28"/>
          <w:lang w:val="vi-VN"/>
        </w:rPr>
        <w:t>: Diện tích năm 201</w:t>
      </w:r>
      <w:r>
        <w:rPr>
          <w:sz w:val="28"/>
          <w:szCs w:val="28"/>
        </w:rPr>
        <w:t>8</w:t>
      </w:r>
      <w:r w:rsidRPr="00AD62D1">
        <w:rPr>
          <w:sz w:val="28"/>
          <w:szCs w:val="28"/>
          <w:lang w:val="vi-VN"/>
        </w:rPr>
        <w:t xml:space="preserve"> là 8,51 ha, </w:t>
      </w:r>
      <w:r>
        <w:rPr>
          <w:sz w:val="28"/>
          <w:szCs w:val="28"/>
          <w:lang w:val="vi-VN"/>
        </w:rPr>
        <w:t xml:space="preserve">tăng </w:t>
      </w:r>
      <w:r>
        <w:rPr>
          <w:sz w:val="28"/>
          <w:szCs w:val="28"/>
        </w:rPr>
        <w:t>5,91</w:t>
      </w:r>
      <w:r w:rsidRPr="00AD62D1">
        <w:rPr>
          <w:sz w:val="28"/>
          <w:szCs w:val="28"/>
          <w:lang w:val="vi-VN"/>
        </w:rPr>
        <w:t xml:space="preserve"> ha </w:t>
      </w:r>
      <w:r>
        <w:rPr>
          <w:sz w:val="28"/>
          <w:szCs w:val="28"/>
        </w:rPr>
        <w:t>kh</w:t>
      </w:r>
      <w:r w:rsidRPr="007D5773">
        <w:rPr>
          <w:sz w:val="28"/>
          <w:szCs w:val="28"/>
        </w:rPr>
        <w:t>ô</w:t>
      </w:r>
      <w:r>
        <w:rPr>
          <w:sz w:val="28"/>
          <w:szCs w:val="28"/>
        </w:rPr>
        <w:t>ng c</w:t>
      </w:r>
      <w:r w:rsidRPr="007D5773">
        <w:rPr>
          <w:sz w:val="28"/>
          <w:szCs w:val="28"/>
        </w:rPr>
        <w:t>ó</w:t>
      </w:r>
      <w:r>
        <w:rPr>
          <w:sz w:val="28"/>
          <w:szCs w:val="28"/>
        </w:rPr>
        <w:t xml:space="preserve"> bi</w:t>
      </w:r>
      <w:r w:rsidRPr="007D5773">
        <w:rPr>
          <w:sz w:val="28"/>
          <w:szCs w:val="28"/>
        </w:rPr>
        <w:t>ến</w:t>
      </w:r>
      <w:r>
        <w:rPr>
          <w:sz w:val="28"/>
          <w:szCs w:val="28"/>
        </w:rPr>
        <w:t xml:space="preserve"> đ</w:t>
      </w:r>
      <w:r w:rsidRPr="007D5773">
        <w:rPr>
          <w:sz w:val="28"/>
          <w:szCs w:val="28"/>
        </w:rPr>
        <w:t>ộng</w:t>
      </w:r>
      <w:r>
        <w:rPr>
          <w:sz w:val="28"/>
          <w:szCs w:val="28"/>
        </w:rPr>
        <w:t xml:space="preserve"> </w:t>
      </w:r>
      <w:r w:rsidRPr="00AD62D1">
        <w:rPr>
          <w:sz w:val="28"/>
          <w:szCs w:val="28"/>
          <w:lang w:val="vi-VN"/>
        </w:rPr>
        <w:t>so với năm 201</w:t>
      </w:r>
      <w:r>
        <w:rPr>
          <w:sz w:val="28"/>
          <w:szCs w:val="28"/>
        </w:rPr>
        <w:t>7</w:t>
      </w:r>
      <w:r w:rsidRPr="00AD62D1">
        <w:rPr>
          <w:sz w:val="28"/>
          <w:szCs w:val="28"/>
          <w:lang w:val="vi-VN"/>
        </w:rPr>
        <w:t>.</w:t>
      </w:r>
    </w:p>
    <w:p w:rsidR="009D5D8A" w:rsidRPr="00AD62D1" w:rsidRDefault="009D5D8A" w:rsidP="009D5D8A">
      <w:pPr>
        <w:spacing w:line="360" w:lineRule="auto"/>
        <w:jc w:val="both"/>
        <w:rPr>
          <w:sz w:val="28"/>
          <w:szCs w:val="28"/>
          <w:lang w:val="vi-VN"/>
        </w:rPr>
      </w:pPr>
      <w:r w:rsidRPr="00AD62D1">
        <w:rPr>
          <w:i/>
          <w:sz w:val="28"/>
          <w:szCs w:val="28"/>
          <w:lang w:val="vi-VN"/>
        </w:rPr>
        <w:t>3.3.2.</w:t>
      </w:r>
      <w:r>
        <w:rPr>
          <w:i/>
          <w:sz w:val="28"/>
          <w:szCs w:val="28"/>
        </w:rPr>
        <w:t>9</w:t>
      </w:r>
      <w:r w:rsidRPr="00AD62D1">
        <w:rPr>
          <w:i/>
          <w:sz w:val="28"/>
          <w:szCs w:val="28"/>
          <w:lang w:val="vi-VN"/>
        </w:rPr>
        <w:t>. Đất có di tích lịch sử văn hóa</w:t>
      </w:r>
    </w:p>
    <w:p w:rsidR="009D5D8A" w:rsidRPr="00AD62D1" w:rsidRDefault="009D5D8A" w:rsidP="009D5D8A">
      <w:pPr>
        <w:spacing w:line="360" w:lineRule="auto"/>
        <w:ind w:firstLine="720"/>
        <w:jc w:val="both"/>
        <w:rPr>
          <w:sz w:val="28"/>
          <w:szCs w:val="28"/>
          <w:lang w:val="vi-VN"/>
        </w:rPr>
      </w:pPr>
      <w:r w:rsidRPr="00AD62D1">
        <w:rPr>
          <w:sz w:val="28"/>
          <w:szCs w:val="28"/>
          <w:lang w:val="vi-VN"/>
        </w:rPr>
        <w:t>Diện tích đất cho mục đích này năm 201</w:t>
      </w:r>
      <w:r>
        <w:rPr>
          <w:sz w:val="28"/>
          <w:szCs w:val="28"/>
        </w:rPr>
        <w:t>8</w:t>
      </w:r>
      <w:r w:rsidRPr="00AD62D1">
        <w:rPr>
          <w:sz w:val="28"/>
          <w:szCs w:val="28"/>
          <w:lang w:val="vi-VN"/>
        </w:rPr>
        <w:t xml:space="preserve"> là 9,09 ha, không có biến động so với năm 201</w:t>
      </w:r>
      <w:r>
        <w:rPr>
          <w:sz w:val="28"/>
          <w:szCs w:val="28"/>
        </w:rPr>
        <w:t>7</w:t>
      </w:r>
      <w:r w:rsidRPr="00AD62D1">
        <w:rPr>
          <w:sz w:val="28"/>
          <w:szCs w:val="28"/>
          <w:lang w:val="vi-VN"/>
        </w:rPr>
        <w:t>.</w:t>
      </w:r>
    </w:p>
    <w:p w:rsidR="009D5D8A" w:rsidRPr="00AD62D1" w:rsidRDefault="009D5D8A" w:rsidP="009D5D8A">
      <w:pPr>
        <w:spacing w:line="360" w:lineRule="auto"/>
        <w:jc w:val="both"/>
        <w:rPr>
          <w:sz w:val="28"/>
          <w:szCs w:val="28"/>
          <w:lang w:val="vi-VN"/>
        </w:rPr>
      </w:pPr>
      <w:r w:rsidRPr="00AD62D1">
        <w:rPr>
          <w:i/>
          <w:sz w:val="28"/>
          <w:szCs w:val="28"/>
          <w:lang w:val="vi-VN"/>
        </w:rPr>
        <w:t>3.3.2.</w:t>
      </w:r>
      <w:r>
        <w:rPr>
          <w:i/>
          <w:sz w:val="28"/>
          <w:szCs w:val="28"/>
        </w:rPr>
        <w:t>10</w:t>
      </w:r>
      <w:r w:rsidRPr="00AD62D1">
        <w:rPr>
          <w:i/>
          <w:sz w:val="28"/>
          <w:szCs w:val="28"/>
          <w:lang w:val="vi-VN"/>
        </w:rPr>
        <w:t>. Đất bãi thải, xử lý chất thải</w:t>
      </w:r>
    </w:p>
    <w:p w:rsidR="009D5D8A" w:rsidRPr="00AD62D1" w:rsidRDefault="009D5D8A" w:rsidP="009D5D8A">
      <w:pPr>
        <w:spacing w:line="360" w:lineRule="auto"/>
        <w:ind w:firstLine="720"/>
        <w:jc w:val="both"/>
        <w:rPr>
          <w:sz w:val="28"/>
          <w:szCs w:val="28"/>
          <w:lang w:val="vi-VN"/>
        </w:rPr>
      </w:pPr>
      <w:r w:rsidRPr="00AD62D1">
        <w:rPr>
          <w:sz w:val="28"/>
          <w:szCs w:val="28"/>
          <w:lang w:val="vi-VN"/>
        </w:rPr>
        <w:t>Quỹ đất cho mục đích này năm 201</w:t>
      </w:r>
      <w:r>
        <w:rPr>
          <w:sz w:val="28"/>
          <w:szCs w:val="28"/>
        </w:rPr>
        <w:t>8</w:t>
      </w:r>
      <w:r w:rsidR="0031023E">
        <w:rPr>
          <w:sz w:val="28"/>
          <w:szCs w:val="28"/>
          <w:lang w:val="vi-VN"/>
        </w:rPr>
        <w:t xml:space="preserve"> là </w:t>
      </w:r>
      <w:r w:rsidR="0031023E">
        <w:rPr>
          <w:sz w:val="28"/>
          <w:szCs w:val="28"/>
        </w:rPr>
        <w:t>1,79</w:t>
      </w:r>
      <w:r w:rsidR="0031023E">
        <w:rPr>
          <w:sz w:val="28"/>
          <w:szCs w:val="28"/>
          <w:lang w:val="vi-VN"/>
        </w:rPr>
        <w:t xml:space="preserve"> ha, tăng </w:t>
      </w:r>
      <w:r w:rsidR="0031023E">
        <w:rPr>
          <w:sz w:val="28"/>
          <w:szCs w:val="28"/>
        </w:rPr>
        <w:t>0,30</w:t>
      </w:r>
      <w:r w:rsidRPr="00AD62D1">
        <w:rPr>
          <w:sz w:val="28"/>
          <w:szCs w:val="28"/>
          <w:lang w:val="vi-VN"/>
        </w:rPr>
        <w:t xml:space="preserve"> </w:t>
      </w:r>
      <w:r>
        <w:rPr>
          <w:sz w:val="28"/>
          <w:szCs w:val="28"/>
          <w:lang w:val="vi-VN"/>
        </w:rPr>
        <w:t>ha so với hiện trạng năm 201</w:t>
      </w:r>
      <w:r>
        <w:rPr>
          <w:sz w:val="28"/>
          <w:szCs w:val="28"/>
        </w:rPr>
        <w:t>7</w:t>
      </w:r>
      <w:r w:rsidRPr="00AD62D1">
        <w:rPr>
          <w:sz w:val="28"/>
          <w:szCs w:val="28"/>
          <w:lang w:val="vi-VN"/>
        </w:rPr>
        <w:t xml:space="preserve"> để xây dựng các dự án:</w:t>
      </w:r>
    </w:p>
    <w:p w:rsidR="009D5D8A" w:rsidRPr="00AD62D1" w:rsidRDefault="009D5D8A" w:rsidP="009D5D8A">
      <w:pPr>
        <w:spacing w:line="360" w:lineRule="auto"/>
        <w:ind w:firstLine="720"/>
        <w:jc w:val="both"/>
        <w:rPr>
          <w:sz w:val="28"/>
          <w:szCs w:val="28"/>
          <w:lang w:val="vi-VN"/>
        </w:rPr>
      </w:pPr>
      <w:r w:rsidRPr="00AD62D1">
        <w:rPr>
          <w:sz w:val="28"/>
          <w:szCs w:val="28"/>
          <w:lang w:val="vi-VN"/>
        </w:rPr>
        <w:t>+ Dự án bãi tập kết thu gom, xử lý rác thải TT Hùng Sơn.</w:t>
      </w:r>
    </w:p>
    <w:p w:rsidR="009D5D8A" w:rsidRPr="00AD62D1" w:rsidRDefault="009D5D8A" w:rsidP="009D5D8A">
      <w:pPr>
        <w:spacing w:line="360" w:lineRule="auto"/>
        <w:ind w:firstLine="720"/>
        <w:jc w:val="both"/>
        <w:rPr>
          <w:spacing w:val="-6"/>
          <w:sz w:val="28"/>
          <w:szCs w:val="28"/>
          <w:lang w:val="vi-VN"/>
        </w:rPr>
      </w:pPr>
      <w:r w:rsidRPr="00AD62D1">
        <w:rPr>
          <w:spacing w:val="-6"/>
          <w:sz w:val="28"/>
          <w:szCs w:val="28"/>
          <w:lang w:val="vi-VN"/>
        </w:rPr>
        <w:t>+ Dự án bãi tập kết thu gom, xử lý rác thải tại xã Hợp Hải.</w:t>
      </w:r>
    </w:p>
    <w:p w:rsidR="009D5D8A" w:rsidRPr="00AD62D1" w:rsidRDefault="009D5D8A" w:rsidP="009D5D8A">
      <w:pPr>
        <w:spacing w:line="360" w:lineRule="auto"/>
        <w:ind w:firstLine="720"/>
        <w:jc w:val="both"/>
        <w:rPr>
          <w:sz w:val="28"/>
          <w:szCs w:val="28"/>
          <w:lang w:val="vi-VN"/>
        </w:rPr>
      </w:pPr>
      <w:r w:rsidRPr="00AD62D1">
        <w:rPr>
          <w:sz w:val="28"/>
          <w:szCs w:val="28"/>
          <w:lang w:val="vi-VN"/>
        </w:rPr>
        <w:t>Lấy vào các loại đất sau:</w:t>
      </w:r>
    </w:p>
    <w:p w:rsidR="009D5D8A" w:rsidRPr="00AD62D1" w:rsidRDefault="009D5D8A" w:rsidP="009D5D8A">
      <w:pPr>
        <w:spacing w:line="360" w:lineRule="auto"/>
        <w:ind w:firstLine="720"/>
        <w:jc w:val="both"/>
        <w:rPr>
          <w:sz w:val="28"/>
          <w:szCs w:val="28"/>
          <w:lang w:val="vi-VN"/>
        </w:rPr>
      </w:pPr>
      <w:r w:rsidRPr="00AD62D1">
        <w:rPr>
          <w:sz w:val="28"/>
          <w:szCs w:val="28"/>
          <w:lang w:val="vi-VN"/>
        </w:rPr>
        <w:t>+ Đ</w:t>
      </w:r>
      <w:r w:rsidR="0031023E">
        <w:rPr>
          <w:sz w:val="28"/>
          <w:szCs w:val="28"/>
          <w:lang w:val="vi-VN"/>
        </w:rPr>
        <w:t>ất trồng cây hàng năm khác: 0,</w:t>
      </w:r>
      <w:r w:rsidR="0031023E">
        <w:rPr>
          <w:sz w:val="28"/>
          <w:szCs w:val="28"/>
        </w:rPr>
        <w:t>30</w:t>
      </w:r>
      <w:r w:rsidRPr="00AD62D1">
        <w:rPr>
          <w:sz w:val="28"/>
          <w:szCs w:val="28"/>
          <w:lang w:val="vi-VN"/>
        </w:rPr>
        <w:t xml:space="preserve"> ha.</w:t>
      </w:r>
    </w:p>
    <w:p w:rsidR="009D5D8A" w:rsidRPr="00AD62D1" w:rsidRDefault="009D5D8A" w:rsidP="009D5D8A">
      <w:pPr>
        <w:spacing w:line="360" w:lineRule="auto"/>
        <w:jc w:val="both"/>
        <w:rPr>
          <w:sz w:val="28"/>
          <w:szCs w:val="28"/>
          <w:lang w:val="vi-VN"/>
        </w:rPr>
      </w:pPr>
      <w:r w:rsidRPr="00AD62D1">
        <w:rPr>
          <w:i/>
          <w:sz w:val="28"/>
          <w:szCs w:val="28"/>
          <w:lang w:val="vi-VN"/>
        </w:rPr>
        <w:t>3.3.2.</w:t>
      </w:r>
      <w:r>
        <w:rPr>
          <w:i/>
          <w:sz w:val="28"/>
          <w:szCs w:val="28"/>
          <w:lang w:val="vi-VN"/>
        </w:rPr>
        <w:t>1</w:t>
      </w:r>
      <w:r>
        <w:rPr>
          <w:i/>
          <w:sz w:val="28"/>
          <w:szCs w:val="28"/>
        </w:rPr>
        <w:t>1</w:t>
      </w:r>
      <w:r w:rsidRPr="00AD62D1">
        <w:rPr>
          <w:i/>
          <w:sz w:val="28"/>
          <w:szCs w:val="28"/>
          <w:lang w:val="vi-VN"/>
        </w:rPr>
        <w:t>. Đất ở tại nông thôn</w:t>
      </w:r>
    </w:p>
    <w:p w:rsidR="009D5D8A" w:rsidRDefault="009D5D8A" w:rsidP="009D5D8A">
      <w:pPr>
        <w:spacing w:line="360" w:lineRule="auto"/>
        <w:ind w:firstLine="720"/>
        <w:jc w:val="both"/>
        <w:rPr>
          <w:sz w:val="28"/>
          <w:szCs w:val="28"/>
        </w:rPr>
      </w:pPr>
      <w:r w:rsidRPr="00AD62D1">
        <w:rPr>
          <w:sz w:val="28"/>
          <w:szCs w:val="28"/>
          <w:lang w:val="vi-VN"/>
        </w:rPr>
        <w:t>Diện tích cho mục đích này theo phương án kế hoạch sử dụng đất năm 201</w:t>
      </w:r>
      <w:r>
        <w:rPr>
          <w:sz w:val="28"/>
          <w:szCs w:val="28"/>
        </w:rPr>
        <w:t>8</w:t>
      </w:r>
      <w:r w:rsidRPr="00AD62D1">
        <w:rPr>
          <w:sz w:val="28"/>
          <w:szCs w:val="28"/>
          <w:lang w:val="vi-VN"/>
        </w:rPr>
        <w:t xml:space="preserve"> là </w:t>
      </w:r>
      <w:r w:rsidR="001A411A">
        <w:rPr>
          <w:sz w:val="28"/>
          <w:szCs w:val="28"/>
        </w:rPr>
        <w:t>55</w:t>
      </w:r>
      <w:r>
        <w:rPr>
          <w:sz w:val="28"/>
          <w:szCs w:val="28"/>
        </w:rPr>
        <w:t>6</w:t>
      </w:r>
      <w:r w:rsidR="0031023E">
        <w:rPr>
          <w:sz w:val="28"/>
          <w:szCs w:val="28"/>
        </w:rPr>
        <w:t>,48</w:t>
      </w:r>
      <w:r w:rsidRPr="00AD62D1">
        <w:rPr>
          <w:sz w:val="28"/>
          <w:szCs w:val="28"/>
          <w:lang w:val="vi-VN"/>
        </w:rPr>
        <w:t xml:space="preserve"> ha, tăng </w:t>
      </w:r>
      <w:r w:rsidR="0031023E">
        <w:rPr>
          <w:sz w:val="28"/>
          <w:szCs w:val="28"/>
        </w:rPr>
        <w:t>37,39</w:t>
      </w:r>
      <w:r w:rsidRPr="00AD62D1">
        <w:rPr>
          <w:sz w:val="28"/>
          <w:szCs w:val="28"/>
          <w:lang w:val="vi-VN"/>
        </w:rPr>
        <w:t xml:space="preserve"> ha so với năm 201</w:t>
      </w:r>
      <w:r>
        <w:rPr>
          <w:sz w:val="28"/>
          <w:szCs w:val="28"/>
        </w:rPr>
        <w:t>7.</w:t>
      </w:r>
    </w:p>
    <w:p w:rsidR="009D5D8A" w:rsidRPr="00AD62D1" w:rsidRDefault="009D5D8A" w:rsidP="009D5D8A">
      <w:pPr>
        <w:spacing w:line="360" w:lineRule="auto"/>
        <w:ind w:firstLine="720"/>
        <w:jc w:val="both"/>
        <w:rPr>
          <w:sz w:val="28"/>
          <w:szCs w:val="28"/>
          <w:lang w:val="vi-VN"/>
        </w:rPr>
      </w:pPr>
      <w:r>
        <w:rPr>
          <w:sz w:val="28"/>
          <w:szCs w:val="28"/>
        </w:rPr>
        <w:t>- T</w:t>
      </w:r>
      <w:r w:rsidRPr="007D5773">
        <w:rPr>
          <w:sz w:val="28"/>
          <w:szCs w:val="28"/>
        </w:rPr>
        <w:t>ă</w:t>
      </w:r>
      <w:r w:rsidR="0031023E">
        <w:rPr>
          <w:sz w:val="28"/>
          <w:szCs w:val="28"/>
        </w:rPr>
        <w:t>ng 37</w:t>
      </w:r>
      <w:proofErr w:type="gramStart"/>
      <w:r w:rsidR="0031023E">
        <w:rPr>
          <w:sz w:val="28"/>
          <w:szCs w:val="28"/>
        </w:rPr>
        <w:t>,48</w:t>
      </w:r>
      <w:proofErr w:type="gramEnd"/>
      <w:r>
        <w:rPr>
          <w:sz w:val="28"/>
          <w:szCs w:val="28"/>
        </w:rPr>
        <w:t xml:space="preserve"> ha </w:t>
      </w:r>
      <w:r w:rsidRPr="00AD62D1">
        <w:rPr>
          <w:sz w:val="28"/>
          <w:szCs w:val="28"/>
          <w:lang w:val="vi-VN"/>
        </w:rPr>
        <w:t>do bố trí quỹ đất xây dựng các khu dân cư mới ở các xã. Lấy vào các loại đất sau:</w:t>
      </w:r>
    </w:p>
    <w:p w:rsidR="009D5D8A" w:rsidRPr="00AD62D1" w:rsidRDefault="009D5D8A" w:rsidP="009D5D8A">
      <w:pPr>
        <w:spacing w:line="360" w:lineRule="auto"/>
        <w:ind w:firstLine="720"/>
        <w:jc w:val="both"/>
        <w:rPr>
          <w:sz w:val="28"/>
          <w:szCs w:val="28"/>
          <w:lang w:val="vi-VN"/>
        </w:rPr>
      </w:pPr>
      <w:r w:rsidRPr="00AD62D1">
        <w:rPr>
          <w:sz w:val="28"/>
          <w:szCs w:val="28"/>
          <w:lang w:val="vi-VN"/>
        </w:rPr>
        <w:t xml:space="preserve">+ Đất trồng lúa: </w:t>
      </w:r>
      <w:r w:rsidR="0031023E">
        <w:rPr>
          <w:sz w:val="28"/>
          <w:szCs w:val="28"/>
        </w:rPr>
        <w:t>27,</w:t>
      </w:r>
      <w:r w:rsidR="001A411A">
        <w:rPr>
          <w:sz w:val="28"/>
          <w:szCs w:val="28"/>
          <w:lang w:val="vi-VN"/>
        </w:rPr>
        <w:t>2</w:t>
      </w:r>
      <w:r w:rsidR="0031023E">
        <w:rPr>
          <w:sz w:val="28"/>
          <w:szCs w:val="28"/>
        </w:rPr>
        <w:t>8</w:t>
      </w:r>
      <w:r w:rsidRPr="00AD62D1">
        <w:rPr>
          <w:sz w:val="28"/>
          <w:szCs w:val="28"/>
          <w:lang w:val="vi-VN"/>
        </w:rPr>
        <w:t xml:space="preserve"> ha.</w:t>
      </w:r>
    </w:p>
    <w:p w:rsidR="009D5D8A" w:rsidRPr="00AD62D1" w:rsidRDefault="009D5D8A" w:rsidP="009D5D8A">
      <w:pPr>
        <w:spacing w:line="360" w:lineRule="auto"/>
        <w:ind w:firstLine="720"/>
        <w:jc w:val="both"/>
        <w:rPr>
          <w:sz w:val="28"/>
          <w:szCs w:val="28"/>
          <w:lang w:val="vi-VN"/>
        </w:rPr>
      </w:pPr>
      <w:r w:rsidRPr="00AD62D1">
        <w:rPr>
          <w:sz w:val="28"/>
          <w:szCs w:val="28"/>
          <w:lang w:val="vi-VN"/>
        </w:rPr>
        <w:t xml:space="preserve">+ Đất trồng cây hàng năm khác: </w:t>
      </w:r>
      <w:r w:rsidR="00280160">
        <w:rPr>
          <w:sz w:val="28"/>
          <w:szCs w:val="28"/>
          <w:lang w:val="vi-VN"/>
        </w:rPr>
        <w:t>4,</w:t>
      </w:r>
      <w:r w:rsidR="0031023E">
        <w:rPr>
          <w:sz w:val="28"/>
          <w:szCs w:val="28"/>
        </w:rPr>
        <w:t>67</w:t>
      </w:r>
      <w:r w:rsidRPr="00AD62D1">
        <w:rPr>
          <w:sz w:val="28"/>
          <w:szCs w:val="28"/>
          <w:lang w:val="vi-VN"/>
        </w:rPr>
        <w:t xml:space="preserve"> ha.</w:t>
      </w:r>
    </w:p>
    <w:p w:rsidR="009D5D8A" w:rsidRPr="00AD62D1" w:rsidRDefault="009D5D8A" w:rsidP="009D5D8A">
      <w:pPr>
        <w:spacing w:line="360" w:lineRule="auto"/>
        <w:ind w:firstLine="720"/>
        <w:jc w:val="both"/>
        <w:rPr>
          <w:sz w:val="28"/>
          <w:szCs w:val="28"/>
          <w:lang w:val="vi-VN"/>
        </w:rPr>
      </w:pPr>
      <w:r w:rsidRPr="00AD62D1">
        <w:rPr>
          <w:sz w:val="28"/>
          <w:szCs w:val="28"/>
          <w:lang w:val="vi-VN"/>
        </w:rPr>
        <w:lastRenderedPageBreak/>
        <w:t>+ Đất trồng cây lâu năm: 1,5</w:t>
      </w:r>
      <w:r>
        <w:rPr>
          <w:sz w:val="28"/>
          <w:szCs w:val="28"/>
        </w:rPr>
        <w:t>0</w:t>
      </w:r>
      <w:r w:rsidRPr="00AD62D1">
        <w:rPr>
          <w:sz w:val="28"/>
          <w:szCs w:val="28"/>
          <w:lang w:val="vi-VN"/>
        </w:rPr>
        <w:t xml:space="preserve"> ha.</w:t>
      </w:r>
    </w:p>
    <w:p w:rsidR="009D5D8A" w:rsidRPr="00AD62D1" w:rsidRDefault="009D5D8A" w:rsidP="009D5D8A">
      <w:pPr>
        <w:spacing w:line="360" w:lineRule="auto"/>
        <w:ind w:firstLine="720"/>
        <w:jc w:val="both"/>
        <w:rPr>
          <w:sz w:val="28"/>
          <w:szCs w:val="28"/>
          <w:lang w:val="vi-VN"/>
        </w:rPr>
      </w:pPr>
      <w:r w:rsidRPr="00AD62D1">
        <w:rPr>
          <w:sz w:val="28"/>
          <w:szCs w:val="28"/>
          <w:lang w:val="vi-VN"/>
        </w:rPr>
        <w:t xml:space="preserve">+ Đất nuôi trồng thủy sản: </w:t>
      </w:r>
      <w:r w:rsidR="0031023E">
        <w:rPr>
          <w:sz w:val="28"/>
          <w:szCs w:val="28"/>
        </w:rPr>
        <w:t>2,59</w:t>
      </w:r>
      <w:r w:rsidRPr="00AD62D1">
        <w:rPr>
          <w:sz w:val="28"/>
          <w:szCs w:val="28"/>
          <w:lang w:val="vi-VN"/>
        </w:rPr>
        <w:t xml:space="preserve"> ha.</w:t>
      </w:r>
    </w:p>
    <w:p w:rsidR="009D5D8A" w:rsidRDefault="009D5D8A" w:rsidP="009D5D8A">
      <w:pPr>
        <w:spacing w:line="360" w:lineRule="auto"/>
        <w:ind w:firstLine="720"/>
        <w:jc w:val="both"/>
        <w:rPr>
          <w:spacing w:val="-4"/>
          <w:sz w:val="28"/>
          <w:szCs w:val="28"/>
        </w:rPr>
      </w:pPr>
      <w:r w:rsidRPr="00AD62D1">
        <w:rPr>
          <w:spacing w:val="-4"/>
          <w:sz w:val="28"/>
          <w:szCs w:val="28"/>
          <w:lang w:val="vi-VN"/>
        </w:rPr>
        <w:t xml:space="preserve">+ Đất phát triển hạ tầng cấp quốc gia, </w:t>
      </w:r>
      <w:r>
        <w:rPr>
          <w:spacing w:val="-4"/>
          <w:sz w:val="28"/>
          <w:szCs w:val="28"/>
          <w:lang w:val="vi-VN"/>
        </w:rPr>
        <w:t>cấp tỉnh, cấp huyện, cấp xã: 0,</w:t>
      </w:r>
      <w:r w:rsidR="0031023E">
        <w:rPr>
          <w:spacing w:val="-4"/>
          <w:sz w:val="28"/>
          <w:szCs w:val="28"/>
        </w:rPr>
        <w:t>6</w:t>
      </w:r>
      <w:r w:rsidR="00280160">
        <w:rPr>
          <w:spacing w:val="-4"/>
          <w:sz w:val="28"/>
          <w:szCs w:val="28"/>
        </w:rPr>
        <w:t>0</w:t>
      </w:r>
      <w:r w:rsidRPr="00AD62D1">
        <w:rPr>
          <w:spacing w:val="-4"/>
          <w:sz w:val="28"/>
          <w:szCs w:val="28"/>
          <w:lang w:val="vi-VN"/>
        </w:rPr>
        <w:t xml:space="preserve"> ha.</w:t>
      </w:r>
    </w:p>
    <w:p w:rsidR="009D5D8A" w:rsidRDefault="009D5D8A" w:rsidP="009D5D8A">
      <w:pPr>
        <w:spacing w:line="360" w:lineRule="auto"/>
        <w:ind w:firstLine="720"/>
        <w:jc w:val="both"/>
        <w:rPr>
          <w:spacing w:val="-4"/>
          <w:sz w:val="28"/>
          <w:szCs w:val="28"/>
        </w:rPr>
      </w:pPr>
      <w:r>
        <w:rPr>
          <w:spacing w:val="-4"/>
          <w:sz w:val="28"/>
          <w:szCs w:val="28"/>
        </w:rPr>
        <w:t>+ Đ</w:t>
      </w:r>
      <w:r w:rsidRPr="007D5773">
        <w:rPr>
          <w:spacing w:val="-4"/>
          <w:sz w:val="28"/>
          <w:szCs w:val="28"/>
        </w:rPr>
        <w:t>ất</w:t>
      </w:r>
      <w:r>
        <w:rPr>
          <w:spacing w:val="-4"/>
          <w:sz w:val="28"/>
          <w:szCs w:val="28"/>
        </w:rPr>
        <w:t xml:space="preserve"> th</w:t>
      </w:r>
      <w:r w:rsidRPr="007D5773">
        <w:rPr>
          <w:spacing w:val="-4"/>
          <w:sz w:val="28"/>
          <w:szCs w:val="28"/>
        </w:rPr>
        <w:t>ươ</w:t>
      </w:r>
      <w:r>
        <w:rPr>
          <w:spacing w:val="-4"/>
          <w:sz w:val="28"/>
          <w:szCs w:val="28"/>
        </w:rPr>
        <w:t>ng m</w:t>
      </w:r>
      <w:r w:rsidRPr="007D5773">
        <w:rPr>
          <w:spacing w:val="-4"/>
          <w:sz w:val="28"/>
          <w:szCs w:val="28"/>
        </w:rPr>
        <w:t>ại</w:t>
      </w:r>
      <w:r>
        <w:rPr>
          <w:spacing w:val="-4"/>
          <w:sz w:val="28"/>
          <w:szCs w:val="28"/>
        </w:rPr>
        <w:t xml:space="preserve"> d</w:t>
      </w:r>
      <w:r w:rsidRPr="007D5773">
        <w:rPr>
          <w:spacing w:val="-4"/>
          <w:sz w:val="28"/>
          <w:szCs w:val="28"/>
        </w:rPr>
        <w:t>ịch</w:t>
      </w:r>
      <w:r>
        <w:rPr>
          <w:spacing w:val="-4"/>
          <w:sz w:val="28"/>
          <w:szCs w:val="28"/>
        </w:rPr>
        <w:t xml:space="preserve"> v</w:t>
      </w:r>
      <w:r w:rsidRPr="007D5773">
        <w:rPr>
          <w:spacing w:val="-4"/>
          <w:sz w:val="28"/>
          <w:szCs w:val="28"/>
        </w:rPr>
        <w:t>ụ</w:t>
      </w:r>
      <w:r>
        <w:rPr>
          <w:spacing w:val="-4"/>
          <w:sz w:val="28"/>
          <w:szCs w:val="28"/>
        </w:rPr>
        <w:t>: 0</w:t>
      </w:r>
      <w:proofErr w:type="gramStart"/>
      <w:r>
        <w:rPr>
          <w:spacing w:val="-4"/>
          <w:sz w:val="28"/>
          <w:szCs w:val="28"/>
        </w:rPr>
        <w:t>,42</w:t>
      </w:r>
      <w:proofErr w:type="gramEnd"/>
      <w:r>
        <w:rPr>
          <w:spacing w:val="-4"/>
          <w:sz w:val="28"/>
          <w:szCs w:val="28"/>
        </w:rPr>
        <w:t xml:space="preserve"> ha.</w:t>
      </w:r>
    </w:p>
    <w:p w:rsidR="009D5D8A" w:rsidRDefault="009D5D8A" w:rsidP="009D5D8A">
      <w:pPr>
        <w:spacing w:line="360" w:lineRule="auto"/>
        <w:ind w:firstLine="720"/>
        <w:jc w:val="both"/>
        <w:rPr>
          <w:spacing w:val="-4"/>
          <w:sz w:val="28"/>
          <w:szCs w:val="28"/>
        </w:rPr>
      </w:pPr>
      <w:r>
        <w:rPr>
          <w:spacing w:val="-4"/>
          <w:sz w:val="28"/>
          <w:szCs w:val="28"/>
        </w:rPr>
        <w:t>+ Đ</w:t>
      </w:r>
      <w:r w:rsidRPr="007D5773">
        <w:rPr>
          <w:spacing w:val="-4"/>
          <w:sz w:val="28"/>
          <w:szCs w:val="28"/>
        </w:rPr>
        <w:t>ất</w:t>
      </w:r>
      <w:r>
        <w:rPr>
          <w:spacing w:val="-4"/>
          <w:sz w:val="28"/>
          <w:szCs w:val="28"/>
        </w:rPr>
        <w:t xml:space="preserve"> c</w:t>
      </w:r>
      <w:r w:rsidRPr="007D5773">
        <w:rPr>
          <w:spacing w:val="-4"/>
          <w:sz w:val="28"/>
          <w:szCs w:val="28"/>
        </w:rPr>
        <w:t>ơ</w:t>
      </w:r>
      <w:r>
        <w:rPr>
          <w:spacing w:val="-4"/>
          <w:sz w:val="28"/>
          <w:szCs w:val="28"/>
        </w:rPr>
        <w:t xml:space="preserve"> s</w:t>
      </w:r>
      <w:r w:rsidRPr="007D5773">
        <w:rPr>
          <w:spacing w:val="-4"/>
          <w:sz w:val="28"/>
          <w:szCs w:val="28"/>
        </w:rPr>
        <w:t>ở</w:t>
      </w:r>
      <w:r>
        <w:rPr>
          <w:spacing w:val="-4"/>
          <w:sz w:val="28"/>
          <w:szCs w:val="28"/>
        </w:rPr>
        <w:t xml:space="preserve"> s</w:t>
      </w:r>
      <w:r w:rsidRPr="007D5773">
        <w:rPr>
          <w:spacing w:val="-4"/>
          <w:sz w:val="28"/>
          <w:szCs w:val="28"/>
        </w:rPr>
        <w:t>ản</w:t>
      </w:r>
      <w:r>
        <w:rPr>
          <w:spacing w:val="-4"/>
          <w:sz w:val="28"/>
          <w:szCs w:val="28"/>
        </w:rPr>
        <w:t xml:space="preserve"> xu</w:t>
      </w:r>
      <w:r w:rsidRPr="007D5773">
        <w:rPr>
          <w:spacing w:val="-4"/>
          <w:sz w:val="28"/>
          <w:szCs w:val="28"/>
        </w:rPr>
        <w:t>ất</w:t>
      </w:r>
      <w:r>
        <w:rPr>
          <w:spacing w:val="-4"/>
          <w:sz w:val="28"/>
          <w:szCs w:val="28"/>
        </w:rPr>
        <w:t xml:space="preserve"> kinh doanh: 0</w:t>
      </w:r>
      <w:proofErr w:type="gramStart"/>
      <w:r>
        <w:rPr>
          <w:spacing w:val="-4"/>
          <w:sz w:val="28"/>
          <w:szCs w:val="28"/>
        </w:rPr>
        <w:t>,42</w:t>
      </w:r>
      <w:proofErr w:type="gramEnd"/>
      <w:r>
        <w:rPr>
          <w:spacing w:val="-4"/>
          <w:sz w:val="28"/>
          <w:szCs w:val="28"/>
        </w:rPr>
        <w:t xml:space="preserve"> ha.</w:t>
      </w:r>
    </w:p>
    <w:p w:rsidR="009D5D8A" w:rsidRPr="007D5773" w:rsidRDefault="009D5D8A" w:rsidP="009D5D8A">
      <w:pPr>
        <w:spacing w:line="360" w:lineRule="auto"/>
        <w:ind w:firstLine="720"/>
        <w:jc w:val="both"/>
        <w:rPr>
          <w:spacing w:val="-4"/>
          <w:sz w:val="28"/>
          <w:szCs w:val="28"/>
        </w:rPr>
      </w:pPr>
      <w:r>
        <w:rPr>
          <w:spacing w:val="-4"/>
          <w:sz w:val="28"/>
          <w:szCs w:val="28"/>
        </w:rPr>
        <w:t>- Gi</w:t>
      </w:r>
      <w:r w:rsidRPr="007D5773">
        <w:rPr>
          <w:spacing w:val="-4"/>
          <w:sz w:val="28"/>
          <w:szCs w:val="28"/>
        </w:rPr>
        <w:t>ảm</w:t>
      </w:r>
      <w:r>
        <w:rPr>
          <w:spacing w:val="-4"/>
          <w:sz w:val="28"/>
          <w:szCs w:val="28"/>
        </w:rPr>
        <w:t xml:space="preserve"> 0</w:t>
      </w:r>
      <w:proofErr w:type="gramStart"/>
      <w:r>
        <w:rPr>
          <w:spacing w:val="-4"/>
          <w:sz w:val="28"/>
          <w:szCs w:val="28"/>
        </w:rPr>
        <w:t>,09</w:t>
      </w:r>
      <w:proofErr w:type="gramEnd"/>
      <w:r>
        <w:rPr>
          <w:spacing w:val="-4"/>
          <w:sz w:val="28"/>
          <w:szCs w:val="28"/>
        </w:rPr>
        <w:t xml:space="preserve"> ha do chuy</w:t>
      </w:r>
      <w:r w:rsidRPr="007D5773">
        <w:rPr>
          <w:spacing w:val="-4"/>
          <w:sz w:val="28"/>
          <w:szCs w:val="28"/>
        </w:rPr>
        <w:t>ển</w:t>
      </w:r>
      <w:r>
        <w:rPr>
          <w:spacing w:val="-4"/>
          <w:sz w:val="28"/>
          <w:szCs w:val="28"/>
        </w:rPr>
        <w:t xml:space="preserve"> sang đ</w:t>
      </w:r>
      <w:r w:rsidRPr="007D5773">
        <w:rPr>
          <w:spacing w:val="-4"/>
          <w:sz w:val="28"/>
          <w:szCs w:val="28"/>
        </w:rPr>
        <w:t>ất</w:t>
      </w:r>
      <w:r>
        <w:rPr>
          <w:spacing w:val="-4"/>
          <w:sz w:val="28"/>
          <w:szCs w:val="28"/>
        </w:rPr>
        <w:t xml:space="preserve"> c</w:t>
      </w:r>
      <w:r w:rsidRPr="007D5773">
        <w:rPr>
          <w:spacing w:val="-4"/>
          <w:sz w:val="28"/>
          <w:szCs w:val="28"/>
        </w:rPr>
        <w:t>ơ</w:t>
      </w:r>
      <w:r>
        <w:rPr>
          <w:spacing w:val="-4"/>
          <w:sz w:val="28"/>
          <w:szCs w:val="28"/>
        </w:rPr>
        <w:t xml:space="preserve"> s</w:t>
      </w:r>
      <w:r w:rsidRPr="007D5773">
        <w:rPr>
          <w:spacing w:val="-4"/>
          <w:sz w:val="28"/>
          <w:szCs w:val="28"/>
        </w:rPr>
        <w:t>ở</w:t>
      </w:r>
      <w:r>
        <w:rPr>
          <w:spacing w:val="-4"/>
          <w:sz w:val="28"/>
          <w:szCs w:val="28"/>
        </w:rPr>
        <w:t xml:space="preserve"> t</w:t>
      </w:r>
      <w:r w:rsidRPr="007D5773">
        <w:rPr>
          <w:spacing w:val="-4"/>
          <w:sz w:val="28"/>
          <w:szCs w:val="28"/>
        </w:rPr>
        <w:t>ô</w:t>
      </w:r>
      <w:r>
        <w:rPr>
          <w:spacing w:val="-4"/>
          <w:sz w:val="28"/>
          <w:szCs w:val="28"/>
        </w:rPr>
        <w:t>n gi</w:t>
      </w:r>
      <w:r w:rsidRPr="007D5773">
        <w:rPr>
          <w:spacing w:val="-4"/>
          <w:sz w:val="28"/>
          <w:szCs w:val="28"/>
        </w:rPr>
        <w:t>áo</w:t>
      </w:r>
      <w:r>
        <w:rPr>
          <w:spacing w:val="-4"/>
          <w:sz w:val="28"/>
          <w:szCs w:val="28"/>
        </w:rPr>
        <w:t>.</w:t>
      </w:r>
    </w:p>
    <w:p w:rsidR="009D5D8A" w:rsidRPr="00AD62D1" w:rsidRDefault="009D5D8A" w:rsidP="009D5D8A">
      <w:pPr>
        <w:spacing w:line="360" w:lineRule="auto"/>
        <w:jc w:val="both"/>
        <w:rPr>
          <w:i/>
          <w:sz w:val="28"/>
          <w:szCs w:val="28"/>
          <w:lang w:val="vi-VN"/>
        </w:rPr>
      </w:pPr>
      <w:r w:rsidRPr="00AD62D1">
        <w:rPr>
          <w:i/>
          <w:sz w:val="28"/>
          <w:szCs w:val="28"/>
          <w:lang w:val="vi-VN"/>
        </w:rPr>
        <w:t>3.3.2.</w:t>
      </w:r>
      <w:r>
        <w:rPr>
          <w:i/>
          <w:sz w:val="28"/>
          <w:szCs w:val="28"/>
          <w:lang w:val="vi-VN"/>
        </w:rPr>
        <w:t>1</w:t>
      </w:r>
      <w:r>
        <w:rPr>
          <w:i/>
          <w:sz w:val="28"/>
          <w:szCs w:val="28"/>
        </w:rPr>
        <w:t>2</w:t>
      </w:r>
      <w:r w:rsidRPr="00AD62D1">
        <w:rPr>
          <w:i/>
          <w:sz w:val="28"/>
          <w:szCs w:val="28"/>
          <w:lang w:val="vi-VN"/>
        </w:rPr>
        <w:t>. Đất ở tại đô thị</w:t>
      </w:r>
    </w:p>
    <w:p w:rsidR="009D5D8A" w:rsidRDefault="009D5D8A" w:rsidP="009D5D8A">
      <w:pPr>
        <w:pStyle w:val="Vnbnnidung20"/>
        <w:shd w:val="clear" w:color="auto" w:fill="auto"/>
        <w:spacing w:line="360" w:lineRule="auto"/>
        <w:ind w:firstLine="780"/>
      </w:pPr>
      <w:r>
        <w:t>Diện tích quỹ đất cho mục đích này theo phương án kế hoạc</w:t>
      </w:r>
      <w:r w:rsidR="0031023E">
        <w:t>h sử dụng đất năm 2018 là 119</w:t>
      </w:r>
      <w:proofErr w:type="gramStart"/>
      <w:r w:rsidR="0031023E">
        <w:t>,19</w:t>
      </w:r>
      <w:proofErr w:type="gramEnd"/>
      <w:r>
        <w:t xml:space="preserve"> ha, thực tăng 1</w:t>
      </w:r>
      <w:r w:rsidR="0031023E">
        <w:t>0,53</w:t>
      </w:r>
      <w:r>
        <w:t xml:space="preserve"> ha so với năm 2017. Trong đó:</w:t>
      </w:r>
    </w:p>
    <w:p w:rsidR="009D5D8A" w:rsidRPr="007D5773" w:rsidRDefault="009D5D8A" w:rsidP="009D5D8A">
      <w:pPr>
        <w:pStyle w:val="Vnbnnidung40"/>
        <w:numPr>
          <w:ilvl w:val="0"/>
          <w:numId w:val="8"/>
        </w:numPr>
        <w:shd w:val="clear" w:color="auto" w:fill="auto"/>
        <w:tabs>
          <w:tab w:val="left" w:pos="1006"/>
        </w:tabs>
        <w:spacing w:line="360" w:lineRule="auto"/>
        <w:ind w:firstLine="780"/>
        <w:jc w:val="both"/>
        <w:rPr>
          <w:b w:val="0"/>
        </w:rPr>
      </w:pPr>
      <w:r w:rsidRPr="007D5773">
        <w:rPr>
          <w:b w:val="0"/>
        </w:rPr>
        <w:t>Tăng 10</w:t>
      </w:r>
      <w:proofErr w:type="gramStart"/>
      <w:r w:rsidRPr="007D5773">
        <w:rPr>
          <w:b w:val="0"/>
        </w:rPr>
        <w:t>,80</w:t>
      </w:r>
      <w:proofErr w:type="gramEnd"/>
      <w:r w:rsidRPr="007D5773">
        <w:rPr>
          <w:b w:val="0"/>
        </w:rPr>
        <w:t xml:space="preserve"> ha để đấu giá quyền sử dụng đất và chỉnh trang khu dân cư. </w:t>
      </w:r>
      <w:r w:rsidRPr="007D5773">
        <w:rPr>
          <w:rStyle w:val="Vnbnnidung4Khnginm"/>
          <w:rFonts w:eastAsia="Batang"/>
        </w:rPr>
        <w:t>Lấy vào các loại đất sau:</w:t>
      </w:r>
    </w:p>
    <w:p w:rsidR="009D5D8A" w:rsidRPr="007D5773" w:rsidRDefault="009D5D8A" w:rsidP="009D5D8A">
      <w:pPr>
        <w:pStyle w:val="Vnbnnidung40"/>
        <w:shd w:val="clear" w:color="auto" w:fill="auto"/>
        <w:spacing w:line="360" w:lineRule="auto"/>
        <w:ind w:left="780"/>
        <w:jc w:val="both"/>
        <w:rPr>
          <w:b w:val="0"/>
        </w:rPr>
      </w:pPr>
      <w:r w:rsidRPr="007D5773">
        <w:rPr>
          <w:b w:val="0"/>
        </w:rPr>
        <w:t>+ Đất trồng lúa: 9</w:t>
      </w:r>
      <w:proofErr w:type="gramStart"/>
      <w:r w:rsidRPr="007D5773">
        <w:rPr>
          <w:b w:val="0"/>
        </w:rPr>
        <w:t>,50</w:t>
      </w:r>
      <w:proofErr w:type="gramEnd"/>
      <w:r w:rsidRPr="007D5773">
        <w:rPr>
          <w:b w:val="0"/>
        </w:rPr>
        <w:t xml:space="preserve"> ha.</w:t>
      </w:r>
    </w:p>
    <w:p w:rsidR="009D5D8A" w:rsidRPr="007D5773" w:rsidRDefault="009D5D8A" w:rsidP="009D5D8A">
      <w:pPr>
        <w:pStyle w:val="Vnbnnidung40"/>
        <w:shd w:val="clear" w:color="auto" w:fill="auto"/>
        <w:spacing w:line="360" w:lineRule="auto"/>
        <w:ind w:left="780"/>
        <w:jc w:val="both"/>
        <w:rPr>
          <w:b w:val="0"/>
        </w:rPr>
      </w:pPr>
      <w:r w:rsidRPr="007D5773">
        <w:rPr>
          <w:b w:val="0"/>
        </w:rPr>
        <w:t>+ Đất trồng cây hàng năm khác: 1</w:t>
      </w:r>
      <w:proofErr w:type="gramStart"/>
      <w:r w:rsidRPr="007D5773">
        <w:rPr>
          <w:b w:val="0"/>
        </w:rPr>
        <w:t>,05</w:t>
      </w:r>
      <w:proofErr w:type="gramEnd"/>
      <w:r w:rsidRPr="007D5773">
        <w:rPr>
          <w:b w:val="0"/>
        </w:rPr>
        <w:t xml:space="preserve"> ha.</w:t>
      </w:r>
    </w:p>
    <w:p w:rsidR="009D5D8A" w:rsidRDefault="009D5D8A" w:rsidP="009D5D8A">
      <w:pPr>
        <w:pStyle w:val="Vnbnnidung20"/>
        <w:shd w:val="clear" w:color="auto" w:fill="auto"/>
        <w:spacing w:line="360" w:lineRule="auto"/>
        <w:ind w:left="780" w:firstLine="0"/>
      </w:pPr>
      <w:r>
        <w:t>+ Đất trồng cây lâu năm: 0</w:t>
      </w:r>
      <w:proofErr w:type="gramStart"/>
      <w:r>
        <w:t>,20</w:t>
      </w:r>
      <w:proofErr w:type="gramEnd"/>
      <w:r>
        <w:t xml:space="preserve"> ha.</w:t>
      </w:r>
    </w:p>
    <w:p w:rsidR="009D5D8A" w:rsidRDefault="009D5D8A" w:rsidP="009D5D8A">
      <w:pPr>
        <w:pStyle w:val="Vnbnnidung20"/>
        <w:shd w:val="clear" w:color="auto" w:fill="auto"/>
        <w:spacing w:line="360" w:lineRule="auto"/>
        <w:ind w:left="780" w:firstLine="0"/>
      </w:pPr>
      <w:r>
        <w:t>+ Đất nuôi trồng thủy sản: 0</w:t>
      </w:r>
      <w:proofErr w:type="gramStart"/>
      <w:r>
        <w:t>,05</w:t>
      </w:r>
      <w:proofErr w:type="gramEnd"/>
      <w:r>
        <w:t xml:space="preserve"> ha.</w:t>
      </w:r>
    </w:p>
    <w:p w:rsidR="009D5D8A" w:rsidRDefault="0031023E" w:rsidP="009D5D8A">
      <w:pPr>
        <w:pStyle w:val="Vnbnnidung20"/>
        <w:numPr>
          <w:ilvl w:val="0"/>
          <w:numId w:val="8"/>
        </w:numPr>
        <w:shd w:val="clear" w:color="auto" w:fill="auto"/>
        <w:tabs>
          <w:tab w:val="left" w:pos="1059"/>
        </w:tabs>
        <w:spacing w:line="360" w:lineRule="auto"/>
        <w:ind w:left="780" w:firstLine="0"/>
      </w:pPr>
      <w:r>
        <w:t>Giảm 0,27</w:t>
      </w:r>
      <w:r w:rsidR="009D5D8A">
        <w:t xml:space="preserve"> ha do:</w:t>
      </w:r>
    </w:p>
    <w:p w:rsidR="009D5D8A" w:rsidRPr="007D5773" w:rsidRDefault="009D5D8A" w:rsidP="009D5D8A">
      <w:pPr>
        <w:pStyle w:val="Vnbnnidung40"/>
        <w:shd w:val="clear" w:color="auto" w:fill="auto"/>
        <w:spacing w:line="360" w:lineRule="auto"/>
        <w:ind w:firstLine="780"/>
        <w:jc w:val="both"/>
        <w:rPr>
          <w:b w:val="0"/>
        </w:rPr>
      </w:pPr>
      <w:r w:rsidRPr="007D5773">
        <w:rPr>
          <w:b w:val="0"/>
        </w:rPr>
        <w:t>+ Chuyển 0</w:t>
      </w:r>
      <w:proofErr w:type="gramStart"/>
      <w:r w:rsidRPr="007D5773">
        <w:rPr>
          <w:b w:val="0"/>
        </w:rPr>
        <w:t>,27</w:t>
      </w:r>
      <w:proofErr w:type="gramEnd"/>
      <w:r w:rsidRPr="007D5773">
        <w:rPr>
          <w:b w:val="0"/>
        </w:rPr>
        <w:t xml:space="preserve"> ha sang đất thủy lợi để xây dựng hệ thống kênh tưới tiêu kết họp đường giao thông từ Khu di tích lịch sử Đền Hùng đi cầu Phong Châu.</w:t>
      </w:r>
    </w:p>
    <w:p w:rsidR="009D5D8A" w:rsidRPr="007D5773" w:rsidRDefault="009D5D8A" w:rsidP="009D5D8A">
      <w:pPr>
        <w:tabs>
          <w:tab w:val="left" w:pos="567"/>
        </w:tabs>
        <w:spacing w:line="360" w:lineRule="auto"/>
        <w:jc w:val="both"/>
        <w:rPr>
          <w:sz w:val="28"/>
          <w:szCs w:val="28"/>
          <w:lang w:val="vi-VN"/>
        </w:rPr>
      </w:pPr>
      <w:r w:rsidRPr="007D5773">
        <w:rPr>
          <w:i/>
          <w:sz w:val="28"/>
          <w:szCs w:val="28"/>
          <w:lang w:val="vi-VN"/>
        </w:rPr>
        <w:t>3.3.2.1</w:t>
      </w:r>
      <w:r w:rsidRPr="007D5773">
        <w:rPr>
          <w:i/>
          <w:sz w:val="28"/>
          <w:szCs w:val="28"/>
        </w:rPr>
        <w:t>3</w:t>
      </w:r>
      <w:r w:rsidRPr="007D5773">
        <w:rPr>
          <w:i/>
          <w:sz w:val="28"/>
          <w:szCs w:val="28"/>
          <w:lang w:val="vi-VN"/>
        </w:rPr>
        <w:t>. Đất xây dựng trụ sở cơ quan</w:t>
      </w:r>
    </w:p>
    <w:p w:rsidR="009D5D8A" w:rsidRPr="007D5773" w:rsidRDefault="009D5D8A" w:rsidP="009D5D8A">
      <w:pPr>
        <w:pStyle w:val="Vnbnnidung20"/>
        <w:shd w:val="clear" w:color="auto" w:fill="auto"/>
        <w:spacing w:line="360" w:lineRule="auto"/>
        <w:ind w:firstLine="780"/>
      </w:pPr>
      <w:r w:rsidRPr="007D5773">
        <w:t>Diện tích quỹ đất cho mục đích này theo phương án kế hoạ</w:t>
      </w:r>
      <w:r w:rsidR="0031023E">
        <w:t>ch sử dụng đất năm 2018 là 12</w:t>
      </w:r>
      <w:proofErr w:type="gramStart"/>
      <w:r w:rsidR="0031023E">
        <w:t>,03</w:t>
      </w:r>
      <w:proofErr w:type="gramEnd"/>
      <w:r w:rsidR="0031023E">
        <w:t xml:space="preserve"> ha, tăng 0,57</w:t>
      </w:r>
      <w:r w:rsidRPr="007D5773">
        <w:t xml:space="preserve"> ha so với năm 2017 để thực hiện các dự án:</w:t>
      </w:r>
    </w:p>
    <w:p w:rsidR="009D5D8A" w:rsidRPr="007D5773" w:rsidRDefault="009D5D8A" w:rsidP="009D5D8A">
      <w:pPr>
        <w:pStyle w:val="Vnbnnidung20"/>
        <w:shd w:val="clear" w:color="auto" w:fill="auto"/>
        <w:tabs>
          <w:tab w:val="left" w:pos="1059"/>
        </w:tabs>
        <w:spacing w:line="360" w:lineRule="auto"/>
        <w:ind w:left="780" w:firstLine="0"/>
      </w:pPr>
      <w:r>
        <w:t xml:space="preserve">- </w:t>
      </w:r>
      <w:r w:rsidRPr="007D5773">
        <w:t>Trụ sở làm việc cho chi cục Thuế huyện Lâm Thao.</w:t>
      </w:r>
    </w:p>
    <w:p w:rsidR="009D5D8A" w:rsidRPr="007D5773" w:rsidRDefault="009D5D8A" w:rsidP="009D5D8A">
      <w:pPr>
        <w:pStyle w:val="Vnbnnidung20"/>
        <w:shd w:val="clear" w:color="auto" w:fill="auto"/>
        <w:spacing w:line="360" w:lineRule="auto"/>
        <w:ind w:left="780" w:firstLine="0"/>
      </w:pPr>
      <w:r w:rsidRPr="007D5773">
        <w:t>Lấy vào các loại đất sau:</w:t>
      </w:r>
    </w:p>
    <w:p w:rsidR="009D5D8A" w:rsidRPr="007D5773" w:rsidRDefault="009D5D8A" w:rsidP="009D5D8A">
      <w:pPr>
        <w:pStyle w:val="Vnbnnidung40"/>
        <w:shd w:val="clear" w:color="auto" w:fill="auto"/>
        <w:tabs>
          <w:tab w:val="left" w:pos="1059"/>
        </w:tabs>
        <w:spacing w:line="360" w:lineRule="auto"/>
        <w:ind w:left="780"/>
        <w:jc w:val="both"/>
        <w:rPr>
          <w:b w:val="0"/>
        </w:rPr>
      </w:pPr>
      <w:r>
        <w:rPr>
          <w:b w:val="0"/>
        </w:rPr>
        <w:t xml:space="preserve">- </w:t>
      </w:r>
      <w:r w:rsidRPr="007D5773">
        <w:rPr>
          <w:b w:val="0"/>
        </w:rPr>
        <w:t>Đất trồng lúa: 0</w:t>
      </w:r>
      <w:proofErr w:type="gramStart"/>
      <w:r w:rsidRPr="007D5773">
        <w:rPr>
          <w:b w:val="0"/>
        </w:rPr>
        <w:t>,57</w:t>
      </w:r>
      <w:proofErr w:type="gramEnd"/>
      <w:r w:rsidRPr="007D5773">
        <w:rPr>
          <w:b w:val="0"/>
        </w:rPr>
        <w:t xml:space="preserve"> ha.</w:t>
      </w:r>
    </w:p>
    <w:p w:rsidR="009D5D8A" w:rsidRPr="00AD62D1" w:rsidRDefault="009D5D8A" w:rsidP="009D5D8A">
      <w:pPr>
        <w:spacing w:line="360" w:lineRule="auto"/>
        <w:jc w:val="both"/>
        <w:rPr>
          <w:i/>
          <w:sz w:val="28"/>
          <w:szCs w:val="28"/>
          <w:lang w:val="vi-VN"/>
        </w:rPr>
      </w:pPr>
      <w:r>
        <w:rPr>
          <w:i/>
          <w:sz w:val="28"/>
          <w:szCs w:val="28"/>
          <w:lang w:val="vi-VN"/>
        </w:rPr>
        <w:t>3.3.2.1</w:t>
      </w:r>
      <w:r>
        <w:rPr>
          <w:i/>
          <w:sz w:val="28"/>
          <w:szCs w:val="28"/>
        </w:rPr>
        <w:t>4</w:t>
      </w:r>
      <w:r w:rsidRPr="00AD62D1">
        <w:rPr>
          <w:i/>
          <w:sz w:val="28"/>
          <w:szCs w:val="28"/>
          <w:lang w:val="vi-VN"/>
        </w:rPr>
        <w:t>. Đất xây dựng trụ sở của tổ chức sự nghiệp</w:t>
      </w:r>
    </w:p>
    <w:p w:rsidR="009D5D8A" w:rsidRPr="00AD62D1" w:rsidRDefault="009D5D8A" w:rsidP="009D5D8A">
      <w:pPr>
        <w:spacing w:line="360" w:lineRule="auto"/>
        <w:ind w:firstLine="720"/>
        <w:jc w:val="both"/>
        <w:rPr>
          <w:sz w:val="28"/>
          <w:szCs w:val="28"/>
          <w:lang w:val="vi-VN"/>
        </w:rPr>
      </w:pPr>
      <w:r w:rsidRPr="00AD62D1">
        <w:rPr>
          <w:sz w:val="28"/>
          <w:szCs w:val="28"/>
          <w:lang w:val="vi-VN"/>
        </w:rPr>
        <w:t xml:space="preserve">Diện tích quỹ đất cho mục đích này theo phương </w:t>
      </w:r>
      <w:r>
        <w:rPr>
          <w:sz w:val="28"/>
          <w:szCs w:val="28"/>
          <w:lang w:val="vi-VN"/>
        </w:rPr>
        <w:t>án kế hoạch sử dụng đất năm 201</w:t>
      </w:r>
      <w:r>
        <w:rPr>
          <w:sz w:val="28"/>
          <w:szCs w:val="28"/>
        </w:rPr>
        <w:t>8</w:t>
      </w:r>
      <w:r w:rsidRPr="00AD62D1">
        <w:rPr>
          <w:sz w:val="28"/>
          <w:szCs w:val="28"/>
          <w:lang w:val="vi-VN"/>
        </w:rPr>
        <w:t xml:space="preserve"> là 0,18 </w:t>
      </w:r>
      <w:r>
        <w:rPr>
          <w:sz w:val="28"/>
          <w:szCs w:val="28"/>
          <w:lang w:val="vi-VN"/>
        </w:rPr>
        <w:t>ha, tăng 0,18 ha so với năm 201</w:t>
      </w:r>
      <w:r>
        <w:rPr>
          <w:sz w:val="28"/>
          <w:szCs w:val="28"/>
        </w:rPr>
        <w:t>7</w:t>
      </w:r>
      <w:r w:rsidRPr="00AD62D1">
        <w:rPr>
          <w:sz w:val="28"/>
          <w:szCs w:val="28"/>
          <w:lang w:val="vi-VN"/>
        </w:rPr>
        <w:t xml:space="preserve"> để xây dựng dự án:</w:t>
      </w:r>
    </w:p>
    <w:p w:rsidR="009D5D8A" w:rsidRPr="00AD62D1" w:rsidRDefault="009D5D8A" w:rsidP="009D5D8A">
      <w:pPr>
        <w:spacing w:line="360" w:lineRule="auto"/>
        <w:ind w:firstLine="720"/>
        <w:jc w:val="both"/>
        <w:rPr>
          <w:sz w:val="28"/>
          <w:szCs w:val="28"/>
          <w:lang w:val="vi-VN"/>
        </w:rPr>
      </w:pPr>
      <w:r w:rsidRPr="00AD62D1">
        <w:rPr>
          <w:sz w:val="28"/>
          <w:szCs w:val="28"/>
          <w:lang w:val="vi-VN"/>
        </w:rPr>
        <w:t>+ Xây dựng trụ sở HTX nông nghiệp xã Hợp Hải.</w:t>
      </w:r>
    </w:p>
    <w:p w:rsidR="009D5D8A" w:rsidRPr="00AD62D1" w:rsidRDefault="009D5D8A" w:rsidP="009D5D8A">
      <w:pPr>
        <w:spacing w:line="360" w:lineRule="auto"/>
        <w:ind w:firstLine="720"/>
        <w:jc w:val="both"/>
        <w:rPr>
          <w:sz w:val="28"/>
          <w:szCs w:val="28"/>
          <w:lang w:val="vi-VN"/>
        </w:rPr>
      </w:pPr>
      <w:r w:rsidRPr="00AD62D1">
        <w:rPr>
          <w:sz w:val="28"/>
          <w:szCs w:val="28"/>
          <w:lang w:val="vi-VN"/>
        </w:rPr>
        <w:t>+ Dự án xây dựng quỹ tín dụng thị trấn Hùng Sơn.</w:t>
      </w:r>
    </w:p>
    <w:p w:rsidR="009D5D8A" w:rsidRPr="00AD62D1" w:rsidRDefault="009D5D8A" w:rsidP="009D5D8A">
      <w:pPr>
        <w:spacing w:line="360" w:lineRule="auto"/>
        <w:ind w:firstLine="720"/>
        <w:jc w:val="both"/>
        <w:rPr>
          <w:sz w:val="28"/>
          <w:szCs w:val="28"/>
          <w:lang w:val="vi-VN"/>
        </w:rPr>
      </w:pPr>
      <w:r w:rsidRPr="00AD62D1">
        <w:rPr>
          <w:sz w:val="28"/>
          <w:szCs w:val="28"/>
          <w:lang w:val="vi-VN"/>
        </w:rPr>
        <w:t>Lấy vào các loại đất:</w:t>
      </w:r>
    </w:p>
    <w:p w:rsidR="009D5D8A" w:rsidRPr="00AD62D1" w:rsidRDefault="009D5D8A" w:rsidP="009D5D8A">
      <w:pPr>
        <w:spacing w:line="360" w:lineRule="auto"/>
        <w:ind w:firstLine="720"/>
        <w:jc w:val="both"/>
        <w:rPr>
          <w:sz w:val="28"/>
          <w:szCs w:val="28"/>
          <w:lang w:val="vi-VN"/>
        </w:rPr>
      </w:pPr>
      <w:r w:rsidRPr="00AD62D1">
        <w:rPr>
          <w:sz w:val="28"/>
          <w:szCs w:val="28"/>
          <w:lang w:val="vi-VN"/>
        </w:rPr>
        <w:lastRenderedPageBreak/>
        <w:t>+ Đất trồng lúa: 0,13 ha.</w:t>
      </w:r>
    </w:p>
    <w:p w:rsidR="009D5D8A" w:rsidRPr="00AD62D1" w:rsidRDefault="009D5D8A" w:rsidP="009D5D8A">
      <w:pPr>
        <w:spacing w:line="360" w:lineRule="auto"/>
        <w:ind w:firstLine="720"/>
        <w:jc w:val="both"/>
        <w:rPr>
          <w:sz w:val="28"/>
          <w:szCs w:val="28"/>
          <w:lang w:val="vi-VN"/>
        </w:rPr>
      </w:pPr>
      <w:r w:rsidRPr="00AD62D1">
        <w:rPr>
          <w:sz w:val="28"/>
          <w:szCs w:val="28"/>
          <w:lang w:val="vi-VN"/>
        </w:rPr>
        <w:t>+ Đất trồng cây hàng năm khác: 0,05 ha.</w:t>
      </w:r>
    </w:p>
    <w:p w:rsidR="009D5D8A" w:rsidRPr="007D5773" w:rsidRDefault="009D5D8A" w:rsidP="009D5D8A">
      <w:pPr>
        <w:spacing w:line="360" w:lineRule="auto"/>
        <w:jc w:val="both"/>
        <w:rPr>
          <w:i/>
          <w:sz w:val="28"/>
          <w:szCs w:val="28"/>
        </w:rPr>
      </w:pPr>
      <w:r w:rsidRPr="007D5773">
        <w:rPr>
          <w:i/>
          <w:sz w:val="28"/>
          <w:szCs w:val="28"/>
          <w:lang w:val="vi-VN"/>
        </w:rPr>
        <w:t>3.3.2.1</w:t>
      </w:r>
      <w:r w:rsidRPr="007D5773">
        <w:rPr>
          <w:i/>
          <w:sz w:val="28"/>
          <w:szCs w:val="28"/>
        </w:rPr>
        <w:t>5</w:t>
      </w:r>
      <w:r w:rsidRPr="007D5773">
        <w:rPr>
          <w:i/>
          <w:sz w:val="28"/>
          <w:szCs w:val="28"/>
          <w:lang w:val="vi-VN"/>
        </w:rPr>
        <w:t>. Đất cơ sở tôn giáo</w:t>
      </w:r>
    </w:p>
    <w:p w:rsidR="009D5D8A" w:rsidRPr="007D5773" w:rsidRDefault="009D5D8A" w:rsidP="009D5D8A">
      <w:pPr>
        <w:spacing w:line="360" w:lineRule="auto"/>
        <w:rPr>
          <w:i/>
          <w:sz w:val="28"/>
          <w:szCs w:val="28"/>
          <w:lang w:val="vi-VN"/>
        </w:rPr>
      </w:pPr>
      <w:r>
        <w:rPr>
          <w:sz w:val="28"/>
          <w:szCs w:val="28"/>
        </w:rPr>
        <w:t xml:space="preserve">             </w:t>
      </w:r>
      <w:r w:rsidRPr="007D5773">
        <w:rPr>
          <w:sz w:val="28"/>
          <w:szCs w:val="28"/>
        </w:rPr>
        <w:t>Diện tích quỹ đất này năm 2018 là 16</w:t>
      </w:r>
      <w:proofErr w:type="gramStart"/>
      <w:r w:rsidRPr="007D5773">
        <w:rPr>
          <w:sz w:val="28"/>
          <w:szCs w:val="28"/>
        </w:rPr>
        <w:t>,42</w:t>
      </w:r>
      <w:proofErr w:type="gramEnd"/>
      <w:r w:rsidRPr="007D5773">
        <w:rPr>
          <w:sz w:val="28"/>
          <w:szCs w:val="28"/>
        </w:rPr>
        <w:t xml:space="preserve"> ha, tăng 0,17 ha so với năm 2017 để xây dựng các công trình:</w:t>
      </w:r>
    </w:p>
    <w:p w:rsidR="009D5D8A" w:rsidRPr="007D5773" w:rsidRDefault="009D5D8A" w:rsidP="009D5D8A">
      <w:pPr>
        <w:pStyle w:val="Vnbnnidung20"/>
        <w:shd w:val="clear" w:color="auto" w:fill="auto"/>
        <w:spacing w:line="360" w:lineRule="auto"/>
        <w:ind w:left="760" w:firstLine="0"/>
        <w:jc w:val="left"/>
      </w:pPr>
      <w:r w:rsidRPr="007D5773">
        <w:t>+ Nhà thờ họ giáo Bản Nguyên.</w:t>
      </w:r>
    </w:p>
    <w:p w:rsidR="009D5D8A" w:rsidRPr="007D5773" w:rsidRDefault="009D5D8A" w:rsidP="009D5D8A">
      <w:pPr>
        <w:pStyle w:val="Vnbnnidung20"/>
        <w:shd w:val="clear" w:color="auto" w:fill="auto"/>
        <w:spacing w:line="360" w:lineRule="auto"/>
        <w:ind w:left="760" w:firstLine="0"/>
        <w:jc w:val="left"/>
      </w:pPr>
      <w:r w:rsidRPr="007D5773">
        <w:t>+ Mở rộng chùa Phúc Trung tại xã Tứ Xã.</w:t>
      </w:r>
    </w:p>
    <w:p w:rsidR="009D5D8A" w:rsidRPr="007D5773" w:rsidRDefault="009D5D8A" w:rsidP="009D5D8A">
      <w:pPr>
        <w:pStyle w:val="Vnbnnidung20"/>
        <w:shd w:val="clear" w:color="auto" w:fill="auto"/>
        <w:spacing w:line="360" w:lineRule="auto"/>
        <w:ind w:left="760" w:firstLine="0"/>
        <w:jc w:val="left"/>
      </w:pPr>
      <w:r w:rsidRPr="007D5773">
        <w:t>Lấy vào các loại đất:</w:t>
      </w:r>
    </w:p>
    <w:p w:rsidR="009D5D8A" w:rsidRPr="007D5773" w:rsidRDefault="009D5D8A" w:rsidP="009D5D8A">
      <w:pPr>
        <w:pStyle w:val="Vnbnnidung20"/>
        <w:shd w:val="clear" w:color="auto" w:fill="auto"/>
        <w:spacing w:line="360" w:lineRule="auto"/>
        <w:ind w:left="760" w:firstLine="0"/>
        <w:jc w:val="left"/>
      </w:pPr>
      <w:r w:rsidRPr="007D5773">
        <w:t>+ Đất trồng cây lâu năm: 0</w:t>
      </w:r>
      <w:proofErr w:type="gramStart"/>
      <w:r w:rsidRPr="007D5773">
        <w:t>,05</w:t>
      </w:r>
      <w:proofErr w:type="gramEnd"/>
      <w:r w:rsidRPr="007D5773">
        <w:t xml:space="preserve"> ha.</w:t>
      </w:r>
    </w:p>
    <w:p w:rsidR="009D5D8A" w:rsidRPr="007D5773" w:rsidRDefault="009D5D8A" w:rsidP="009D5D8A">
      <w:pPr>
        <w:pStyle w:val="Vnbnnidung20"/>
        <w:shd w:val="clear" w:color="auto" w:fill="auto"/>
        <w:spacing w:line="360" w:lineRule="auto"/>
        <w:ind w:left="760" w:firstLine="0"/>
        <w:jc w:val="left"/>
      </w:pPr>
      <w:r w:rsidRPr="007D5773">
        <w:t xml:space="preserve">+ Đất </w:t>
      </w:r>
      <w:r w:rsidRPr="007D5773">
        <w:rPr>
          <w:rStyle w:val="Vnbnnidung2Innghing"/>
        </w:rPr>
        <w:t>ở tại</w:t>
      </w:r>
      <w:r w:rsidRPr="007D5773">
        <w:t xml:space="preserve"> nông thôn: 0</w:t>
      </w:r>
      <w:proofErr w:type="gramStart"/>
      <w:r w:rsidRPr="007D5773">
        <w:t>,09</w:t>
      </w:r>
      <w:proofErr w:type="gramEnd"/>
      <w:r w:rsidRPr="007D5773">
        <w:t xml:space="preserve"> ha.</w:t>
      </w:r>
    </w:p>
    <w:p w:rsidR="009D5D8A" w:rsidRPr="007D5773" w:rsidRDefault="009D5D8A" w:rsidP="009D5D8A">
      <w:pPr>
        <w:pStyle w:val="Vnbnnidung20"/>
        <w:shd w:val="clear" w:color="auto" w:fill="auto"/>
        <w:spacing w:line="360" w:lineRule="auto"/>
        <w:ind w:left="760" w:firstLine="0"/>
        <w:jc w:val="left"/>
      </w:pPr>
      <w:r w:rsidRPr="007D5773">
        <w:t>+ Đất sinh hoạt cộng đồng: 0</w:t>
      </w:r>
      <w:proofErr w:type="gramStart"/>
      <w:r w:rsidRPr="007D5773">
        <w:t>,03</w:t>
      </w:r>
      <w:proofErr w:type="gramEnd"/>
      <w:r w:rsidRPr="007D5773">
        <w:t xml:space="preserve"> ha.</w:t>
      </w:r>
    </w:p>
    <w:p w:rsidR="009D5D8A" w:rsidRPr="00AD62D1" w:rsidRDefault="009D5D8A" w:rsidP="009D5D8A">
      <w:pPr>
        <w:tabs>
          <w:tab w:val="left" w:pos="567"/>
        </w:tabs>
        <w:spacing w:line="360" w:lineRule="auto"/>
        <w:jc w:val="both"/>
        <w:rPr>
          <w:i/>
          <w:sz w:val="28"/>
          <w:szCs w:val="28"/>
          <w:lang w:val="vi-VN"/>
        </w:rPr>
      </w:pPr>
      <w:r w:rsidRPr="00AD62D1">
        <w:rPr>
          <w:i/>
          <w:sz w:val="28"/>
          <w:szCs w:val="28"/>
          <w:lang w:val="vi-VN"/>
        </w:rPr>
        <w:t>3.3.2.1</w:t>
      </w:r>
      <w:r>
        <w:rPr>
          <w:i/>
          <w:sz w:val="28"/>
          <w:szCs w:val="28"/>
        </w:rPr>
        <w:t>6</w:t>
      </w:r>
      <w:r w:rsidRPr="00AD62D1">
        <w:rPr>
          <w:i/>
          <w:sz w:val="28"/>
          <w:szCs w:val="28"/>
          <w:lang w:val="vi-VN"/>
        </w:rPr>
        <w:t>. Đất nghĩa trang, nghĩa địa, nhà tang lễ, nhà hỏa táng</w:t>
      </w:r>
    </w:p>
    <w:p w:rsidR="009D5D8A" w:rsidRDefault="009D5D8A" w:rsidP="009D5D8A">
      <w:pPr>
        <w:pStyle w:val="Vnbnnidung20"/>
        <w:shd w:val="clear" w:color="auto" w:fill="auto"/>
        <w:spacing w:line="360" w:lineRule="auto"/>
        <w:ind w:firstLine="760"/>
      </w:pPr>
      <w:r>
        <w:t>Diện tích đất ch</w:t>
      </w:r>
      <w:r w:rsidR="0031023E">
        <w:t>o mục đích này năm 2018 là 85</w:t>
      </w:r>
      <w:proofErr w:type="gramStart"/>
      <w:r w:rsidR="0031023E">
        <w:t>,28</w:t>
      </w:r>
      <w:proofErr w:type="gramEnd"/>
      <w:r>
        <w:t xml:space="preserve"> ha, thực tăng 1</w:t>
      </w:r>
      <w:r w:rsidR="0031023E">
        <w:t>3,22</w:t>
      </w:r>
      <w:r>
        <w:t xml:space="preserve"> ha so với năm 2017. Trong đó:</w:t>
      </w:r>
    </w:p>
    <w:p w:rsidR="009D5D8A" w:rsidRDefault="009D5D8A" w:rsidP="009D5D8A">
      <w:pPr>
        <w:pStyle w:val="Vnbnnidung20"/>
        <w:shd w:val="clear" w:color="auto" w:fill="auto"/>
        <w:spacing w:line="360" w:lineRule="auto"/>
        <w:ind w:left="760" w:firstLine="0"/>
      </w:pPr>
      <w:r>
        <w:t>- Tăng 13</w:t>
      </w:r>
      <w:proofErr w:type="gramStart"/>
      <w:r>
        <w:t>,22</w:t>
      </w:r>
      <w:proofErr w:type="gramEnd"/>
      <w:r>
        <w:t xml:space="preserve"> ha để thực hiện các dự án:</w:t>
      </w:r>
    </w:p>
    <w:p w:rsidR="009D5D8A" w:rsidRDefault="009D5D8A" w:rsidP="009D5D8A">
      <w:pPr>
        <w:pStyle w:val="Vnbnnidung20"/>
        <w:shd w:val="clear" w:color="auto" w:fill="auto"/>
        <w:spacing w:line="360" w:lineRule="auto"/>
        <w:ind w:left="760" w:firstLine="0"/>
      </w:pPr>
      <w:r>
        <w:t>+ Mở rộng nghĩa trang nhân dân tại xã Bản Nguyên.</w:t>
      </w:r>
    </w:p>
    <w:p w:rsidR="009D5D8A" w:rsidRDefault="009D5D8A" w:rsidP="009D5D8A">
      <w:pPr>
        <w:pStyle w:val="Vnbnnidung20"/>
        <w:shd w:val="clear" w:color="auto" w:fill="auto"/>
        <w:spacing w:line="360" w:lineRule="auto"/>
        <w:ind w:firstLine="760"/>
      </w:pPr>
      <w:r>
        <w:t>+ Dự án mở rộng, mở mới nghĩa trang, nghĩa địa các xã: Xuân Huy, Kinh Kệ, Vĩnh Lại, Sơn Dương, Xuân Lũng, Tiên Kiên.</w:t>
      </w:r>
    </w:p>
    <w:p w:rsidR="009D5D8A" w:rsidRDefault="009D5D8A" w:rsidP="009D5D8A">
      <w:pPr>
        <w:pStyle w:val="Vnbnnidung20"/>
        <w:shd w:val="clear" w:color="auto" w:fill="auto"/>
        <w:spacing w:line="360" w:lineRule="auto"/>
        <w:ind w:firstLine="760"/>
      </w:pPr>
      <w:r>
        <w:t>+ Dự án mở rộng nghĩa trang nhân dân tại các xã Tứ Xã, thị trấn Lâm Thao, Vĩnh Lại và xã Hơp Hải.</w:t>
      </w:r>
    </w:p>
    <w:p w:rsidR="009D5D8A" w:rsidRDefault="009D5D8A" w:rsidP="009D5D8A">
      <w:pPr>
        <w:pStyle w:val="Vnbnnidung20"/>
        <w:shd w:val="clear" w:color="auto" w:fill="auto"/>
        <w:spacing w:line="360" w:lineRule="auto"/>
        <w:ind w:firstLine="760"/>
      </w:pPr>
      <w:r>
        <w:t xml:space="preserve">+ Dự </w:t>
      </w:r>
      <w:proofErr w:type="gramStart"/>
      <w:r>
        <w:t>án</w:t>
      </w:r>
      <w:proofErr w:type="gramEnd"/>
      <w:r>
        <w:t xml:space="preserve"> mở rộng nghĩa trang liệt sỹ, nghĩa trạng nhãn dân tại địa bàn xã Sơn Vi và xã Bản Nguyên.</w:t>
      </w:r>
    </w:p>
    <w:p w:rsidR="009D5D8A" w:rsidRDefault="009D5D8A" w:rsidP="009D5D8A">
      <w:pPr>
        <w:pStyle w:val="Vnbnnidung20"/>
        <w:shd w:val="clear" w:color="auto" w:fill="auto"/>
        <w:spacing w:line="360" w:lineRule="auto"/>
        <w:ind w:left="760" w:firstLine="0"/>
      </w:pPr>
      <w:r>
        <w:t>Lấy vào các loại đất sau:</w:t>
      </w:r>
    </w:p>
    <w:p w:rsidR="009D5D8A" w:rsidRDefault="009D5D8A" w:rsidP="009D5D8A">
      <w:pPr>
        <w:pStyle w:val="Vnbnnidung20"/>
        <w:shd w:val="clear" w:color="auto" w:fill="auto"/>
        <w:spacing w:line="360" w:lineRule="auto"/>
        <w:ind w:left="760" w:firstLine="0"/>
      </w:pPr>
      <w:r>
        <w:t>+ Đất trồng lúa: 6</w:t>
      </w:r>
      <w:proofErr w:type="gramStart"/>
      <w:r>
        <w:t>,34</w:t>
      </w:r>
      <w:proofErr w:type="gramEnd"/>
      <w:r>
        <w:t xml:space="preserve"> ha.</w:t>
      </w:r>
    </w:p>
    <w:p w:rsidR="009D5D8A" w:rsidRDefault="009D5D8A" w:rsidP="009D5D8A">
      <w:pPr>
        <w:pStyle w:val="Vnbnnidung20"/>
        <w:shd w:val="clear" w:color="auto" w:fill="auto"/>
        <w:spacing w:line="360" w:lineRule="auto"/>
        <w:ind w:left="760" w:firstLine="0"/>
      </w:pPr>
      <w:r>
        <w:t>+ Đất trồng cây hàng năm khác: 1</w:t>
      </w:r>
      <w:proofErr w:type="gramStart"/>
      <w:r>
        <w:t>,68</w:t>
      </w:r>
      <w:proofErr w:type="gramEnd"/>
      <w:r>
        <w:t xml:space="preserve"> ha.</w:t>
      </w:r>
    </w:p>
    <w:p w:rsidR="009D5D8A" w:rsidRDefault="009D5D8A" w:rsidP="009D5D8A">
      <w:pPr>
        <w:pStyle w:val="Vnbnnidung20"/>
        <w:shd w:val="clear" w:color="auto" w:fill="auto"/>
        <w:spacing w:line="360" w:lineRule="auto"/>
        <w:ind w:left="760" w:firstLine="0"/>
      </w:pPr>
      <w:r>
        <w:t>+ Đất rừng sản xuất: 5</w:t>
      </w:r>
      <w:proofErr w:type="gramStart"/>
      <w:r>
        <w:t>,20</w:t>
      </w:r>
      <w:proofErr w:type="gramEnd"/>
      <w:r>
        <w:t xml:space="preserve"> ha.</w:t>
      </w:r>
    </w:p>
    <w:p w:rsidR="009D5D8A" w:rsidRPr="00AD62D1" w:rsidRDefault="009D5D8A" w:rsidP="009D5D8A">
      <w:pPr>
        <w:tabs>
          <w:tab w:val="left" w:pos="567"/>
        </w:tabs>
        <w:spacing w:line="360" w:lineRule="auto"/>
        <w:jc w:val="both"/>
        <w:rPr>
          <w:sz w:val="28"/>
          <w:szCs w:val="28"/>
          <w:lang w:val="vi-VN"/>
        </w:rPr>
      </w:pPr>
      <w:r w:rsidRPr="00AD62D1">
        <w:rPr>
          <w:i/>
          <w:sz w:val="28"/>
          <w:szCs w:val="28"/>
          <w:lang w:val="vi-VN"/>
        </w:rPr>
        <w:t>3.3.2.1</w:t>
      </w:r>
      <w:r>
        <w:rPr>
          <w:i/>
          <w:sz w:val="28"/>
          <w:szCs w:val="28"/>
        </w:rPr>
        <w:t>7</w:t>
      </w:r>
      <w:r w:rsidRPr="00AD62D1">
        <w:rPr>
          <w:i/>
          <w:sz w:val="28"/>
          <w:szCs w:val="28"/>
          <w:lang w:val="vi-VN"/>
        </w:rPr>
        <w:t>. Đất sản xuất vật liệu xây dựng, làm đồ gốm</w:t>
      </w:r>
    </w:p>
    <w:p w:rsidR="009D5D8A" w:rsidRDefault="009D5D8A" w:rsidP="009D5D8A">
      <w:pPr>
        <w:pStyle w:val="Vnbnnidung20"/>
        <w:shd w:val="clear" w:color="auto" w:fill="auto"/>
        <w:spacing w:line="360" w:lineRule="auto"/>
        <w:ind w:firstLine="760"/>
      </w:pPr>
      <w:r>
        <w:t>Diện t</w:t>
      </w:r>
      <w:r w:rsidR="0031023E">
        <w:t>ích quỹ đất này năm 2018 là 74</w:t>
      </w:r>
      <w:proofErr w:type="gramStart"/>
      <w:r w:rsidR="007A4041">
        <w:t>,</w:t>
      </w:r>
      <w:r w:rsidR="0031023E">
        <w:t>0</w:t>
      </w:r>
      <w:r>
        <w:t>0</w:t>
      </w:r>
      <w:proofErr w:type="gramEnd"/>
      <w:r w:rsidR="007A4041">
        <w:t xml:space="preserve"> ha, tăng </w:t>
      </w:r>
      <w:r w:rsidR="0031023E">
        <w:t>1,9</w:t>
      </w:r>
      <w:r w:rsidR="00280160">
        <w:t>5</w:t>
      </w:r>
      <w:r>
        <w:t xml:space="preserve"> ha so với năm 2017. Trong đó:</w:t>
      </w:r>
    </w:p>
    <w:p w:rsidR="009D5D8A" w:rsidRDefault="0031023E" w:rsidP="009D5D8A">
      <w:pPr>
        <w:pStyle w:val="Vnbnnidung20"/>
        <w:numPr>
          <w:ilvl w:val="0"/>
          <w:numId w:val="8"/>
        </w:numPr>
        <w:shd w:val="clear" w:color="auto" w:fill="auto"/>
        <w:tabs>
          <w:tab w:val="left" w:pos="1046"/>
        </w:tabs>
        <w:spacing w:line="360" w:lineRule="auto"/>
        <w:ind w:left="760" w:firstLine="0"/>
      </w:pPr>
      <w:r>
        <w:t>Tăng 1</w:t>
      </w:r>
      <w:r w:rsidR="007A4041">
        <w:t>,</w:t>
      </w:r>
      <w:r>
        <w:t>9</w:t>
      </w:r>
      <w:r w:rsidR="009D5D8A">
        <w:t xml:space="preserve">5 ha để thực hiện các dự án: </w:t>
      </w:r>
    </w:p>
    <w:p w:rsidR="009D5D8A" w:rsidRDefault="009D5D8A" w:rsidP="009D5D8A">
      <w:pPr>
        <w:pStyle w:val="Vnbnnidung20"/>
        <w:shd w:val="clear" w:color="auto" w:fill="auto"/>
        <w:spacing w:line="360" w:lineRule="auto"/>
        <w:ind w:firstLine="780"/>
      </w:pPr>
      <w:r>
        <w:lastRenderedPageBreak/>
        <w:t xml:space="preserve">+ Dự </w:t>
      </w:r>
      <w:proofErr w:type="gramStart"/>
      <w:r>
        <w:t>án</w:t>
      </w:r>
      <w:proofErr w:type="gramEnd"/>
      <w:r>
        <w:t xml:space="preserve"> xây dựng bãi tập kết vật liệu xây dựng tại đ</w:t>
      </w:r>
      <w:r w:rsidR="00BC21C3">
        <w:t>ịa bàn xã Vĩnh Lại.</w:t>
      </w:r>
    </w:p>
    <w:p w:rsidR="00BC21C3" w:rsidRDefault="00BC21C3" w:rsidP="009D5D8A">
      <w:pPr>
        <w:pStyle w:val="Vnbnnidung20"/>
        <w:shd w:val="clear" w:color="auto" w:fill="auto"/>
        <w:spacing w:line="360" w:lineRule="auto"/>
        <w:ind w:firstLine="780"/>
      </w:pPr>
      <w:r>
        <w:t xml:space="preserve">+ </w:t>
      </w:r>
      <w:r w:rsidRPr="00BC21C3">
        <w:t xml:space="preserve">Dự </w:t>
      </w:r>
      <w:proofErr w:type="gramStart"/>
      <w:r w:rsidRPr="00BC21C3">
        <w:t>án</w:t>
      </w:r>
      <w:proofErr w:type="gramEnd"/>
      <w:r w:rsidRPr="00BC21C3">
        <w:t xml:space="preserve"> đầu tư xây dựng bãi tập kết vật liệu xây dựng các loại máy công trình </w:t>
      </w:r>
      <w:r>
        <w:t>t</w:t>
      </w:r>
      <w:r w:rsidRPr="00BC21C3">
        <w:t>ại</w:t>
      </w:r>
      <w:r>
        <w:t xml:space="preserve"> </w:t>
      </w:r>
      <w:r w:rsidRPr="00BC21C3">
        <w:t>địa</w:t>
      </w:r>
      <w:r>
        <w:t xml:space="preserve"> b</w:t>
      </w:r>
      <w:r w:rsidRPr="00BC21C3">
        <w:t>àn</w:t>
      </w:r>
      <w:r>
        <w:t xml:space="preserve"> x</w:t>
      </w:r>
      <w:r w:rsidRPr="00BC21C3">
        <w:t>ã</w:t>
      </w:r>
      <w:r>
        <w:t xml:space="preserve"> Cao X</w:t>
      </w:r>
      <w:r w:rsidRPr="00BC21C3">
        <w:t>á</w:t>
      </w:r>
      <w:r>
        <w:t>.</w:t>
      </w:r>
    </w:p>
    <w:p w:rsidR="00BC21C3" w:rsidRDefault="00BC21C3" w:rsidP="00BC21C3">
      <w:pPr>
        <w:pStyle w:val="Vnbnnidung20"/>
        <w:shd w:val="clear" w:color="auto" w:fill="auto"/>
        <w:spacing w:line="360" w:lineRule="auto"/>
        <w:ind w:firstLine="780"/>
      </w:pPr>
      <w:r>
        <w:t xml:space="preserve">+ </w:t>
      </w:r>
      <w:r w:rsidRPr="00BC21C3">
        <w:t>Bãi chứa cát và vật liệu xây dựng</w:t>
      </w:r>
      <w:r>
        <w:t xml:space="preserve"> t</w:t>
      </w:r>
      <w:r w:rsidRPr="00BC21C3">
        <w:t>ại</w:t>
      </w:r>
      <w:r>
        <w:t xml:space="preserve"> khu 8 x</w:t>
      </w:r>
      <w:r w:rsidRPr="00BC21C3">
        <w:t>ã</w:t>
      </w:r>
      <w:r>
        <w:t xml:space="preserve"> Th</w:t>
      </w:r>
      <w:r w:rsidRPr="00BC21C3">
        <w:t>ạch</w:t>
      </w:r>
      <w:r>
        <w:t xml:space="preserve"> S</w:t>
      </w:r>
      <w:r w:rsidRPr="00BC21C3">
        <w:t>ơ</w:t>
      </w:r>
      <w:r>
        <w:t>n.</w:t>
      </w:r>
    </w:p>
    <w:p w:rsidR="009D5D8A" w:rsidRDefault="009D5D8A" w:rsidP="009D5D8A">
      <w:pPr>
        <w:pStyle w:val="Vnbnnidung20"/>
        <w:shd w:val="clear" w:color="auto" w:fill="auto"/>
        <w:spacing w:line="360" w:lineRule="auto"/>
        <w:ind w:left="780" w:firstLine="0"/>
      </w:pPr>
      <w:r>
        <w:t>Lấy vào các loại đất sau:</w:t>
      </w:r>
    </w:p>
    <w:p w:rsidR="009D5D8A" w:rsidRDefault="009D5D8A" w:rsidP="009D5D8A">
      <w:pPr>
        <w:pStyle w:val="Vnbnnidung20"/>
        <w:shd w:val="clear" w:color="auto" w:fill="auto"/>
        <w:spacing w:line="360" w:lineRule="auto"/>
        <w:ind w:left="780" w:firstLine="0"/>
      </w:pPr>
      <w:r>
        <w:t xml:space="preserve">+ </w:t>
      </w:r>
      <w:r w:rsidR="007A4041">
        <w:t xml:space="preserve">Đất trồng cây hàng năm khác: </w:t>
      </w:r>
      <w:r w:rsidR="00BC21C3">
        <w:t>1</w:t>
      </w:r>
      <w:proofErr w:type="gramStart"/>
      <w:r w:rsidR="007A4041">
        <w:t>,</w:t>
      </w:r>
      <w:r w:rsidR="00BC21C3">
        <w:t>95</w:t>
      </w:r>
      <w:proofErr w:type="gramEnd"/>
      <w:r>
        <w:t xml:space="preserve"> ha.</w:t>
      </w:r>
    </w:p>
    <w:p w:rsidR="009D5D8A" w:rsidRPr="00AD62D1" w:rsidRDefault="009D5D8A" w:rsidP="009D5D8A">
      <w:pPr>
        <w:tabs>
          <w:tab w:val="left" w:pos="567"/>
        </w:tabs>
        <w:spacing w:line="360" w:lineRule="auto"/>
        <w:jc w:val="both"/>
        <w:rPr>
          <w:sz w:val="28"/>
          <w:szCs w:val="28"/>
          <w:lang w:val="vi-VN"/>
        </w:rPr>
      </w:pPr>
      <w:r w:rsidRPr="00AD62D1">
        <w:rPr>
          <w:i/>
          <w:sz w:val="28"/>
          <w:szCs w:val="28"/>
          <w:lang w:val="vi-VN"/>
        </w:rPr>
        <w:t>3.3</w:t>
      </w:r>
      <w:r>
        <w:rPr>
          <w:i/>
          <w:sz w:val="28"/>
          <w:szCs w:val="28"/>
          <w:lang w:val="vi-VN"/>
        </w:rPr>
        <w:t>.2.1</w:t>
      </w:r>
      <w:r>
        <w:rPr>
          <w:i/>
          <w:sz w:val="28"/>
          <w:szCs w:val="28"/>
        </w:rPr>
        <w:t>8</w:t>
      </w:r>
      <w:r w:rsidRPr="00AD62D1">
        <w:rPr>
          <w:i/>
          <w:sz w:val="28"/>
          <w:szCs w:val="28"/>
          <w:lang w:val="vi-VN"/>
        </w:rPr>
        <w:t>. Đất sinh hoạt cộng đồng</w:t>
      </w:r>
    </w:p>
    <w:p w:rsidR="009D5D8A" w:rsidRDefault="009D5D8A" w:rsidP="009D5D8A">
      <w:pPr>
        <w:pStyle w:val="Vnbnnidung20"/>
        <w:shd w:val="clear" w:color="auto" w:fill="auto"/>
        <w:spacing w:line="360" w:lineRule="auto"/>
        <w:ind w:firstLine="780"/>
      </w:pPr>
      <w:r>
        <w:t>Quỹ đất cho mục đích này năm.2018 là 13</w:t>
      </w:r>
      <w:proofErr w:type="gramStart"/>
      <w:r>
        <w:t>,62</w:t>
      </w:r>
      <w:proofErr w:type="gramEnd"/>
      <w:r>
        <w:t xml:space="preserve"> ha, tăng 0,59 ha so với năm 2017. Trong đó:</w:t>
      </w:r>
    </w:p>
    <w:p w:rsidR="009D5D8A" w:rsidRDefault="009D5D8A" w:rsidP="009D5D8A">
      <w:pPr>
        <w:pStyle w:val="Vnbnnidung20"/>
        <w:shd w:val="clear" w:color="auto" w:fill="auto"/>
        <w:spacing w:line="360" w:lineRule="auto"/>
        <w:ind w:left="780" w:firstLine="0"/>
      </w:pPr>
      <w:r>
        <w:rPr>
          <w:lang w:val="de-DE" w:eastAsia="de-DE" w:bidi="de-DE"/>
        </w:rPr>
        <w:t xml:space="preserve">- </w:t>
      </w:r>
      <w:r>
        <w:t>Tăng 0,67 ha để thực hiện các dự án:</w:t>
      </w:r>
    </w:p>
    <w:p w:rsidR="009D5D8A" w:rsidRDefault="009D5D8A" w:rsidP="009D5D8A">
      <w:pPr>
        <w:pStyle w:val="Vnbnnidung20"/>
        <w:shd w:val="clear" w:color="auto" w:fill="auto"/>
        <w:spacing w:line="360" w:lineRule="auto"/>
        <w:ind w:firstLine="780"/>
      </w:pPr>
      <w:r>
        <w:t xml:space="preserve">+ Dự </w:t>
      </w:r>
      <w:proofErr w:type="gramStart"/>
      <w:r>
        <w:t>án</w:t>
      </w:r>
      <w:proofErr w:type="gramEnd"/>
      <w:r>
        <w:t xml:space="preserve"> xây dựng nhà sinh hoạt cộng đồng khu dân cư các xã: Sơn Vi, Tứ Xã, Bản Nguyên, Xuân Lũng.</w:t>
      </w:r>
    </w:p>
    <w:p w:rsidR="009D5D8A" w:rsidRDefault="009D5D8A" w:rsidP="009D5D8A">
      <w:pPr>
        <w:pStyle w:val="Vnbnnidung20"/>
        <w:shd w:val="clear" w:color="auto" w:fill="auto"/>
        <w:spacing w:line="360" w:lineRule="auto"/>
        <w:ind w:left="780" w:firstLine="0"/>
      </w:pPr>
      <w:r>
        <w:t>Lấy vào các loại đất:</w:t>
      </w:r>
    </w:p>
    <w:p w:rsidR="009D5D8A" w:rsidRDefault="009D5D8A" w:rsidP="009D5D8A">
      <w:pPr>
        <w:pStyle w:val="Vnbnnidung20"/>
        <w:shd w:val="clear" w:color="auto" w:fill="auto"/>
        <w:spacing w:line="360" w:lineRule="auto"/>
        <w:ind w:left="780" w:firstLine="0"/>
      </w:pPr>
      <w:r>
        <w:t>+ Đất trồng lúa: 0</w:t>
      </w:r>
      <w:proofErr w:type="gramStart"/>
      <w:r>
        <w:t>,44</w:t>
      </w:r>
      <w:proofErr w:type="gramEnd"/>
      <w:r>
        <w:t xml:space="preserve"> ha.</w:t>
      </w:r>
    </w:p>
    <w:p w:rsidR="009D5D8A" w:rsidRDefault="009D5D8A" w:rsidP="009D5D8A">
      <w:pPr>
        <w:pStyle w:val="Vnbnnidung20"/>
        <w:shd w:val="clear" w:color="auto" w:fill="auto"/>
        <w:spacing w:line="360" w:lineRule="auto"/>
        <w:ind w:left="780" w:firstLine="0"/>
      </w:pPr>
      <w:r>
        <w:t>+ Đất trồng cây hàng năm khác: 0</w:t>
      </w:r>
      <w:proofErr w:type="gramStart"/>
      <w:r>
        <w:t>,03</w:t>
      </w:r>
      <w:proofErr w:type="gramEnd"/>
      <w:r>
        <w:t xml:space="preserve"> ha.</w:t>
      </w:r>
    </w:p>
    <w:p w:rsidR="009D5D8A" w:rsidRDefault="009D5D8A" w:rsidP="009D5D8A">
      <w:pPr>
        <w:pStyle w:val="Vnbnnidung20"/>
        <w:shd w:val="clear" w:color="auto" w:fill="auto"/>
        <w:spacing w:line="360" w:lineRule="auto"/>
        <w:ind w:left="780" w:firstLine="0"/>
      </w:pPr>
      <w:r>
        <w:t>+ Đất giáo dục và đào tạo: 0</w:t>
      </w:r>
      <w:proofErr w:type="gramStart"/>
      <w:r>
        <w:t>,20</w:t>
      </w:r>
      <w:proofErr w:type="gramEnd"/>
      <w:r>
        <w:t xml:space="preserve"> ha.</w:t>
      </w:r>
    </w:p>
    <w:p w:rsidR="009D5D8A" w:rsidRDefault="009D5D8A" w:rsidP="009D5D8A">
      <w:pPr>
        <w:pStyle w:val="Vnbnnidung20"/>
        <w:numPr>
          <w:ilvl w:val="0"/>
          <w:numId w:val="8"/>
        </w:numPr>
        <w:shd w:val="clear" w:color="auto" w:fill="auto"/>
        <w:tabs>
          <w:tab w:val="left" w:pos="1059"/>
        </w:tabs>
        <w:spacing w:line="360" w:lineRule="auto"/>
        <w:ind w:left="780" w:firstLine="0"/>
      </w:pPr>
      <w:r>
        <w:t>Giảm 0,08 ha do:</w:t>
      </w:r>
    </w:p>
    <w:p w:rsidR="009D5D8A" w:rsidRDefault="009D5D8A" w:rsidP="009D5D8A">
      <w:pPr>
        <w:pStyle w:val="Vnbnnidung20"/>
        <w:shd w:val="clear" w:color="auto" w:fill="auto"/>
        <w:spacing w:line="360" w:lineRule="auto"/>
        <w:ind w:left="780" w:firstLine="0"/>
      </w:pPr>
      <w:r>
        <w:t>+ Chuyển 0</w:t>
      </w:r>
      <w:proofErr w:type="gramStart"/>
      <w:r>
        <w:t>,05</w:t>
      </w:r>
      <w:proofErr w:type="gramEnd"/>
      <w:r>
        <w:t xml:space="preserve"> ha sang đất công trinh bưu chính, viễn thông.</w:t>
      </w:r>
    </w:p>
    <w:p w:rsidR="009D5D8A" w:rsidRDefault="009D5D8A" w:rsidP="009D5D8A">
      <w:pPr>
        <w:pStyle w:val="Vnbnnidung20"/>
        <w:shd w:val="clear" w:color="auto" w:fill="auto"/>
        <w:spacing w:line="360" w:lineRule="auto"/>
        <w:ind w:left="780" w:firstLine="0"/>
      </w:pPr>
      <w:r>
        <w:t>+ Chuyển 0</w:t>
      </w:r>
      <w:proofErr w:type="gramStart"/>
      <w:r>
        <w:t>,03</w:t>
      </w:r>
      <w:proofErr w:type="gramEnd"/>
      <w:r>
        <w:t xml:space="preserve"> ha sang đất cơ sở tôn giáo.</w:t>
      </w:r>
    </w:p>
    <w:p w:rsidR="009D5D8A" w:rsidRPr="00AD62D1" w:rsidRDefault="009D5D8A" w:rsidP="009D5D8A">
      <w:pPr>
        <w:tabs>
          <w:tab w:val="left" w:pos="567"/>
        </w:tabs>
        <w:spacing w:line="360" w:lineRule="auto"/>
        <w:jc w:val="both"/>
        <w:rPr>
          <w:sz w:val="28"/>
          <w:szCs w:val="28"/>
          <w:lang w:val="vi-VN"/>
        </w:rPr>
      </w:pPr>
      <w:r w:rsidRPr="00AD62D1">
        <w:rPr>
          <w:i/>
          <w:sz w:val="28"/>
          <w:szCs w:val="28"/>
          <w:lang w:val="vi-VN"/>
        </w:rPr>
        <w:t>3.3</w:t>
      </w:r>
      <w:r>
        <w:rPr>
          <w:i/>
          <w:sz w:val="28"/>
          <w:szCs w:val="28"/>
          <w:lang w:val="vi-VN"/>
        </w:rPr>
        <w:t>.2.1</w:t>
      </w:r>
      <w:r>
        <w:rPr>
          <w:i/>
          <w:sz w:val="28"/>
          <w:szCs w:val="28"/>
        </w:rPr>
        <w:t>9</w:t>
      </w:r>
      <w:r w:rsidRPr="00AD62D1">
        <w:rPr>
          <w:i/>
          <w:sz w:val="28"/>
          <w:szCs w:val="28"/>
          <w:lang w:val="vi-VN"/>
        </w:rPr>
        <w:t>. Đất khu vui chơi giải trí công cộng</w:t>
      </w:r>
    </w:p>
    <w:p w:rsidR="009D5D8A" w:rsidRPr="00AD62D1" w:rsidRDefault="009D5D8A" w:rsidP="009D5D8A">
      <w:pPr>
        <w:tabs>
          <w:tab w:val="left" w:pos="567"/>
        </w:tabs>
        <w:spacing w:line="360" w:lineRule="auto"/>
        <w:ind w:firstLine="720"/>
        <w:jc w:val="both"/>
        <w:rPr>
          <w:sz w:val="28"/>
          <w:szCs w:val="28"/>
          <w:lang w:val="vi-VN"/>
        </w:rPr>
      </w:pPr>
      <w:r w:rsidRPr="00AD62D1">
        <w:rPr>
          <w:sz w:val="28"/>
          <w:szCs w:val="28"/>
          <w:lang w:val="vi-VN"/>
        </w:rPr>
        <w:t>Q</w:t>
      </w:r>
      <w:r>
        <w:rPr>
          <w:sz w:val="28"/>
          <w:szCs w:val="28"/>
          <w:lang w:val="vi-VN"/>
        </w:rPr>
        <w:t>uỹ đất cho mục đích này năm 201</w:t>
      </w:r>
      <w:r>
        <w:rPr>
          <w:sz w:val="28"/>
          <w:szCs w:val="28"/>
        </w:rPr>
        <w:t>8</w:t>
      </w:r>
      <w:r w:rsidRPr="00AD62D1">
        <w:rPr>
          <w:sz w:val="28"/>
          <w:szCs w:val="28"/>
          <w:lang w:val="vi-VN"/>
        </w:rPr>
        <w:t xml:space="preserve"> là 0,71 ha, </w:t>
      </w:r>
      <w:r>
        <w:rPr>
          <w:sz w:val="28"/>
          <w:szCs w:val="28"/>
          <w:lang w:val="vi-VN"/>
        </w:rPr>
        <w:t>không biến động so với năm 201</w:t>
      </w:r>
      <w:r>
        <w:rPr>
          <w:sz w:val="28"/>
          <w:szCs w:val="28"/>
        </w:rPr>
        <w:t>7</w:t>
      </w:r>
      <w:r w:rsidRPr="00AD62D1">
        <w:rPr>
          <w:sz w:val="28"/>
          <w:szCs w:val="28"/>
          <w:lang w:val="vi-VN"/>
        </w:rPr>
        <w:t>.</w:t>
      </w:r>
    </w:p>
    <w:p w:rsidR="009D5D8A" w:rsidRPr="00AD62D1" w:rsidRDefault="009D5D8A" w:rsidP="009D5D8A">
      <w:pPr>
        <w:tabs>
          <w:tab w:val="left" w:pos="567"/>
        </w:tabs>
        <w:spacing w:line="360" w:lineRule="auto"/>
        <w:jc w:val="both"/>
        <w:rPr>
          <w:sz w:val="28"/>
          <w:szCs w:val="28"/>
          <w:lang w:val="vi-VN"/>
        </w:rPr>
      </w:pPr>
      <w:r w:rsidRPr="00AD62D1">
        <w:rPr>
          <w:i/>
          <w:sz w:val="28"/>
          <w:szCs w:val="28"/>
          <w:lang w:val="vi-VN"/>
        </w:rPr>
        <w:t>3.3</w:t>
      </w:r>
      <w:r>
        <w:rPr>
          <w:i/>
          <w:sz w:val="28"/>
          <w:szCs w:val="28"/>
          <w:lang w:val="vi-VN"/>
        </w:rPr>
        <w:t>.2.</w:t>
      </w:r>
      <w:r>
        <w:rPr>
          <w:i/>
          <w:sz w:val="28"/>
          <w:szCs w:val="28"/>
        </w:rPr>
        <w:t>20</w:t>
      </w:r>
      <w:r w:rsidRPr="00AD62D1">
        <w:rPr>
          <w:i/>
          <w:sz w:val="28"/>
          <w:szCs w:val="28"/>
          <w:lang w:val="vi-VN"/>
        </w:rPr>
        <w:t>. Đất cơ sở tín ngưỡng</w:t>
      </w:r>
    </w:p>
    <w:p w:rsidR="009D5D8A" w:rsidRDefault="009D5D8A" w:rsidP="009D5D8A">
      <w:pPr>
        <w:pStyle w:val="Vnbnnidung20"/>
        <w:shd w:val="clear" w:color="auto" w:fill="auto"/>
        <w:spacing w:line="360" w:lineRule="auto"/>
        <w:ind w:firstLine="780"/>
      </w:pPr>
      <w:r>
        <w:t xml:space="preserve">Quỹ đất </w:t>
      </w:r>
      <w:r w:rsidR="007A4041">
        <w:t>cho mục đích này năm 2018 là 7</w:t>
      </w:r>
      <w:proofErr w:type="gramStart"/>
      <w:r w:rsidR="007A4041">
        <w:t>,12</w:t>
      </w:r>
      <w:proofErr w:type="gramEnd"/>
      <w:r w:rsidR="007A4041">
        <w:t xml:space="preserve"> ha, thực tăng 1,2</w:t>
      </w:r>
      <w:r>
        <w:t>9 ha so với năm 2017. Trong đó:</w:t>
      </w:r>
    </w:p>
    <w:p w:rsidR="009D5D8A" w:rsidRDefault="007A4041" w:rsidP="009D5D8A">
      <w:pPr>
        <w:pStyle w:val="Vnbnnidung20"/>
        <w:numPr>
          <w:ilvl w:val="0"/>
          <w:numId w:val="8"/>
        </w:numPr>
        <w:shd w:val="clear" w:color="auto" w:fill="auto"/>
        <w:tabs>
          <w:tab w:val="left" w:pos="1059"/>
        </w:tabs>
        <w:spacing w:line="360" w:lineRule="auto"/>
        <w:ind w:left="780" w:firstLine="0"/>
      </w:pPr>
      <w:r>
        <w:t>Tăng 1,3</w:t>
      </w:r>
      <w:r w:rsidR="009D5D8A">
        <w:t>3 ha để xây dựng các dự án:</w:t>
      </w:r>
    </w:p>
    <w:p w:rsidR="009D5D8A" w:rsidRDefault="009D5D8A" w:rsidP="009D5D8A">
      <w:pPr>
        <w:pStyle w:val="Vnbnnidung20"/>
        <w:shd w:val="clear" w:color="auto" w:fill="auto"/>
        <w:spacing w:line="360" w:lineRule="auto"/>
        <w:ind w:left="780" w:firstLine="0"/>
      </w:pPr>
      <w:r>
        <w:t>+ Bổ sung diện tích mở rộng Đền Xa Lộc tại xã Tứ Xã.</w:t>
      </w:r>
    </w:p>
    <w:p w:rsidR="009D5D8A" w:rsidRDefault="009D5D8A" w:rsidP="009D5D8A">
      <w:pPr>
        <w:pStyle w:val="Vnbnnidung20"/>
        <w:shd w:val="clear" w:color="auto" w:fill="auto"/>
        <w:spacing w:line="360" w:lineRule="auto"/>
        <w:ind w:firstLine="800"/>
      </w:pPr>
      <w:r>
        <w:t>+ Xây dựng Đình làng Bồng Lạng, xã Hợp Hải.</w:t>
      </w:r>
    </w:p>
    <w:p w:rsidR="009D5D8A" w:rsidRDefault="009D5D8A" w:rsidP="009D5D8A">
      <w:pPr>
        <w:pStyle w:val="Vnbnnidung20"/>
        <w:shd w:val="clear" w:color="auto" w:fill="auto"/>
        <w:spacing w:line="360" w:lineRule="auto"/>
        <w:ind w:firstLine="800"/>
      </w:pPr>
      <w:r>
        <w:t>Lấy vào các loại đất sau:</w:t>
      </w:r>
    </w:p>
    <w:p w:rsidR="009D5D8A" w:rsidRDefault="007A4041" w:rsidP="009D5D8A">
      <w:pPr>
        <w:pStyle w:val="Vnbnnidung20"/>
        <w:shd w:val="clear" w:color="auto" w:fill="auto"/>
        <w:spacing w:line="360" w:lineRule="auto"/>
        <w:ind w:firstLine="800"/>
      </w:pPr>
      <w:r>
        <w:t>+ Đất trồng lúa: 1</w:t>
      </w:r>
      <w:proofErr w:type="gramStart"/>
      <w:r>
        <w:t>,10</w:t>
      </w:r>
      <w:proofErr w:type="gramEnd"/>
      <w:r w:rsidR="009D5D8A">
        <w:t xml:space="preserve"> ha.</w:t>
      </w:r>
    </w:p>
    <w:p w:rsidR="009D5D8A" w:rsidRDefault="009D5D8A" w:rsidP="009D5D8A">
      <w:pPr>
        <w:pStyle w:val="Vnbnnidung20"/>
        <w:shd w:val="clear" w:color="auto" w:fill="auto"/>
        <w:spacing w:line="360" w:lineRule="auto"/>
        <w:ind w:firstLine="800"/>
      </w:pPr>
      <w:r>
        <w:lastRenderedPageBreak/>
        <w:t xml:space="preserve">+ </w:t>
      </w:r>
      <w:r w:rsidR="007A4041">
        <w:t>Đất trồng cây hàng năm khác: 0</w:t>
      </w:r>
      <w:proofErr w:type="gramStart"/>
      <w:r w:rsidR="007A4041">
        <w:t>,13</w:t>
      </w:r>
      <w:proofErr w:type="gramEnd"/>
      <w:r>
        <w:t xml:space="preserve"> ha.</w:t>
      </w:r>
    </w:p>
    <w:p w:rsidR="009D5D8A" w:rsidRDefault="009D5D8A" w:rsidP="009D5D8A">
      <w:pPr>
        <w:pStyle w:val="Vnbnnidung20"/>
        <w:shd w:val="clear" w:color="auto" w:fill="auto"/>
        <w:spacing w:line="360" w:lineRule="auto"/>
        <w:ind w:firstLine="800"/>
      </w:pPr>
      <w:r>
        <w:t>+ Đất trồng cây lâu năm: 0</w:t>
      </w:r>
      <w:proofErr w:type="gramStart"/>
      <w:r>
        <w:t>,10</w:t>
      </w:r>
      <w:proofErr w:type="gramEnd"/>
      <w:r>
        <w:t xml:space="preserve"> ha.</w:t>
      </w:r>
    </w:p>
    <w:p w:rsidR="009D5D8A" w:rsidRDefault="009D5D8A" w:rsidP="009D5D8A">
      <w:pPr>
        <w:pStyle w:val="Vnbnnidung20"/>
        <w:numPr>
          <w:ilvl w:val="0"/>
          <w:numId w:val="8"/>
        </w:numPr>
        <w:shd w:val="clear" w:color="auto" w:fill="auto"/>
        <w:tabs>
          <w:tab w:val="left" w:pos="1006"/>
        </w:tabs>
        <w:spacing w:line="360" w:lineRule="auto"/>
        <w:ind w:firstLine="800"/>
      </w:pPr>
      <w:r>
        <w:t>Giảm 0</w:t>
      </w:r>
      <w:proofErr w:type="gramStart"/>
      <w:r>
        <w:t>,04</w:t>
      </w:r>
      <w:proofErr w:type="gramEnd"/>
      <w:r>
        <w:t xml:space="preserve"> ha do chuyển sang đất thủy lợi để xây dựng hệ thống kênh tưới tiêu kết hợp đường giao thông từ Khu di tích lịch sử Đền Hùng đi cầu Phong Châu.</w:t>
      </w:r>
    </w:p>
    <w:p w:rsidR="009D5D8A" w:rsidRPr="00AD62D1" w:rsidRDefault="009D5D8A" w:rsidP="009D5D8A">
      <w:pPr>
        <w:tabs>
          <w:tab w:val="left" w:pos="567"/>
        </w:tabs>
        <w:spacing w:line="360" w:lineRule="auto"/>
        <w:jc w:val="both"/>
        <w:rPr>
          <w:i/>
          <w:sz w:val="22"/>
          <w:szCs w:val="22"/>
          <w:lang w:val="vi-VN"/>
        </w:rPr>
      </w:pPr>
      <w:r w:rsidRPr="00AD62D1">
        <w:rPr>
          <w:i/>
          <w:sz w:val="28"/>
          <w:szCs w:val="28"/>
          <w:lang w:val="vi-VN"/>
        </w:rPr>
        <w:t>3.3</w:t>
      </w:r>
      <w:r>
        <w:rPr>
          <w:i/>
          <w:sz w:val="28"/>
          <w:szCs w:val="28"/>
          <w:lang w:val="vi-VN"/>
        </w:rPr>
        <w:t>.2.21</w:t>
      </w:r>
      <w:r w:rsidRPr="00AD62D1">
        <w:rPr>
          <w:i/>
          <w:sz w:val="28"/>
          <w:szCs w:val="28"/>
          <w:lang w:val="vi-VN"/>
        </w:rPr>
        <w:t xml:space="preserve">. </w:t>
      </w:r>
      <w:r w:rsidRPr="00AD62D1">
        <w:rPr>
          <w:i/>
          <w:sz w:val="28"/>
          <w:szCs w:val="22"/>
          <w:lang w:val="vi-VN"/>
        </w:rPr>
        <w:t>Đất sông, ngòi, kênh, rạch, suối</w:t>
      </w:r>
    </w:p>
    <w:p w:rsidR="009D5D8A" w:rsidRPr="00AD62D1" w:rsidRDefault="009D5D8A" w:rsidP="009D5D8A">
      <w:pPr>
        <w:tabs>
          <w:tab w:val="left" w:pos="567"/>
        </w:tabs>
        <w:spacing w:line="360" w:lineRule="auto"/>
        <w:ind w:firstLine="720"/>
        <w:jc w:val="both"/>
        <w:rPr>
          <w:sz w:val="28"/>
          <w:szCs w:val="28"/>
          <w:lang w:val="vi-VN"/>
        </w:rPr>
      </w:pPr>
      <w:r w:rsidRPr="00AD62D1">
        <w:rPr>
          <w:sz w:val="28"/>
          <w:szCs w:val="28"/>
          <w:lang w:val="vi-VN"/>
        </w:rPr>
        <w:t>Quỹ đất cho mục đích này năm 201</w:t>
      </w:r>
      <w:r>
        <w:rPr>
          <w:sz w:val="28"/>
          <w:szCs w:val="28"/>
        </w:rPr>
        <w:t>8</w:t>
      </w:r>
      <w:r w:rsidRPr="00AD62D1">
        <w:rPr>
          <w:sz w:val="28"/>
          <w:szCs w:val="28"/>
          <w:lang w:val="vi-VN"/>
        </w:rPr>
        <w:t xml:space="preserve"> là 1.285,81 ha, không có biến động so với năm 201</w:t>
      </w:r>
      <w:r>
        <w:rPr>
          <w:sz w:val="28"/>
          <w:szCs w:val="28"/>
        </w:rPr>
        <w:t>7</w:t>
      </w:r>
      <w:r w:rsidRPr="00AD62D1">
        <w:rPr>
          <w:sz w:val="28"/>
          <w:szCs w:val="28"/>
          <w:lang w:val="vi-VN"/>
        </w:rPr>
        <w:t>.</w:t>
      </w:r>
    </w:p>
    <w:p w:rsidR="009D5D8A" w:rsidRPr="00AD62D1" w:rsidRDefault="009D5D8A" w:rsidP="009D5D8A">
      <w:pPr>
        <w:tabs>
          <w:tab w:val="left" w:pos="567"/>
        </w:tabs>
        <w:spacing w:line="360" w:lineRule="auto"/>
        <w:jc w:val="both"/>
        <w:rPr>
          <w:sz w:val="28"/>
          <w:szCs w:val="28"/>
          <w:lang w:val="vi-VN"/>
        </w:rPr>
      </w:pPr>
      <w:r w:rsidRPr="00AD62D1">
        <w:rPr>
          <w:i/>
          <w:sz w:val="28"/>
          <w:szCs w:val="28"/>
          <w:lang w:val="vi-VN"/>
        </w:rPr>
        <w:t>3.3.2.</w:t>
      </w:r>
      <w:r>
        <w:rPr>
          <w:i/>
          <w:sz w:val="28"/>
          <w:szCs w:val="28"/>
          <w:lang w:val="vi-VN"/>
        </w:rPr>
        <w:t>2</w:t>
      </w:r>
      <w:r>
        <w:rPr>
          <w:i/>
          <w:sz w:val="28"/>
          <w:szCs w:val="28"/>
        </w:rPr>
        <w:t>2</w:t>
      </w:r>
      <w:r w:rsidRPr="00AD62D1">
        <w:rPr>
          <w:i/>
          <w:sz w:val="28"/>
          <w:szCs w:val="28"/>
          <w:lang w:val="vi-VN"/>
        </w:rPr>
        <w:t>. Đất có mặt nước chuyên dùng</w:t>
      </w:r>
    </w:p>
    <w:p w:rsidR="009D5D8A" w:rsidRPr="00AD62D1" w:rsidRDefault="009D5D8A" w:rsidP="009D5D8A">
      <w:pPr>
        <w:tabs>
          <w:tab w:val="left" w:pos="567"/>
        </w:tabs>
        <w:spacing w:line="360" w:lineRule="auto"/>
        <w:ind w:firstLine="720"/>
        <w:jc w:val="both"/>
        <w:rPr>
          <w:sz w:val="28"/>
          <w:szCs w:val="28"/>
          <w:lang w:val="vi-VN"/>
        </w:rPr>
      </w:pPr>
      <w:r w:rsidRPr="00AD62D1">
        <w:rPr>
          <w:sz w:val="28"/>
          <w:szCs w:val="28"/>
          <w:lang w:val="vi-VN"/>
        </w:rPr>
        <w:t>Quỹ đất cho mục đích này theo phương án kế hoạch sử dụng đất năm 201</w:t>
      </w:r>
      <w:r>
        <w:rPr>
          <w:sz w:val="28"/>
          <w:szCs w:val="28"/>
        </w:rPr>
        <w:t>8</w:t>
      </w:r>
      <w:r w:rsidRPr="00AD62D1">
        <w:rPr>
          <w:sz w:val="28"/>
          <w:szCs w:val="28"/>
          <w:lang w:val="vi-VN"/>
        </w:rPr>
        <w:t xml:space="preserve"> là </w:t>
      </w:r>
      <w:r>
        <w:rPr>
          <w:sz w:val="28"/>
          <w:szCs w:val="28"/>
        </w:rPr>
        <w:t>75,52</w:t>
      </w:r>
      <w:r w:rsidRPr="00AD62D1">
        <w:rPr>
          <w:sz w:val="28"/>
          <w:szCs w:val="28"/>
          <w:lang w:val="vi-VN"/>
        </w:rPr>
        <w:t xml:space="preserve"> ha, </w:t>
      </w:r>
      <w:r>
        <w:rPr>
          <w:sz w:val="28"/>
          <w:szCs w:val="28"/>
          <w:lang w:val="vi-VN"/>
        </w:rPr>
        <w:t>không biến động so với năm 201</w:t>
      </w:r>
      <w:r>
        <w:rPr>
          <w:sz w:val="28"/>
          <w:szCs w:val="28"/>
        </w:rPr>
        <w:t>7</w:t>
      </w:r>
      <w:r w:rsidRPr="00AD62D1">
        <w:rPr>
          <w:sz w:val="28"/>
          <w:szCs w:val="28"/>
          <w:lang w:val="vi-VN"/>
        </w:rPr>
        <w:t>.</w:t>
      </w:r>
    </w:p>
    <w:p w:rsidR="009D5D8A" w:rsidRPr="00AD62D1" w:rsidRDefault="009D5D8A" w:rsidP="009D5D8A">
      <w:pPr>
        <w:tabs>
          <w:tab w:val="left" w:pos="567"/>
        </w:tabs>
        <w:spacing w:line="360" w:lineRule="auto"/>
        <w:jc w:val="both"/>
        <w:rPr>
          <w:i/>
          <w:sz w:val="28"/>
          <w:szCs w:val="28"/>
          <w:lang w:val="vi-VN"/>
        </w:rPr>
      </w:pPr>
      <w:r>
        <w:rPr>
          <w:i/>
          <w:sz w:val="28"/>
          <w:szCs w:val="28"/>
          <w:lang w:val="vi-VN"/>
        </w:rPr>
        <w:t>3.3.2.2</w:t>
      </w:r>
      <w:r>
        <w:rPr>
          <w:i/>
          <w:sz w:val="28"/>
          <w:szCs w:val="28"/>
        </w:rPr>
        <w:t>3</w:t>
      </w:r>
      <w:r w:rsidRPr="00AD62D1">
        <w:rPr>
          <w:i/>
          <w:sz w:val="28"/>
          <w:szCs w:val="28"/>
          <w:lang w:val="vi-VN"/>
        </w:rPr>
        <w:t>. Đất phi nông nghiệp khác</w:t>
      </w:r>
    </w:p>
    <w:p w:rsidR="009D5D8A" w:rsidRPr="00AD62D1" w:rsidRDefault="009D5D8A" w:rsidP="009D5D8A">
      <w:pPr>
        <w:tabs>
          <w:tab w:val="left" w:pos="567"/>
        </w:tabs>
        <w:spacing w:line="360" w:lineRule="auto"/>
        <w:ind w:firstLine="720"/>
        <w:jc w:val="both"/>
        <w:rPr>
          <w:sz w:val="28"/>
          <w:szCs w:val="28"/>
          <w:lang w:val="vi-VN"/>
        </w:rPr>
      </w:pPr>
      <w:r w:rsidRPr="00AD62D1">
        <w:rPr>
          <w:sz w:val="28"/>
          <w:szCs w:val="28"/>
          <w:lang w:val="vi-VN"/>
        </w:rPr>
        <w:t>Quỹ đất cho mục đích này theo phương án kế hoạch sử dụng đất năm 201</w:t>
      </w:r>
      <w:r>
        <w:rPr>
          <w:sz w:val="28"/>
          <w:szCs w:val="28"/>
        </w:rPr>
        <w:t>8</w:t>
      </w:r>
      <w:r w:rsidRPr="00AD62D1">
        <w:rPr>
          <w:sz w:val="28"/>
          <w:szCs w:val="28"/>
          <w:lang w:val="vi-VN"/>
        </w:rPr>
        <w:t xml:space="preserve"> là </w:t>
      </w:r>
      <w:r>
        <w:rPr>
          <w:sz w:val="28"/>
          <w:szCs w:val="28"/>
        </w:rPr>
        <w:t>3,55</w:t>
      </w:r>
      <w:r w:rsidRPr="00AD62D1">
        <w:rPr>
          <w:sz w:val="28"/>
          <w:szCs w:val="28"/>
          <w:lang w:val="vi-VN"/>
        </w:rPr>
        <w:t xml:space="preserve"> ha,</w:t>
      </w:r>
      <w:r>
        <w:rPr>
          <w:sz w:val="28"/>
          <w:szCs w:val="28"/>
          <w:lang w:val="vi-VN"/>
        </w:rPr>
        <w:t xml:space="preserve"> không biến động so với năm 201</w:t>
      </w:r>
      <w:r>
        <w:rPr>
          <w:sz w:val="28"/>
          <w:szCs w:val="28"/>
        </w:rPr>
        <w:t>7</w:t>
      </w:r>
      <w:r w:rsidRPr="00AD62D1">
        <w:rPr>
          <w:sz w:val="28"/>
          <w:szCs w:val="28"/>
          <w:lang w:val="vi-VN"/>
        </w:rPr>
        <w:t>.</w:t>
      </w:r>
    </w:p>
    <w:p w:rsidR="009D5D8A" w:rsidRPr="00AD62D1" w:rsidRDefault="009D5D8A" w:rsidP="009D5D8A">
      <w:pPr>
        <w:pStyle w:val="Heading3"/>
        <w:spacing w:before="0" w:after="0" w:line="360" w:lineRule="auto"/>
        <w:jc w:val="both"/>
        <w:rPr>
          <w:rFonts w:ascii="Times New Roman" w:hAnsi="Times New Roman"/>
          <w:i/>
          <w:sz w:val="28"/>
          <w:szCs w:val="28"/>
          <w:lang w:val="vi-VN"/>
        </w:rPr>
      </w:pPr>
      <w:bookmarkStart w:id="78" w:name="_Toc500747809"/>
      <w:bookmarkStart w:id="79" w:name="_Toc500752333"/>
      <w:r w:rsidRPr="00AD62D1">
        <w:rPr>
          <w:rFonts w:ascii="Times New Roman" w:hAnsi="Times New Roman"/>
          <w:i/>
          <w:sz w:val="28"/>
          <w:szCs w:val="28"/>
          <w:lang w:val="vi-VN"/>
        </w:rPr>
        <w:t>3.3.3. Kế hoạch đưa đất chưa sử dụng vào sử dụng</w:t>
      </w:r>
      <w:bookmarkEnd w:id="78"/>
      <w:bookmarkEnd w:id="79"/>
    </w:p>
    <w:p w:rsidR="009D5D8A" w:rsidRPr="00AD62D1" w:rsidRDefault="009D5D8A" w:rsidP="009D5D8A">
      <w:pPr>
        <w:spacing w:line="360" w:lineRule="auto"/>
        <w:ind w:firstLine="720"/>
        <w:jc w:val="both"/>
        <w:rPr>
          <w:sz w:val="28"/>
          <w:szCs w:val="28"/>
          <w:lang w:val="vi-VN"/>
        </w:rPr>
      </w:pPr>
      <w:r w:rsidRPr="00AD62D1">
        <w:rPr>
          <w:sz w:val="28"/>
          <w:szCs w:val="28"/>
          <w:lang w:val="vi-VN"/>
        </w:rPr>
        <w:t>Diện tích đất chưa sử dụng năm 201</w:t>
      </w:r>
      <w:r>
        <w:rPr>
          <w:sz w:val="28"/>
          <w:szCs w:val="28"/>
        </w:rPr>
        <w:t>8</w:t>
      </w:r>
      <w:r w:rsidRPr="00AD62D1">
        <w:rPr>
          <w:sz w:val="28"/>
          <w:szCs w:val="28"/>
          <w:lang w:val="vi-VN"/>
        </w:rPr>
        <w:t xml:space="preserve"> là </w:t>
      </w:r>
      <w:bookmarkStart w:id="80" w:name="_Toc359850097"/>
      <w:r w:rsidRPr="00AD62D1">
        <w:rPr>
          <w:sz w:val="28"/>
          <w:szCs w:val="28"/>
          <w:lang w:val="vi-VN"/>
        </w:rPr>
        <w:t>39,19 ha, không biến động so với năm 201</w:t>
      </w:r>
      <w:r>
        <w:rPr>
          <w:sz w:val="28"/>
          <w:szCs w:val="28"/>
        </w:rPr>
        <w:t>7</w:t>
      </w:r>
      <w:r w:rsidRPr="00AD62D1">
        <w:rPr>
          <w:sz w:val="28"/>
          <w:szCs w:val="28"/>
          <w:lang w:val="vi-VN"/>
        </w:rPr>
        <w:t>.</w:t>
      </w:r>
    </w:p>
    <w:p w:rsidR="009D5D8A" w:rsidRPr="00AD62D1" w:rsidRDefault="009D5D8A" w:rsidP="009D5D8A">
      <w:pPr>
        <w:pStyle w:val="Heading3"/>
        <w:spacing w:before="0" w:after="0" w:line="360" w:lineRule="auto"/>
        <w:jc w:val="both"/>
        <w:rPr>
          <w:rFonts w:ascii="Times New Roman" w:hAnsi="Times New Roman"/>
          <w:i/>
          <w:sz w:val="28"/>
          <w:szCs w:val="28"/>
          <w:lang w:val="vi-VN"/>
        </w:rPr>
      </w:pPr>
      <w:bookmarkStart w:id="81" w:name="_Toc500747810"/>
      <w:bookmarkStart w:id="82" w:name="_Toc500752334"/>
      <w:r w:rsidRPr="00AD62D1">
        <w:rPr>
          <w:rFonts w:ascii="Times New Roman" w:hAnsi="Times New Roman"/>
          <w:i/>
          <w:sz w:val="28"/>
          <w:szCs w:val="28"/>
          <w:lang w:val="vi-VN"/>
        </w:rPr>
        <w:t>3.3.4. Kế hoạch sử dụng đất đô thị</w:t>
      </w:r>
      <w:bookmarkEnd w:id="81"/>
      <w:bookmarkEnd w:id="82"/>
    </w:p>
    <w:p w:rsidR="009D5D8A" w:rsidRPr="00AD62D1" w:rsidRDefault="009D5D8A" w:rsidP="009D5D8A">
      <w:pPr>
        <w:tabs>
          <w:tab w:val="left" w:pos="567"/>
        </w:tabs>
        <w:spacing w:line="360" w:lineRule="auto"/>
        <w:jc w:val="both"/>
        <w:rPr>
          <w:sz w:val="28"/>
          <w:lang w:val="vi-VN"/>
        </w:rPr>
      </w:pPr>
      <w:bookmarkStart w:id="83" w:name="_Toc359850098"/>
      <w:bookmarkEnd w:id="80"/>
      <w:r w:rsidRPr="00AD62D1">
        <w:rPr>
          <w:b/>
          <w:sz w:val="28"/>
          <w:lang w:val="vi-VN"/>
        </w:rPr>
        <w:tab/>
      </w:r>
      <w:r w:rsidRPr="00AD62D1">
        <w:rPr>
          <w:sz w:val="28"/>
          <w:lang w:val="vi-VN"/>
        </w:rPr>
        <w:t>Diện tích đất đô thị của huyện Lâm Thao đến năm 201</w:t>
      </w:r>
      <w:r>
        <w:rPr>
          <w:sz w:val="28"/>
        </w:rPr>
        <w:t>8</w:t>
      </w:r>
      <w:r w:rsidRPr="00AD62D1">
        <w:rPr>
          <w:sz w:val="28"/>
          <w:lang w:val="vi-VN"/>
        </w:rPr>
        <w:t xml:space="preserve"> là 1.026,45 ha, bao gồm toàn bộ ranh giới </w:t>
      </w:r>
      <w:bookmarkStart w:id="84" w:name="_Toc359850099"/>
      <w:bookmarkEnd w:id="83"/>
      <w:r w:rsidRPr="00AD62D1">
        <w:rPr>
          <w:sz w:val="28"/>
          <w:lang w:val="vi-VN"/>
        </w:rPr>
        <w:t>thị trấn Lâm Thao và thị trấn Hùng Sơn,</w:t>
      </w:r>
      <w:r>
        <w:rPr>
          <w:sz w:val="28"/>
          <w:lang w:val="vi-VN"/>
        </w:rPr>
        <w:t xml:space="preserve"> không biến động so với năm 201</w:t>
      </w:r>
      <w:r>
        <w:rPr>
          <w:sz w:val="28"/>
        </w:rPr>
        <w:t>7</w:t>
      </w:r>
      <w:r w:rsidRPr="00AD62D1">
        <w:rPr>
          <w:sz w:val="28"/>
          <w:lang w:val="vi-VN"/>
        </w:rPr>
        <w:t>.</w:t>
      </w:r>
    </w:p>
    <w:p w:rsidR="009D5D8A" w:rsidRPr="00AD62D1" w:rsidRDefault="009D5D8A" w:rsidP="009D5D8A">
      <w:pPr>
        <w:pStyle w:val="Heading2"/>
        <w:tabs>
          <w:tab w:val="left" w:pos="567"/>
        </w:tabs>
        <w:spacing w:before="0" w:beforeAutospacing="0" w:after="0" w:afterAutospacing="0" w:line="360" w:lineRule="auto"/>
        <w:jc w:val="both"/>
        <w:rPr>
          <w:sz w:val="28"/>
          <w:szCs w:val="28"/>
          <w:lang w:val="vi-VN"/>
        </w:rPr>
      </w:pPr>
      <w:bookmarkStart w:id="85" w:name="_Toc500747811"/>
      <w:bookmarkStart w:id="86" w:name="_Toc500752335"/>
      <w:bookmarkEnd w:id="84"/>
      <w:r w:rsidRPr="00AD62D1">
        <w:rPr>
          <w:sz w:val="28"/>
          <w:szCs w:val="28"/>
          <w:lang w:val="vi-VN"/>
        </w:rPr>
        <w:t>3.4. Diện tích các loại đất cần chuyển mục đích</w:t>
      </w:r>
      <w:bookmarkEnd w:id="85"/>
      <w:bookmarkEnd w:id="86"/>
      <w:r w:rsidRPr="00AD62D1">
        <w:rPr>
          <w:sz w:val="28"/>
          <w:szCs w:val="28"/>
          <w:lang w:val="vi-VN"/>
        </w:rPr>
        <w:t xml:space="preserve"> </w:t>
      </w:r>
    </w:p>
    <w:p w:rsidR="009D5D8A" w:rsidRPr="00AD62D1" w:rsidRDefault="009D5D8A" w:rsidP="009D5D8A">
      <w:pPr>
        <w:tabs>
          <w:tab w:val="left" w:pos="567"/>
        </w:tabs>
        <w:spacing w:line="360" w:lineRule="auto"/>
        <w:ind w:firstLine="720"/>
        <w:jc w:val="both"/>
        <w:rPr>
          <w:sz w:val="28"/>
          <w:szCs w:val="28"/>
          <w:lang w:val="vi-VN"/>
        </w:rPr>
      </w:pPr>
      <w:r w:rsidRPr="00AD62D1">
        <w:rPr>
          <w:sz w:val="28"/>
          <w:szCs w:val="28"/>
          <w:lang w:val="vi-VN"/>
        </w:rPr>
        <w:t>Trong kế hoạch sử dụng đất năm 201</w:t>
      </w:r>
      <w:r>
        <w:rPr>
          <w:sz w:val="28"/>
          <w:szCs w:val="28"/>
        </w:rPr>
        <w:t>8</w:t>
      </w:r>
      <w:r w:rsidRPr="00AD62D1">
        <w:rPr>
          <w:sz w:val="28"/>
          <w:szCs w:val="28"/>
          <w:lang w:val="vi-VN"/>
        </w:rPr>
        <w:t>, các loại đất cần chuyển mục đích sử dụng như sau:</w:t>
      </w:r>
    </w:p>
    <w:p w:rsidR="009D5D8A" w:rsidRPr="00AD62D1" w:rsidRDefault="009D5D8A" w:rsidP="009D5D8A">
      <w:pPr>
        <w:tabs>
          <w:tab w:val="left" w:pos="567"/>
        </w:tabs>
        <w:spacing w:line="360" w:lineRule="auto"/>
        <w:ind w:firstLine="720"/>
        <w:jc w:val="both"/>
        <w:rPr>
          <w:sz w:val="28"/>
          <w:szCs w:val="28"/>
          <w:lang w:val="vi-VN"/>
        </w:rPr>
      </w:pPr>
      <w:r w:rsidRPr="00AD62D1">
        <w:rPr>
          <w:sz w:val="28"/>
          <w:szCs w:val="28"/>
          <w:lang w:val="vi-VN"/>
        </w:rPr>
        <w:t xml:space="preserve">- Đất nông nghiệp chuyển sang đất phi nông nghiệp với tổng diện tích </w:t>
      </w:r>
      <w:r w:rsidR="00280160">
        <w:rPr>
          <w:sz w:val="28"/>
          <w:szCs w:val="28"/>
        </w:rPr>
        <w:t>1</w:t>
      </w:r>
      <w:r w:rsidR="00BC21C3">
        <w:rPr>
          <w:sz w:val="28"/>
          <w:szCs w:val="28"/>
        </w:rPr>
        <w:t>6</w:t>
      </w:r>
      <w:r w:rsidR="00280160">
        <w:rPr>
          <w:sz w:val="28"/>
          <w:szCs w:val="28"/>
        </w:rPr>
        <w:t>7</w:t>
      </w:r>
      <w:r w:rsidR="00BC21C3">
        <w:rPr>
          <w:sz w:val="28"/>
          <w:szCs w:val="28"/>
        </w:rPr>
        <w:t>,</w:t>
      </w:r>
      <w:r w:rsidR="00280160">
        <w:rPr>
          <w:sz w:val="28"/>
          <w:szCs w:val="28"/>
        </w:rPr>
        <w:t>8</w:t>
      </w:r>
      <w:r w:rsidR="00BC21C3">
        <w:rPr>
          <w:sz w:val="28"/>
          <w:szCs w:val="28"/>
        </w:rPr>
        <w:t>7</w:t>
      </w:r>
      <w:r w:rsidRPr="00AD62D1">
        <w:rPr>
          <w:sz w:val="28"/>
          <w:szCs w:val="28"/>
          <w:lang w:val="vi-VN"/>
        </w:rPr>
        <w:t xml:space="preserve"> ha. Trong đó:</w:t>
      </w:r>
    </w:p>
    <w:p w:rsidR="009D5D8A" w:rsidRPr="00AD62D1" w:rsidRDefault="009D5D8A" w:rsidP="009D5D8A">
      <w:pPr>
        <w:widowControl w:val="0"/>
        <w:tabs>
          <w:tab w:val="left" w:pos="567"/>
        </w:tabs>
        <w:spacing w:line="360" w:lineRule="auto"/>
        <w:ind w:firstLine="720"/>
        <w:jc w:val="both"/>
        <w:rPr>
          <w:sz w:val="28"/>
          <w:szCs w:val="28"/>
          <w:lang w:val="vi-VN"/>
        </w:rPr>
      </w:pPr>
      <w:bookmarkStart w:id="87" w:name="_Toc240614811"/>
      <w:bookmarkStart w:id="88" w:name="_Toc240615436"/>
      <w:bookmarkStart w:id="89" w:name="_Toc240615556"/>
      <w:r w:rsidRPr="00AD62D1">
        <w:rPr>
          <w:sz w:val="28"/>
          <w:szCs w:val="28"/>
          <w:lang w:val="vi-VN"/>
        </w:rPr>
        <w:t xml:space="preserve">+ Đất trồng lúa chuyển sang đất phi nông nghiệp: </w:t>
      </w:r>
      <w:r w:rsidR="00BC21C3">
        <w:rPr>
          <w:sz w:val="28"/>
          <w:szCs w:val="28"/>
        </w:rPr>
        <w:t>8</w:t>
      </w:r>
      <w:r>
        <w:rPr>
          <w:sz w:val="28"/>
          <w:szCs w:val="28"/>
          <w:lang w:val="vi-VN"/>
        </w:rPr>
        <w:t>9</w:t>
      </w:r>
      <w:r w:rsidR="00BC21C3">
        <w:rPr>
          <w:sz w:val="28"/>
          <w:szCs w:val="28"/>
        </w:rPr>
        <w:t>,4</w:t>
      </w:r>
      <w:r w:rsidR="00280160">
        <w:rPr>
          <w:sz w:val="28"/>
          <w:szCs w:val="28"/>
        </w:rPr>
        <w:t>3</w:t>
      </w:r>
      <w:r w:rsidRPr="00AD62D1">
        <w:rPr>
          <w:sz w:val="28"/>
          <w:szCs w:val="28"/>
          <w:lang w:val="vi-VN"/>
        </w:rPr>
        <w:t xml:space="preserve"> ha.</w:t>
      </w:r>
    </w:p>
    <w:p w:rsidR="009D5D8A" w:rsidRPr="00AD62D1" w:rsidRDefault="009D5D8A" w:rsidP="009D5D8A">
      <w:pPr>
        <w:widowControl w:val="0"/>
        <w:tabs>
          <w:tab w:val="left" w:pos="567"/>
        </w:tabs>
        <w:spacing w:line="360" w:lineRule="auto"/>
        <w:ind w:left="720"/>
        <w:jc w:val="both"/>
        <w:rPr>
          <w:spacing w:val="-6"/>
          <w:sz w:val="28"/>
          <w:szCs w:val="28"/>
          <w:lang w:val="vi-VN"/>
        </w:rPr>
      </w:pPr>
      <w:r w:rsidRPr="00AD62D1">
        <w:rPr>
          <w:spacing w:val="-6"/>
          <w:sz w:val="28"/>
          <w:szCs w:val="28"/>
          <w:lang w:val="vi-VN"/>
        </w:rPr>
        <w:t xml:space="preserve">+ Đất trồng cây hàng năm khác chuyển sang đất phi nông nghiệp: </w:t>
      </w:r>
      <w:r w:rsidR="00280160">
        <w:rPr>
          <w:spacing w:val="-6"/>
          <w:sz w:val="28"/>
          <w:szCs w:val="28"/>
          <w:lang w:val="vi-VN"/>
        </w:rPr>
        <w:t>1</w:t>
      </w:r>
      <w:r w:rsidR="00280160">
        <w:rPr>
          <w:spacing w:val="-6"/>
          <w:sz w:val="28"/>
          <w:szCs w:val="28"/>
        </w:rPr>
        <w:t>4</w:t>
      </w:r>
      <w:r w:rsidR="00BC21C3">
        <w:rPr>
          <w:spacing w:val="-6"/>
          <w:sz w:val="28"/>
          <w:szCs w:val="28"/>
        </w:rPr>
        <w:t>,02</w:t>
      </w:r>
      <w:r w:rsidRPr="00AD62D1">
        <w:rPr>
          <w:spacing w:val="-6"/>
          <w:sz w:val="28"/>
          <w:szCs w:val="28"/>
          <w:lang w:val="vi-VN"/>
        </w:rPr>
        <w:t xml:space="preserve"> ha.</w:t>
      </w:r>
    </w:p>
    <w:p w:rsidR="009D5D8A" w:rsidRPr="00AD62D1" w:rsidRDefault="009D5D8A" w:rsidP="009D5D8A">
      <w:pPr>
        <w:widowControl w:val="0"/>
        <w:tabs>
          <w:tab w:val="left" w:pos="567"/>
        </w:tabs>
        <w:spacing w:line="360" w:lineRule="auto"/>
        <w:ind w:left="720"/>
        <w:jc w:val="both"/>
        <w:rPr>
          <w:sz w:val="28"/>
          <w:szCs w:val="28"/>
          <w:lang w:val="vi-VN"/>
        </w:rPr>
      </w:pPr>
      <w:r w:rsidRPr="00AD62D1">
        <w:rPr>
          <w:sz w:val="28"/>
          <w:szCs w:val="28"/>
          <w:lang w:val="vi-VN"/>
        </w:rPr>
        <w:t xml:space="preserve">+ Đất trồng cây lâu năm chuyển sang đất phi nông nghiệp: </w:t>
      </w:r>
      <w:r>
        <w:rPr>
          <w:sz w:val="28"/>
          <w:szCs w:val="28"/>
          <w:lang w:val="vi-VN"/>
        </w:rPr>
        <w:t>7,9</w:t>
      </w:r>
      <w:r>
        <w:rPr>
          <w:sz w:val="28"/>
          <w:szCs w:val="28"/>
        </w:rPr>
        <w:t>1</w:t>
      </w:r>
      <w:r w:rsidRPr="00AD62D1">
        <w:rPr>
          <w:sz w:val="28"/>
          <w:szCs w:val="28"/>
          <w:lang w:val="vi-VN"/>
        </w:rPr>
        <w:t xml:space="preserve"> ha.</w:t>
      </w:r>
    </w:p>
    <w:p w:rsidR="009D5D8A" w:rsidRPr="00AD62D1" w:rsidRDefault="009D5D8A" w:rsidP="009D5D8A">
      <w:pPr>
        <w:widowControl w:val="0"/>
        <w:tabs>
          <w:tab w:val="left" w:pos="567"/>
        </w:tabs>
        <w:spacing w:line="360" w:lineRule="auto"/>
        <w:ind w:left="720"/>
        <w:jc w:val="both"/>
        <w:rPr>
          <w:sz w:val="28"/>
          <w:szCs w:val="28"/>
          <w:lang w:val="vi-VN"/>
        </w:rPr>
      </w:pPr>
      <w:r w:rsidRPr="00AD62D1">
        <w:rPr>
          <w:sz w:val="28"/>
          <w:szCs w:val="28"/>
          <w:lang w:val="vi-VN"/>
        </w:rPr>
        <w:t xml:space="preserve">+ Đất rừng sản xuất chuyển sang đất phi nông nghiệp: </w:t>
      </w:r>
      <w:r>
        <w:rPr>
          <w:sz w:val="28"/>
          <w:szCs w:val="28"/>
        </w:rPr>
        <w:t>49,81</w:t>
      </w:r>
      <w:r w:rsidRPr="00AD62D1">
        <w:rPr>
          <w:sz w:val="28"/>
          <w:szCs w:val="28"/>
          <w:lang w:val="vi-VN"/>
        </w:rPr>
        <w:t xml:space="preserve"> ha.</w:t>
      </w:r>
    </w:p>
    <w:p w:rsidR="009D5D8A" w:rsidRPr="00AD62D1" w:rsidRDefault="009D5D8A" w:rsidP="009D5D8A">
      <w:pPr>
        <w:widowControl w:val="0"/>
        <w:tabs>
          <w:tab w:val="left" w:pos="567"/>
        </w:tabs>
        <w:spacing w:line="360" w:lineRule="auto"/>
        <w:ind w:left="720"/>
        <w:jc w:val="both"/>
        <w:rPr>
          <w:sz w:val="28"/>
          <w:szCs w:val="28"/>
          <w:lang w:val="vi-VN"/>
        </w:rPr>
      </w:pPr>
      <w:r w:rsidRPr="00AD62D1">
        <w:rPr>
          <w:sz w:val="28"/>
          <w:szCs w:val="28"/>
          <w:lang w:val="vi-VN"/>
        </w:rPr>
        <w:lastRenderedPageBreak/>
        <w:t xml:space="preserve">+ Đất nuôi trồng thủy sản chuyển sang đất phi nông nghiệp: </w:t>
      </w:r>
      <w:r w:rsidR="00BC21C3">
        <w:rPr>
          <w:sz w:val="28"/>
          <w:szCs w:val="28"/>
        </w:rPr>
        <w:t>6,70</w:t>
      </w:r>
      <w:r w:rsidRPr="00AD62D1">
        <w:rPr>
          <w:sz w:val="28"/>
          <w:szCs w:val="28"/>
          <w:lang w:val="vi-VN"/>
        </w:rPr>
        <w:t xml:space="preserve"> ha.</w:t>
      </w:r>
    </w:p>
    <w:p w:rsidR="009D5D8A" w:rsidRPr="00AD62D1" w:rsidRDefault="009D5D8A" w:rsidP="009D5D8A">
      <w:pPr>
        <w:widowControl w:val="0"/>
        <w:tabs>
          <w:tab w:val="left" w:pos="567"/>
        </w:tabs>
        <w:spacing w:line="360" w:lineRule="auto"/>
        <w:jc w:val="both"/>
        <w:rPr>
          <w:sz w:val="28"/>
          <w:szCs w:val="28"/>
          <w:lang w:val="vi-VN"/>
        </w:rPr>
      </w:pPr>
      <w:r w:rsidRPr="00AD62D1">
        <w:rPr>
          <w:sz w:val="28"/>
          <w:szCs w:val="28"/>
          <w:lang w:val="vi-VN"/>
        </w:rPr>
        <w:tab/>
      </w:r>
      <w:r w:rsidRPr="00AD62D1">
        <w:rPr>
          <w:sz w:val="28"/>
          <w:szCs w:val="28"/>
          <w:lang w:val="vi-VN"/>
        </w:rPr>
        <w:tab/>
        <w:t>- Chuyển đổi cơ cấu sử dụng đất trong nội bộ đất nông nghiệp với tổng diện tích 1</w:t>
      </w:r>
      <w:r w:rsidR="00BC21C3">
        <w:rPr>
          <w:sz w:val="28"/>
          <w:szCs w:val="28"/>
        </w:rPr>
        <w:t>5,0</w:t>
      </w:r>
      <w:r>
        <w:rPr>
          <w:sz w:val="28"/>
          <w:szCs w:val="28"/>
        </w:rPr>
        <w:t>5</w:t>
      </w:r>
      <w:r w:rsidRPr="00AD62D1">
        <w:rPr>
          <w:sz w:val="28"/>
          <w:szCs w:val="28"/>
          <w:lang w:val="vi-VN"/>
        </w:rPr>
        <w:t xml:space="preserve"> ha. Trong đó:</w:t>
      </w:r>
    </w:p>
    <w:p w:rsidR="009D5D8A" w:rsidRPr="00AD62D1" w:rsidRDefault="009D5D8A" w:rsidP="009D5D8A">
      <w:pPr>
        <w:widowControl w:val="0"/>
        <w:tabs>
          <w:tab w:val="left" w:pos="567"/>
        </w:tabs>
        <w:spacing w:line="360" w:lineRule="auto"/>
        <w:ind w:left="720"/>
        <w:jc w:val="both"/>
        <w:rPr>
          <w:sz w:val="28"/>
          <w:szCs w:val="28"/>
          <w:lang w:val="vi-VN"/>
        </w:rPr>
      </w:pPr>
      <w:r w:rsidRPr="00AD62D1">
        <w:rPr>
          <w:sz w:val="28"/>
          <w:szCs w:val="28"/>
          <w:lang w:val="vi-VN"/>
        </w:rPr>
        <w:t>+ Đất trồng lúa chuyển sang đất nuôi trồng thủy sản</w:t>
      </w:r>
      <w:r>
        <w:rPr>
          <w:sz w:val="28"/>
          <w:szCs w:val="28"/>
          <w:lang w:val="vi-VN"/>
        </w:rPr>
        <w:t>: 1</w:t>
      </w:r>
      <w:r w:rsidR="00BC21C3">
        <w:rPr>
          <w:sz w:val="28"/>
          <w:szCs w:val="28"/>
        </w:rPr>
        <w:t>4,0</w:t>
      </w:r>
      <w:r w:rsidRPr="00AD62D1">
        <w:rPr>
          <w:sz w:val="28"/>
          <w:szCs w:val="28"/>
          <w:lang w:val="vi-VN"/>
        </w:rPr>
        <w:t>5 ha.</w:t>
      </w:r>
    </w:p>
    <w:p w:rsidR="009D5D8A" w:rsidRPr="00AD62D1" w:rsidRDefault="009D5D8A" w:rsidP="009D5D8A">
      <w:pPr>
        <w:widowControl w:val="0"/>
        <w:tabs>
          <w:tab w:val="left" w:pos="567"/>
        </w:tabs>
        <w:spacing w:line="360" w:lineRule="auto"/>
        <w:ind w:left="720"/>
        <w:jc w:val="both"/>
        <w:rPr>
          <w:spacing w:val="-6"/>
          <w:sz w:val="28"/>
          <w:szCs w:val="28"/>
          <w:lang w:val="vi-VN"/>
        </w:rPr>
      </w:pPr>
      <w:r w:rsidRPr="00AD62D1">
        <w:rPr>
          <w:spacing w:val="-6"/>
          <w:sz w:val="28"/>
          <w:szCs w:val="28"/>
          <w:lang w:val="vi-VN"/>
        </w:rPr>
        <w:t>+ Đất trồng cây hàng năm khác chuyển</w:t>
      </w:r>
      <w:r>
        <w:rPr>
          <w:spacing w:val="-6"/>
          <w:sz w:val="28"/>
          <w:szCs w:val="28"/>
          <w:lang w:val="vi-VN"/>
        </w:rPr>
        <w:t xml:space="preserve"> sang đất nuôi trồng thủy sản: </w:t>
      </w:r>
      <w:r>
        <w:rPr>
          <w:spacing w:val="-6"/>
          <w:sz w:val="28"/>
          <w:szCs w:val="28"/>
        </w:rPr>
        <w:t>1</w:t>
      </w:r>
      <w:r w:rsidRPr="00AD62D1">
        <w:rPr>
          <w:spacing w:val="-6"/>
          <w:sz w:val="28"/>
          <w:szCs w:val="28"/>
          <w:lang w:val="vi-VN"/>
        </w:rPr>
        <w:t>,00 ha.</w:t>
      </w:r>
    </w:p>
    <w:p w:rsidR="009D5D8A" w:rsidRPr="00AD62D1" w:rsidRDefault="009D5D8A" w:rsidP="009D5D8A">
      <w:pPr>
        <w:widowControl w:val="0"/>
        <w:tabs>
          <w:tab w:val="left" w:pos="567"/>
        </w:tabs>
        <w:spacing w:line="360" w:lineRule="auto"/>
        <w:jc w:val="both"/>
        <w:rPr>
          <w:sz w:val="28"/>
          <w:szCs w:val="28"/>
          <w:lang w:val="vi-VN"/>
        </w:rPr>
      </w:pPr>
      <w:r w:rsidRPr="00AD62D1">
        <w:rPr>
          <w:sz w:val="28"/>
          <w:szCs w:val="28"/>
          <w:lang w:val="vi-VN"/>
        </w:rPr>
        <w:tab/>
        <w:t xml:space="preserve">- Đất phi nông nghiệp không phải đất ở chuyển sang đất ở: </w:t>
      </w:r>
      <w:r w:rsidR="00BC21C3">
        <w:rPr>
          <w:sz w:val="28"/>
          <w:szCs w:val="28"/>
        </w:rPr>
        <w:t>1,4</w:t>
      </w:r>
      <w:r w:rsidR="00280160">
        <w:rPr>
          <w:sz w:val="28"/>
          <w:szCs w:val="28"/>
        </w:rPr>
        <w:t>4</w:t>
      </w:r>
      <w:r w:rsidRPr="00AD62D1">
        <w:rPr>
          <w:sz w:val="28"/>
          <w:szCs w:val="28"/>
          <w:lang w:val="vi-VN"/>
        </w:rPr>
        <w:t xml:space="preserve"> ha.</w:t>
      </w:r>
    </w:p>
    <w:p w:rsidR="009D5D8A" w:rsidRPr="00C2712D" w:rsidRDefault="009D5D8A" w:rsidP="009D5D8A">
      <w:pPr>
        <w:autoSpaceDE w:val="0"/>
        <w:autoSpaceDN w:val="0"/>
        <w:adjustRightInd w:val="0"/>
        <w:spacing w:line="360" w:lineRule="auto"/>
        <w:jc w:val="both"/>
        <w:rPr>
          <w:sz w:val="28"/>
          <w:szCs w:val="28"/>
        </w:rPr>
      </w:pPr>
      <w:r w:rsidRPr="00AD62D1">
        <w:rPr>
          <w:i/>
          <w:iCs/>
          <w:sz w:val="28"/>
          <w:szCs w:val="28"/>
          <w:lang w:val="vi-VN"/>
        </w:rPr>
        <w:t xml:space="preserve"> (Chi tiết tại Biểu 07/CH. Kế hoạch chuyển mục đích sử dụng đất năm 201</w:t>
      </w:r>
      <w:r>
        <w:rPr>
          <w:i/>
          <w:iCs/>
          <w:sz w:val="28"/>
          <w:szCs w:val="28"/>
        </w:rPr>
        <w:t>8</w:t>
      </w:r>
    </w:p>
    <w:p w:rsidR="009D5D8A" w:rsidRPr="00AD62D1" w:rsidRDefault="009D5D8A" w:rsidP="009D5D8A">
      <w:pPr>
        <w:autoSpaceDE w:val="0"/>
        <w:autoSpaceDN w:val="0"/>
        <w:adjustRightInd w:val="0"/>
        <w:spacing w:line="360" w:lineRule="auto"/>
        <w:jc w:val="both"/>
        <w:rPr>
          <w:i/>
          <w:iCs/>
          <w:sz w:val="28"/>
          <w:szCs w:val="28"/>
          <w:lang w:val="vi-VN"/>
        </w:rPr>
      </w:pPr>
      <w:r w:rsidRPr="00AD62D1">
        <w:rPr>
          <w:i/>
          <w:iCs/>
          <w:sz w:val="28"/>
          <w:szCs w:val="28"/>
          <w:lang w:val="vi-VN"/>
        </w:rPr>
        <w:t>huyện Lâm Thao, tỉnh Phú Thọ)</w:t>
      </w:r>
    </w:p>
    <w:p w:rsidR="009D5D8A" w:rsidRPr="00AD62D1" w:rsidRDefault="009D5D8A" w:rsidP="009D5D8A">
      <w:pPr>
        <w:pStyle w:val="Heading2"/>
        <w:tabs>
          <w:tab w:val="left" w:pos="567"/>
        </w:tabs>
        <w:spacing w:before="0" w:beforeAutospacing="0" w:after="0" w:afterAutospacing="0" w:line="360" w:lineRule="auto"/>
        <w:jc w:val="both"/>
        <w:rPr>
          <w:sz w:val="28"/>
          <w:szCs w:val="28"/>
          <w:lang w:val="vi-VN"/>
        </w:rPr>
      </w:pPr>
      <w:bookmarkStart w:id="90" w:name="_Toc500747812"/>
      <w:bookmarkStart w:id="91" w:name="_Toc500752336"/>
      <w:bookmarkEnd w:id="87"/>
      <w:bookmarkEnd w:id="88"/>
      <w:bookmarkEnd w:id="89"/>
      <w:r w:rsidRPr="00AD62D1">
        <w:rPr>
          <w:sz w:val="28"/>
          <w:szCs w:val="28"/>
          <w:lang w:val="vi-VN"/>
        </w:rPr>
        <w:t>3.5. Diện tích đất cần thu hồi</w:t>
      </w:r>
      <w:bookmarkEnd w:id="90"/>
      <w:bookmarkEnd w:id="91"/>
      <w:r w:rsidRPr="00AD62D1">
        <w:rPr>
          <w:sz w:val="28"/>
          <w:szCs w:val="28"/>
          <w:lang w:val="vi-VN"/>
        </w:rPr>
        <w:t xml:space="preserve"> </w:t>
      </w:r>
    </w:p>
    <w:p w:rsidR="009D5D8A" w:rsidRDefault="009D5D8A" w:rsidP="009D5D8A">
      <w:pPr>
        <w:pStyle w:val="Vnbnnidung20"/>
        <w:shd w:val="clear" w:color="auto" w:fill="auto"/>
        <w:spacing w:line="360" w:lineRule="auto"/>
        <w:ind w:firstLine="780"/>
      </w:pPr>
      <w:r>
        <w:t xml:space="preserve">Trong kế hoạch sử dụng đất năm 2018, diện tích các loại đất cần </w:t>
      </w:r>
      <w:r w:rsidR="000C0A42">
        <w:t>t</w:t>
      </w:r>
      <w:r w:rsidR="00334AC3">
        <w:t>hu hồi với tổng diện tích 156</w:t>
      </w:r>
      <w:proofErr w:type="gramStart"/>
      <w:r w:rsidR="004825B0">
        <w:t>,64</w:t>
      </w:r>
      <w:proofErr w:type="gramEnd"/>
      <w:r>
        <w:t xml:space="preserve"> ha. Trong đó:</w:t>
      </w:r>
    </w:p>
    <w:p w:rsidR="009D5D8A" w:rsidRDefault="009D5D8A" w:rsidP="009D5D8A">
      <w:pPr>
        <w:pStyle w:val="Vnbnnidung20"/>
        <w:numPr>
          <w:ilvl w:val="0"/>
          <w:numId w:val="8"/>
        </w:numPr>
        <w:shd w:val="clear" w:color="auto" w:fill="auto"/>
        <w:tabs>
          <w:tab w:val="left" w:pos="1063"/>
        </w:tabs>
        <w:spacing w:line="360" w:lineRule="auto"/>
        <w:ind w:left="780" w:firstLine="0"/>
      </w:pPr>
      <w:r>
        <w:t>Thu hồi đất nông</w:t>
      </w:r>
      <w:r w:rsidR="008479FA">
        <w:t xml:space="preserve"> nghiệp với tổng diện tích 1</w:t>
      </w:r>
      <w:r w:rsidR="008F66A2">
        <w:t>5</w:t>
      </w:r>
      <w:r w:rsidR="00334AC3">
        <w:t>2</w:t>
      </w:r>
      <w:proofErr w:type="gramStart"/>
      <w:r w:rsidR="00334AC3">
        <w:t>,</w:t>
      </w:r>
      <w:r w:rsidR="008F66A2">
        <w:t>0</w:t>
      </w:r>
      <w:r w:rsidR="00334AC3">
        <w:t>8</w:t>
      </w:r>
      <w:proofErr w:type="gramEnd"/>
      <w:r>
        <w:t xml:space="preserve"> ha. Cụ thể:</w:t>
      </w:r>
    </w:p>
    <w:p w:rsidR="009D5D8A" w:rsidRDefault="00334AC3" w:rsidP="009D5D8A">
      <w:pPr>
        <w:pStyle w:val="Vnbnnidung20"/>
        <w:shd w:val="clear" w:color="auto" w:fill="auto"/>
        <w:spacing w:line="360" w:lineRule="auto"/>
        <w:ind w:left="780" w:firstLine="0"/>
      </w:pPr>
      <w:r>
        <w:t>+ Đất trồng lúa: 82</w:t>
      </w:r>
      <w:proofErr w:type="gramStart"/>
      <w:r>
        <w:t>,27</w:t>
      </w:r>
      <w:proofErr w:type="gramEnd"/>
      <w:r w:rsidR="009D5D8A">
        <w:t xml:space="preserve"> ha.</w:t>
      </w:r>
    </w:p>
    <w:p w:rsidR="009D5D8A" w:rsidRDefault="009D5D8A" w:rsidP="009D5D8A">
      <w:pPr>
        <w:pStyle w:val="Vnbnnidung20"/>
        <w:shd w:val="clear" w:color="auto" w:fill="auto"/>
        <w:spacing w:line="360" w:lineRule="auto"/>
        <w:ind w:left="780" w:firstLine="0"/>
      </w:pPr>
      <w:r>
        <w:t>+ Đấ</w:t>
      </w:r>
      <w:r w:rsidR="008479FA">
        <w:t>t trồng cây hàn</w:t>
      </w:r>
      <w:r w:rsidR="00334AC3">
        <w:t>g năm khác: 9</w:t>
      </w:r>
      <w:proofErr w:type="gramStart"/>
      <w:r w:rsidR="00334AC3">
        <w:t>,91</w:t>
      </w:r>
      <w:proofErr w:type="gramEnd"/>
      <w:r>
        <w:t xml:space="preserve"> ha.</w:t>
      </w:r>
    </w:p>
    <w:p w:rsidR="009D5D8A" w:rsidRDefault="000C0A42" w:rsidP="009D5D8A">
      <w:pPr>
        <w:pStyle w:val="Vnbnnidung20"/>
        <w:shd w:val="clear" w:color="auto" w:fill="auto"/>
        <w:spacing w:line="360" w:lineRule="auto"/>
        <w:ind w:left="780" w:firstLine="0"/>
      </w:pPr>
      <w:r>
        <w:t>+ Đất trồng cây l</w:t>
      </w:r>
      <w:r w:rsidRPr="000C0A42">
        <w:t>â</w:t>
      </w:r>
      <w:r>
        <w:t>u</w:t>
      </w:r>
      <w:r w:rsidR="00334AC3">
        <w:t xml:space="preserve"> năm: 6</w:t>
      </w:r>
      <w:proofErr w:type="gramStart"/>
      <w:r w:rsidR="00334AC3">
        <w:t>,21</w:t>
      </w:r>
      <w:proofErr w:type="gramEnd"/>
      <w:r w:rsidR="009D5D8A">
        <w:t xml:space="preserve"> ha.</w:t>
      </w:r>
    </w:p>
    <w:p w:rsidR="009D5D8A" w:rsidRDefault="009D5D8A" w:rsidP="009D5D8A">
      <w:pPr>
        <w:pStyle w:val="Vnbnnidung20"/>
        <w:shd w:val="clear" w:color="auto" w:fill="auto"/>
        <w:spacing w:line="360" w:lineRule="auto"/>
        <w:ind w:left="780" w:firstLine="0"/>
      </w:pPr>
      <w:r>
        <w:t>+ Đất rừng sản xuất: 49</w:t>
      </w:r>
      <w:proofErr w:type="gramStart"/>
      <w:r>
        <w:t>,81</w:t>
      </w:r>
      <w:proofErr w:type="gramEnd"/>
      <w:r>
        <w:t xml:space="preserve"> ha.</w:t>
      </w:r>
    </w:p>
    <w:p w:rsidR="009D5D8A" w:rsidRDefault="000C0A42" w:rsidP="009D5D8A">
      <w:pPr>
        <w:pStyle w:val="Vnbnnidung20"/>
        <w:shd w:val="clear" w:color="auto" w:fill="auto"/>
        <w:spacing w:line="360" w:lineRule="auto"/>
        <w:ind w:left="780" w:firstLine="0"/>
      </w:pPr>
      <w:r>
        <w:t xml:space="preserve">+ Đất nuôi trồng thủy </w:t>
      </w:r>
      <w:r w:rsidR="008F66A2">
        <w:t>sản: 2</w:t>
      </w:r>
      <w:proofErr w:type="gramStart"/>
      <w:r w:rsidR="008F66A2">
        <w:t>,88</w:t>
      </w:r>
      <w:proofErr w:type="gramEnd"/>
      <w:r w:rsidR="009D5D8A">
        <w:t xml:space="preserve"> ha.</w:t>
      </w:r>
    </w:p>
    <w:p w:rsidR="009D5D8A" w:rsidRDefault="009D5D8A" w:rsidP="009D5D8A">
      <w:pPr>
        <w:pStyle w:val="Vnbnnidung20"/>
        <w:shd w:val="clear" w:color="auto" w:fill="auto"/>
        <w:spacing w:line="360" w:lineRule="auto"/>
        <w:ind w:left="780" w:firstLine="0"/>
      </w:pPr>
      <w:r>
        <w:t xml:space="preserve">- Thu hồi đất phi nông nghiệp </w:t>
      </w:r>
      <w:r w:rsidR="000C0A42">
        <w:t>với tổng diện tích 4</w:t>
      </w:r>
      <w:proofErr w:type="gramStart"/>
      <w:r w:rsidR="000C0A42">
        <w:t>,</w:t>
      </w:r>
      <w:r w:rsidR="00334AC3">
        <w:t>56</w:t>
      </w:r>
      <w:proofErr w:type="gramEnd"/>
      <w:r>
        <w:t xml:space="preserve"> ha. Cụ thể:</w:t>
      </w:r>
    </w:p>
    <w:p w:rsidR="009D5D8A" w:rsidRDefault="009D5D8A" w:rsidP="009D5D8A">
      <w:pPr>
        <w:pStyle w:val="Vnbnnidung40"/>
        <w:shd w:val="clear" w:color="auto" w:fill="auto"/>
        <w:spacing w:line="360" w:lineRule="auto"/>
        <w:ind w:left="780"/>
        <w:jc w:val="both"/>
        <w:rPr>
          <w:b w:val="0"/>
        </w:rPr>
      </w:pPr>
      <w:r w:rsidRPr="00C2712D">
        <w:rPr>
          <w:b w:val="0"/>
        </w:rPr>
        <w:t xml:space="preserve">+ Đất thương mại dịch </w:t>
      </w:r>
      <w:r w:rsidRPr="00C2712D">
        <w:rPr>
          <w:rStyle w:val="Vnbnnidung4Khnginm"/>
          <w:rFonts w:eastAsia="Batang"/>
        </w:rPr>
        <w:t xml:space="preserve">vụ: </w:t>
      </w:r>
      <w:r w:rsidRPr="00C2712D">
        <w:rPr>
          <w:b w:val="0"/>
        </w:rPr>
        <w:t>0</w:t>
      </w:r>
      <w:proofErr w:type="gramStart"/>
      <w:r w:rsidRPr="00C2712D">
        <w:rPr>
          <w:b w:val="0"/>
        </w:rPr>
        <w:t>,42</w:t>
      </w:r>
      <w:proofErr w:type="gramEnd"/>
      <w:r w:rsidRPr="00C2712D">
        <w:rPr>
          <w:b w:val="0"/>
        </w:rPr>
        <w:t xml:space="preserve"> ha.</w:t>
      </w:r>
    </w:p>
    <w:p w:rsidR="00334AC3" w:rsidRDefault="00334AC3" w:rsidP="009D5D8A">
      <w:pPr>
        <w:pStyle w:val="Vnbnnidung40"/>
        <w:shd w:val="clear" w:color="auto" w:fill="auto"/>
        <w:spacing w:line="360" w:lineRule="auto"/>
        <w:ind w:left="780"/>
        <w:jc w:val="both"/>
        <w:rPr>
          <w:b w:val="0"/>
        </w:rPr>
      </w:pPr>
      <w:r>
        <w:rPr>
          <w:b w:val="0"/>
        </w:rPr>
        <w:t>+ Đ</w:t>
      </w:r>
      <w:r w:rsidRPr="00334AC3">
        <w:rPr>
          <w:b w:val="0"/>
        </w:rPr>
        <w:t>ất</w:t>
      </w:r>
      <w:r>
        <w:rPr>
          <w:b w:val="0"/>
        </w:rPr>
        <w:t xml:space="preserve"> s</w:t>
      </w:r>
      <w:r w:rsidRPr="00334AC3">
        <w:rPr>
          <w:b w:val="0"/>
        </w:rPr>
        <w:t>ản</w:t>
      </w:r>
      <w:r>
        <w:rPr>
          <w:b w:val="0"/>
        </w:rPr>
        <w:t xml:space="preserve"> xu</w:t>
      </w:r>
      <w:r w:rsidRPr="00334AC3">
        <w:rPr>
          <w:b w:val="0"/>
        </w:rPr>
        <w:t>ất</w:t>
      </w:r>
      <w:r>
        <w:rPr>
          <w:b w:val="0"/>
        </w:rPr>
        <w:t xml:space="preserve"> phi n</w:t>
      </w:r>
      <w:r w:rsidRPr="00334AC3">
        <w:rPr>
          <w:b w:val="0"/>
        </w:rPr>
        <w:t>ô</w:t>
      </w:r>
      <w:r>
        <w:rPr>
          <w:b w:val="0"/>
        </w:rPr>
        <w:t>ng nghi</w:t>
      </w:r>
      <w:r w:rsidRPr="00334AC3">
        <w:rPr>
          <w:b w:val="0"/>
        </w:rPr>
        <w:t>ệp</w:t>
      </w:r>
      <w:r>
        <w:rPr>
          <w:b w:val="0"/>
        </w:rPr>
        <w:t>: 0</w:t>
      </w:r>
      <w:proofErr w:type="gramStart"/>
      <w:r>
        <w:rPr>
          <w:b w:val="0"/>
        </w:rPr>
        <w:t>,42</w:t>
      </w:r>
      <w:proofErr w:type="gramEnd"/>
      <w:r>
        <w:rPr>
          <w:b w:val="0"/>
        </w:rPr>
        <w:t xml:space="preserve"> ha.</w:t>
      </w:r>
    </w:p>
    <w:p w:rsidR="009D5D8A" w:rsidRDefault="009D5D8A" w:rsidP="009D5D8A">
      <w:pPr>
        <w:pStyle w:val="Vnbnnidung20"/>
        <w:shd w:val="clear" w:color="auto" w:fill="auto"/>
        <w:spacing w:line="360" w:lineRule="auto"/>
        <w:ind w:left="780" w:firstLine="0"/>
      </w:pPr>
      <w:r>
        <w:t>+ Đất phát triển hạ tầng cấp quốc gia, cấp tỉnh</w:t>
      </w:r>
      <w:r w:rsidR="008F66A2">
        <w:t>, cấp huyện, cấp xã: 3</w:t>
      </w:r>
      <w:proofErr w:type="gramStart"/>
      <w:r w:rsidR="008F66A2">
        <w:t>,24</w:t>
      </w:r>
      <w:proofErr w:type="gramEnd"/>
      <w:r w:rsidR="008F66A2">
        <w:t xml:space="preserve"> </w:t>
      </w:r>
      <w:r>
        <w:t>ha.</w:t>
      </w:r>
    </w:p>
    <w:p w:rsidR="009D5D8A" w:rsidRDefault="009D5D8A" w:rsidP="009D5D8A">
      <w:pPr>
        <w:pStyle w:val="Vnbnnidung20"/>
        <w:shd w:val="clear" w:color="auto" w:fill="auto"/>
        <w:spacing w:line="360" w:lineRule="auto"/>
        <w:ind w:left="780" w:firstLine="0"/>
      </w:pPr>
      <w:r>
        <w:t>+ Đất ở nông thôn: 0</w:t>
      </w:r>
      <w:proofErr w:type="gramStart"/>
      <w:r>
        <w:t>,09</w:t>
      </w:r>
      <w:proofErr w:type="gramEnd"/>
      <w:r>
        <w:t xml:space="preserve"> ha.</w:t>
      </w:r>
    </w:p>
    <w:p w:rsidR="009D5D8A" w:rsidRDefault="008F66A2" w:rsidP="009D5D8A">
      <w:pPr>
        <w:pStyle w:val="Vnbnnidung20"/>
        <w:shd w:val="clear" w:color="auto" w:fill="auto"/>
        <w:spacing w:line="360" w:lineRule="auto"/>
        <w:ind w:left="780" w:firstLine="0"/>
      </w:pPr>
      <w:r>
        <w:t>+ Đất ở tại đô thị: 0</w:t>
      </w:r>
      <w:proofErr w:type="gramStart"/>
      <w:r>
        <w:t>,27</w:t>
      </w:r>
      <w:proofErr w:type="gramEnd"/>
      <w:r w:rsidR="009D5D8A">
        <w:t xml:space="preserve"> ha.</w:t>
      </w:r>
    </w:p>
    <w:p w:rsidR="009D5D8A" w:rsidRDefault="009D5D8A" w:rsidP="009D5D8A">
      <w:pPr>
        <w:pStyle w:val="Vnbnnidung20"/>
        <w:shd w:val="clear" w:color="auto" w:fill="auto"/>
        <w:spacing w:line="360" w:lineRule="auto"/>
        <w:ind w:left="780" w:firstLine="0"/>
      </w:pPr>
      <w:r>
        <w:t>+ Đất sinh hoạt cộng đồng: 0</w:t>
      </w:r>
      <w:proofErr w:type="gramStart"/>
      <w:r>
        <w:t>,08</w:t>
      </w:r>
      <w:proofErr w:type="gramEnd"/>
      <w:r>
        <w:t xml:space="preserve"> ha.</w:t>
      </w:r>
    </w:p>
    <w:p w:rsidR="009D5D8A" w:rsidRDefault="009D5D8A" w:rsidP="009D5D8A">
      <w:pPr>
        <w:pStyle w:val="Vnbnnidung20"/>
        <w:shd w:val="clear" w:color="auto" w:fill="auto"/>
        <w:spacing w:line="360" w:lineRule="auto"/>
        <w:ind w:left="780" w:firstLine="0"/>
      </w:pPr>
      <w:r>
        <w:t>+ Đất cơ sở tín ngưỡng: 0</w:t>
      </w:r>
      <w:proofErr w:type="gramStart"/>
      <w:r>
        <w:t>,04</w:t>
      </w:r>
      <w:proofErr w:type="gramEnd"/>
      <w:r>
        <w:t xml:space="preserve"> ha.</w:t>
      </w:r>
    </w:p>
    <w:p w:rsidR="009D5D8A" w:rsidRPr="00C2712D" w:rsidRDefault="009D5D8A" w:rsidP="009D5D8A">
      <w:pPr>
        <w:pStyle w:val="Vnbnnidung20"/>
        <w:shd w:val="clear" w:color="auto" w:fill="auto"/>
        <w:spacing w:line="360" w:lineRule="auto"/>
        <w:ind w:firstLine="0"/>
      </w:pPr>
      <w:r w:rsidRPr="00AD62D1">
        <w:rPr>
          <w:i/>
          <w:iCs/>
          <w:lang w:val="vi-VN"/>
        </w:rPr>
        <w:t>(Chi tiết tại Biểu 08/CH. Kế hoạch thu hồi đất năm 201</w:t>
      </w:r>
      <w:r>
        <w:rPr>
          <w:i/>
          <w:iCs/>
        </w:rPr>
        <w:t xml:space="preserve">8 </w:t>
      </w:r>
      <w:r w:rsidRPr="00AD62D1">
        <w:rPr>
          <w:i/>
          <w:iCs/>
          <w:lang w:val="vi-VN"/>
        </w:rPr>
        <w:t>huyện Lâm Thao, tỉnh Phú Thọ)</w:t>
      </w:r>
    </w:p>
    <w:p w:rsidR="009D5D8A" w:rsidRPr="00AD62D1" w:rsidRDefault="009D5D8A" w:rsidP="009D5D8A">
      <w:pPr>
        <w:pStyle w:val="Heading2"/>
        <w:spacing w:before="0" w:beforeAutospacing="0" w:after="0" w:afterAutospacing="0" w:line="360" w:lineRule="auto"/>
        <w:jc w:val="both"/>
        <w:rPr>
          <w:i/>
          <w:iCs/>
          <w:sz w:val="28"/>
          <w:szCs w:val="28"/>
          <w:lang w:val="vi-VN"/>
        </w:rPr>
      </w:pPr>
      <w:bookmarkStart w:id="92" w:name="_Toc500747813"/>
      <w:bookmarkStart w:id="93" w:name="_Toc500752337"/>
      <w:r w:rsidRPr="00AD62D1">
        <w:rPr>
          <w:sz w:val="28"/>
          <w:szCs w:val="28"/>
          <w:lang w:val="vi-VN"/>
        </w:rPr>
        <w:t>3.6. Danh mục các công trình, dự án trong năm kế hoạch</w:t>
      </w:r>
      <w:bookmarkEnd w:id="92"/>
      <w:bookmarkEnd w:id="93"/>
      <w:r w:rsidRPr="00AD62D1">
        <w:rPr>
          <w:i/>
          <w:iCs/>
          <w:sz w:val="28"/>
          <w:szCs w:val="28"/>
          <w:lang w:val="vi-VN"/>
        </w:rPr>
        <w:t xml:space="preserve"> </w:t>
      </w:r>
    </w:p>
    <w:p w:rsidR="009D5D8A" w:rsidRPr="00AD62D1" w:rsidRDefault="009D5D8A" w:rsidP="009D5D8A">
      <w:pPr>
        <w:autoSpaceDE w:val="0"/>
        <w:autoSpaceDN w:val="0"/>
        <w:adjustRightInd w:val="0"/>
        <w:spacing w:line="360" w:lineRule="auto"/>
        <w:ind w:firstLine="720"/>
        <w:jc w:val="both"/>
        <w:rPr>
          <w:i/>
          <w:iCs/>
          <w:sz w:val="28"/>
          <w:szCs w:val="28"/>
          <w:lang w:val="vi-VN"/>
        </w:rPr>
      </w:pPr>
      <w:r w:rsidRPr="00AD62D1">
        <w:rPr>
          <w:i/>
          <w:iCs/>
          <w:sz w:val="28"/>
          <w:szCs w:val="28"/>
          <w:lang w:val="vi-VN"/>
        </w:rPr>
        <w:lastRenderedPageBreak/>
        <w:t>Chi tiết danh mục các công trình, dự án thực hiện trong kế hoạch sử dụng đất năm 201</w:t>
      </w:r>
      <w:r>
        <w:rPr>
          <w:i/>
          <w:iCs/>
          <w:sz w:val="28"/>
          <w:szCs w:val="28"/>
        </w:rPr>
        <w:t>8</w:t>
      </w:r>
      <w:r w:rsidRPr="00AD62D1">
        <w:rPr>
          <w:i/>
          <w:iCs/>
          <w:sz w:val="28"/>
          <w:szCs w:val="28"/>
          <w:lang w:val="vi-VN"/>
        </w:rPr>
        <w:t xml:space="preserve"> được thể hiện tại Biểu 10/CH.</w:t>
      </w:r>
    </w:p>
    <w:p w:rsidR="009D5D8A" w:rsidRPr="00AD62D1" w:rsidRDefault="009D5D8A" w:rsidP="009D5D8A">
      <w:pPr>
        <w:pStyle w:val="Heading2"/>
        <w:spacing w:before="0" w:beforeAutospacing="0" w:after="0" w:afterAutospacing="0" w:line="360" w:lineRule="auto"/>
        <w:jc w:val="both"/>
        <w:rPr>
          <w:sz w:val="28"/>
          <w:szCs w:val="28"/>
          <w:lang w:val="vi-VN"/>
        </w:rPr>
      </w:pPr>
      <w:bookmarkStart w:id="94" w:name="_Toc500747814"/>
      <w:bookmarkStart w:id="95" w:name="_Toc500752338"/>
      <w:r w:rsidRPr="00AD62D1">
        <w:rPr>
          <w:sz w:val="28"/>
          <w:szCs w:val="28"/>
          <w:lang w:val="vi-VN"/>
        </w:rPr>
        <w:t>3.7. Dự kiến các khoản thu, chi liên quan đến đất đai trong năm kế hoạch sử dụng đất</w:t>
      </w:r>
      <w:bookmarkEnd w:id="94"/>
      <w:bookmarkEnd w:id="95"/>
      <w:r w:rsidRPr="00AD62D1">
        <w:rPr>
          <w:sz w:val="28"/>
          <w:szCs w:val="28"/>
          <w:lang w:val="vi-VN"/>
        </w:rPr>
        <w:t xml:space="preserve"> </w:t>
      </w:r>
    </w:p>
    <w:p w:rsidR="009D5D8A" w:rsidRPr="00AD62D1" w:rsidRDefault="009D5D8A" w:rsidP="009D5D8A">
      <w:pPr>
        <w:pStyle w:val="BodyText"/>
        <w:tabs>
          <w:tab w:val="left" w:pos="540"/>
          <w:tab w:val="left" w:pos="1170"/>
        </w:tabs>
        <w:spacing w:line="360" w:lineRule="auto"/>
        <w:outlineLvl w:val="2"/>
        <w:rPr>
          <w:rFonts w:ascii="Times New Roman" w:hAnsi="Times New Roman"/>
          <w:b/>
          <w:i/>
          <w:lang w:val="vi-VN"/>
        </w:rPr>
      </w:pPr>
      <w:bookmarkStart w:id="96" w:name="_Toc277748167"/>
      <w:bookmarkStart w:id="97" w:name="_Toc290637462"/>
      <w:bookmarkStart w:id="98" w:name="_Toc359850131"/>
      <w:bookmarkStart w:id="99" w:name="_Toc500747815"/>
      <w:bookmarkStart w:id="100" w:name="_Toc500752339"/>
      <w:r w:rsidRPr="00AD62D1">
        <w:rPr>
          <w:rFonts w:ascii="Times New Roman" w:hAnsi="Times New Roman"/>
          <w:b/>
          <w:i/>
          <w:lang w:val="vi-VN"/>
        </w:rPr>
        <w:t>3.7.1. Phương pháp tính toán</w:t>
      </w:r>
      <w:bookmarkEnd w:id="96"/>
      <w:bookmarkEnd w:id="97"/>
      <w:bookmarkEnd w:id="98"/>
      <w:bookmarkEnd w:id="99"/>
      <w:bookmarkEnd w:id="100"/>
    </w:p>
    <w:p w:rsidR="009D5D8A" w:rsidRPr="00AD62D1" w:rsidRDefault="009D5D8A" w:rsidP="009D5D8A">
      <w:pPr>
        <w:pStyle w:val="BodyText"/>
        <w:spacing w:line="360" w:lineRule="auto"/>
        <w:ind w:firstLine="720"/>
        <w:rPr>
          <w:rFonts w:ascii="Times New Roman" w:hAnsi="Times New Roman"/>
          <w:i/>
          <w:lang w:val="vi-VN"/>
        </w:rPr>
      </w:pPr>
      <w:r w:rsidRPr="00AD62D1">
        <w:rPr>
          <w:rFonts w:ascii="Times New Roman" w:hAnsi="Times New Roman"/>
          <w:i/>
          <w:lang w:val="vi-VN"/>
        </w:rPr>
        <w:t>* Đối với các khoản thu:</w:t>
      </w:r>
    </w:p>
    <w:p w:rsidR="009D5D8A" w:rsidRPr="00AD62D1" w:rsidRDefault="009D5D8A" w:rsidP="009D5D8A">
      <w:pPr>
        <w:pStyle w:val="BodyText"/>
        <w:spacing w:line="360" w:lineRule="auto"/>
        <w:ind w:firstLine="720"/>
        <w:rPr>
          <w:rFonts w:ascii="Times New Roman" w:hAnsi="Times New Roman"/>
          <w:lang w:val="vi-VN"/>
        </w:rPr>
      </w:pPr>
      <w:r w:rsidRPr="00AD62D1">
        <w:rPr>
          <w:rFonts w:ascii="Times New Roman" w:hAnsi="Times New Roman"/>
          <w:lang w:val="vi-VN"/>
        </w:rPr>
        <w:t>- Tiền sử dụng đất ở nông thôn, đô thị.</w:t>
      </w:r>
    </w:p>
    <w:p w:rsidR="009D5D8A" w:rsidRPr="00AD62D1" w:rsidRDefault="009D5D8A" w:rsidP="009D5D8A">
      <w:pPr>
        <w:pStyle w:val="BodyText"/>
        <w:spacing w:line="360" w:lineRule="auto"/>
        <w:ind w:firstLine="720"/>
        <w:rPr>
          <w:rStyle w:val="Emphasis"/>
          <w:rFonts w:ascii="Times New Roman" w:hAnsi="Times New Roman"/>
          <w:i w:val="0"/>
          <w:iCs w:val="0"/>
          <w:lang w:val="vi-VN"/>
        </w:rPr>
      </w:pPr>
      <w:r w:rsidRPr="00AD62D1">
        <w:rPr>
          <w:rFonts w:ascii="Times New Roman" w:hAnsi="Times New Roman"/>
          <w:lang w:val="vi-VN"/>
        </w:rPr>
        <w:t xml:space="preserve">- Tiền thu đất: </w:t>
      </w:r>
      <w:r w:rsidRPr="00AD62D1">
        <w:rPr>
          <w:rStyle w:val="Emphasis"/>
          <w:rFonts w:ascii="Times New Roman" w:hAnsi="Times New Roman"/>
          <w:i w:val="0"/>
          <w:lang w:val="vi-VN"/>
        </w:rPr>
        <w:t>Đất</w:t>
      </w:r>
      <w:r w:rsidRPr="00AD62D1">
        <w:rPr>
          <w:rStyle w:val="Emphasis"/>
          <w:i w:val="0"/>
          <w:lang w:val="vi-VN"/>
        </w:rPr>
        <w:t xml:space="preserve"> </w:t>
      </w:r>
      <w:r w:rsidRPr="00AD62D1">
        <w:rPr>
          <w:rStyle w:val="Emphasis"/>
          <w:rFonts w:ascii="Times New Roman" w:hAnsi="Times New Roman"/>
          <w:i w:val="0"/>
          <w:lang w:val="vi-VN"/>
        </w:rPr>
        <w:t>sản xuất phi nông nghiệp,</w:t>
      </w:r>
      <w:r w:rsidRPr="00AD62D1">
        <w:rPr>
          <w:rStyle w:val="Emphasis"/>
          <w:i w:val="0"/>
          <w:lang w:val="vi-VN"/>
        </w:rPr>
        <w:t xml:space="preserve"> </w:t>
      </w:r>
      <w:r w:rsidRPr="00AD62D1">
        <w:rPr>
          <w:rStyle w:val="Emphasis"/>
          <w:rFonts w:ascii="Times New Roman" w:hAnsi="Times New Roman"/>
          <w:i w:val="0"/>
          <w:lang w:val="vi-VN"/>
        </w:rPr>
        <w:t>đất thương mại dịch vụ.</w:t>
      </w:r>
    </w:p>
    <w:p w:rsidR="009D5D8A" w:rsidRPr="00AD62D1" w:rsidRDefault="009D5D8A" w:rsidP="009D5D8A">
      <w:pPr>
        <w:pStyle w:val="BodyText"/>
        <w:spacing w:line="360" w:lineRule="auto"/>
        <w:ind w:firstLine="720"/>
        <w:rPr>
          <w:rFonts w:ascii="Times New Roman" w:hAnsi="Times New Roman"/>
          <w:i/>
          <w:lang w:val="vi-VN"/>
        </w:rPr>
      </w:pPr>
      <w:r w:rsidRPr="00AD62D1">
        <w:rPr>
          <w:rFonts w:ascii="Times New Roman" w:hAnsi="Times New Roman"/>
          <w:i/>
          <w:lang w:val="vi-VN"/>
        </w:rPr>
        <w:t>* Đối với các khoản chi:</w:t>
      </w:r>
    </w:p>
    <w:p w:rsidR="009D5D8A" w:rsidRPr="00AD62D1" w:rsidRDefault="009D5D8A" w:rsidP="009D5D8A">
      <w:pPr>
        <w:spacing w:line="360" w:lineRule="auto"/>
        <w:ind w:firstLine="720"/>
        <w:jc w:val="both"/>
        <w:rPr>
          <w:sz w:val="28"/>
          <w:szCs w:val="28"/>
          <w:lang w:val="vi-VN"/>
        </w:rPr>
      </w:pPr>
      <w:r w:rsidRPr="00AD62D1">
        <w:rPr>
          <w:sz w:val="28"/>
          <w:szCs w:val="28"/>
          <w:lang w:val="vi-VN"/>
        </w:rPr>
        <w:t>- Chi bồi thường, hỗ trợ, tái định cư theo phương án được duyệt.</w:t>
      </w:r>
    </w:p>
    <w:p w:rsidR="009D5D8A" w:rsidRPr="00AD62D1" w:rsidRDefault="009D5D8A" w:rsidP="009D5D8A">
      <w:pPr>
        <w:spacing w:line="360" w:lineRule="auto"/>
        <w:ind w:firstLine="720"/>
        <w:jc w:val="both"/>
        <w:rPr>
          <w:sz w:val="28"/>
          <w:szCs w:val="28"/>
          <w:lang w:val="vi-VN"/>
        </w:rPr>
      </w:pPr>
      <w:r w:rsidRPr="00AD62D1">
        <w:rPr>
          <w:sz w:val="28"/>
          <w:szCs w:val="28"/>
          <w:lang w:val="vi-VN"/>
        </w:rPr>
        <w:t>- Chi phí xây dựng hạ tầng theo quy hoạch, lập quy hoạch chi tiết,...</w:t>
      </w:r>
    </w:p>
    <w:p w:rsidR="009D5D8A" w:rsidRPr="00AD62D1" w:rsidRDefault="009D5D8A" w:rsidP="009D5D8A">
      <w:pPr>
        <w:spacing w:line="360" w:lineRule="auto"/>
        <w:ind w:firstLine="720"/>
        <w:jc w:val="both"/>
        <w:rPr>
          <w:sz w:val="28"/>
          <w:szCs w:val="28"/>
        </w:rPr>
      </w:pPr>
      <w:r w:rsidRPr="00AD62D1">
        <w:rPr>
          <w:sz w:val="28"/>
          <w:szCs w:val="28"/>
        </w:rPr>
        <w:t>- Chi phí trồng rừng thay thế.</w:t>
      </w:r>
    </w:p>
    <w:p w:rsidR="009D5D8A" w:rsidRPr="00AD62D1" w:rsidRDefault="009D5D8A" w:rsidP="009D5D8A">
      <w:pPr>
        <w:spacing w:line="360" w:lineRule="auto"/>
        <w:ind w:firstLine="720"/>
        <w:jc w:val="both"/>
        <w:rPr>
          <w:sz w:val="28"/>
          <w:szCs w:val="28"/>
        </w:rPr>
      </w:pPr>
      <w:r w:rsidRPr="00AD62D1">
        <w:rPr>
          <w:sz w:val="28"/>
          <w:szCs w:val="28"/>
        </w:rPr>
        <w:t>- Chi phí khác: In ấn, foto tài liệu</w:t>
      </w:r>
      <w:proofErr w:type="gramStart"/>
      <w:r w:rsidRPr="00AD62D1">
        <w:rPr>
          <w:sz w:val="28"/>
          <w:szCs w:val="28"/>
        </w:rPr>
        <w:t>,…</w:t>
      </w:r>
      <w:proofErr w:type="gramEnd"/>
    </w:p>
    <w:p w:rsidR="009D5D8A" w:rsidRPr="00AD62D1" w:rsidRDefault="009D5D8A" w:rsidP="009D5D8A">
      <w:pPr>
        <w:spacing w:line="360" w:lineRule="auto"/>
        <w:ind w:firstLine="720"/>
        <w:jc w:val="both"/>
        <w:rPr>
          <w:sz w:val="28"/>
          <w:szCs w:val="28"/>
          <w:lang w:val="vi-VN"/>
        </w:rPr>
      </w:pPr>
      <w:r w:rsidRPr="00AD62D1">
        <w:rPr>
          <w:sz w:val="28"/>
          <w:szCs w:val="28"/>
          <w:lang w:val="vi-VN"/>
        </w:rPr>
        <w:t>- Chi phí cải tạo lớp đất mặt đất trồng lúa;</w:t>
      </w:r>
    </w:p>
    <w:p w:rsidR="009D5D8A" w:rsidRPr="00F0025C" w:rsidRDefault="009D5D8A" w:rsidP="00F0025C">
      <w:pPr>
        <w:spacing w:line="360" w:lineRule="auto"/>
        <w:ind w:firstLine="720"/>
        <w:jc w:val="both"/>
        <w:rPr>
          <w:sz w:val="28"/>
          <w:szCs w:val="28"/>
        </w:rPr>
      </w:pPr>
      <w:r w:rsidRPr="00AD62D1">
        <w:rPr>
          <w:sz w:val="28"/>
          <w:szCs w:val="28"/>
          <w:lang w:val="vi-VN"/>
        </w:rPr>
        <w:t>- Kinh phí lập bản vẽ thu hồi đất, giao đất.</w:t>
      </w:r>
    </w:p>
    <w:p w:rsidR="00F0025C" w:rsidRDefault="009D5D8A" w:rsidP="00F0025C">
      <w:pPr>
        <w:spacing w:line="360" w:lineRule="auto"/>
        <w:ind w:firstLine="720"/>
        <w:jc w:val="both"/>
        <w:rPr>
          <w:sz w:val="28"/>
          <w:szCs w:val="28"/>
        </w:rPr>
      </w:pPr>
      <w:r w:rsidRPr="00AD62D1">
        <w:rPr>
          <w:i/>
          <w:sz w:val="28"/>
          <w:szCs w:val="28"/>
          <w:lang w:val="vi-VN"/>
        </w:rPr>
        <w:t>* Về giá các loại đất:</w:t>
      </w:r>
    </w:p>
    <w:p w:rsidR="009D5D8A" w:rsidRPr="00AD62D1" w:rsidRDefault="009D5D8A" w:rsidP="00F0025C">
      <w:pPr>
        <w:spacing w:line="360" w:lineRule="auto"/>
        <w:ind w:firstLine="720"/>
        <w:jc w:val="both"/>
        <w:rPr>
          <w:sz w:val="28"/>
          <w:szCs w:val="28"/>
          <w:lang w:val="vi-VN"/>
        </w:rPr>
      </w:pPr>
      <w:r w:rsidRPr="00AD62D1">
        <w:rPr>
          <w:sz w:val="28"/>
          <w:szCs w:val="28"/>
          <w:lang w:val="vi-VN"/>
        </w:rPr>
        <w:t>Thực hiện theo Quyết định số 24/2014/QĐ-UBND ngày 29 tháng 12 năm 2014 của UBND tỉnh Phú</w:t>
      </w:r>
      <w:r>
        <w:rPr>
          <w:sz w:val="28"/>
          <w:szCs w:val="28"/>
          <w:lang w:val="vi-VN"/>
        </w:rPr>
        <w:t xml:space="preserve"> Thọ về bảng giá đất 05 năm (20</w:t>
      </w:r>
      <w:r>
        <w:rPr>
          <w:sz w:val="28"/>
          <w:szCs w:val="28"/>
        </w:rPr>
        <w:t>1</w:t>
      </w:r>
      <w:r w:rsidRPr="00AD62D1">
        <w:rPr>
          <w:sz w:val="28"/>
          <w:szCs w:val="28"/>
          <w:lang w:val="vi-VN"/>
        </w:rPr>
        <w:t>5 - 2019) trên địa bàn tỉnh Phú Thọ; Quyết định phê duyệt giá đất cụ thể của UBND tỉnh.</w:t>
      </w:r>
    </w:p>
    <w:p w:rsidR="009D5D8A" w:rsidRPr="00AD62D1" w:rsidRDefault="009D5D8A" w:rsidP="009D5D8A">
      <w:pPr>
        <w:spacing w:line="360" w:lineRule="auto"/>
        <w:ind w:firstLine="720"/>
        <w:jc w:val="both"/>
        <w:rPr>
          <w:sz w:val="28"/>
          <w:szCs w:val="28"/>
          <w:lang w:val="vi-VN"/>
        </w:rPr>
      </w:pPr>
      <w:r w:rsidRPr="00AD62D1">
        <w:rPr>
          <w:i/>
          <w:sz w:val="28"/>
          <w:szCs w:val="28"/>
          <w:lang w:val="vi-VN"/>
        </w:rPr>
        <w:t>* Về mức chi bồi thường khi thu hồi đất</w:t>
      </w:r>
      <w:r w:rsidRPr="00AD62D1">
        <w:rPr>
          <w:sz w:val="28"/>
          <w:szCs w:val="28"/>
          <w:lang w:val="vi-VN"/>
        </w:rPr>
        <w:t>:</w:t>
      </w:r>
    </w:p>
    <w:p w:rsidR="00C16197" w:rsidRDefault="009D5D8A" w:rsidP="009D5D8A">
      <w:pPr>
        <w:pStyle w:val="ListParagraph"/>
        <w:widowControl w:val="0"/>
        <w:spacing w:line="360" w:lineRule="auto"/>
        <w:ind w:left="0" w:firstLine="720"/>
        <w:jc w:val="both"/>
        <w:rPr>
          <w:rFonts w:eastAsia="Calibri"/>
          <w:sz w:val="28"/>
          <w:szCs w:val="28"/>
          <w:lang w:val="nl-NL"/>
        </w:rPr>
      </w:pPr>
      <w:r w:rsidRPr="00AD62D1">
        <w:rPr>
          <w:rFonts w:eastAsia="Calibri"/>
          <w:sz w:val="28"/>
          <w:szCs w:val="28"/>
          <w:lang w:val="nl-NL"/>
        </w:rPr>
        <w:t>Thực hiện theo</w:t>
      </w:r>
      <w:r w:rsidR="00C16197">
        <w:rPr>
          <w:rFonts w:eastAsia="Calibri"/>
          <w:sz w:val="28"/>
          <w:szCs w:val="28"/>
          <w:lang w:val="nl-NL"/>
        </w:rPr>
        <w:t>:</w:t>
      </w:r>
      <w:r w:rsidRPr="00AD62D1">
        <w:rPr>
          <w:rFonts w:eastAsia="Calibri"/>
          <w:sz w:val="28"/>
          <w:szCs w:val="28"/>
          <w:lang w:val="nl-NL"/>
        </w:rPr>
        <w:t xml:space="preserve"> </w:t>
      </w:r>
    </w:p>
    <w:p w:rsidR="00C16197" w:rsidRDefault="00C16197" w:rsidP="009D5D8A">
      <w:pPr>
        <w:pStyle w:val="ListParagraph"/>
        <w:widowControl w:val="0"/>
        <w:spacing w:line="360" w:lineRule="auto"/>
        <w:ind w:left="0" w:firstLine="720"/>
        <w:jc w:val="both"/>
        <w:rPr>
          <w:rFonts w:eastAsia="Calibri"/>
          <w:sz w:val="28"/>
          <w:szCs w:val="28"/>
          <w:lang w:val="nl-NL"/>
        </w:rPr>
      </w:pPr>
      <w:r>
        <w:rPr>
          <w:rFonts w:eastAsia="Calibri"/>
          <w:sz w:val="28"/>
          <w:szCs w:val="28"/>
          <w:lang w:val="nl-NL"/>
        </w:rPr>
        <w:t xml:space="preserve">- </w:t>
      </w:r>
      <w:r w:rsidR="009D5D8A" w:rsidRPr="00AD62D1">
        <w:rPr>
          <w:rFonts w:eastAsia="Calibri"/>
          <w:sz w:val="28"/>
          <w:szCs w:val="28"/>
          <w:lang w:val="nl-NL"/>
        </w:rPr>
        <w:t>Quyết định số 11/2014/QĐ-UBND ngày 10/09/2014 của UBND tỉnh Phú Thọ ban hành quy định cụ thể một số nội dung về bồi thường, hỗ trợ, tái định cư và đơn giá bồi thường về vật kiến trúc, cây cối khi nhà nước thu hồi đất trên địa bàn tỉnh Phú Thọ</w:t>
      </w:r>
      <w:r>
        <w:rPr>
          <w:rFonts w:eastAsia="Calibri"/>
          <w:sz w:val="28"/>
          <w:szCs w:val="28"/>
          <w:lang w:val="nl-NL"/>
        </w:rPr>
        <w:t>.</w:t>
      </w:r>
    </w:p>
    <w:p w:rsidR="007A2160" w:rsidRPr="009D5D8A" w:rsidRDefault="00C16197" w:rsidP="009D5D8A">
      <w:pPr>
        <w:pStyle w:val="ListParagraph"/>
        <w:widowControl w:val="0"/>
        <w:spacing w:line="360" w:lineRule="auto"/>
        <w:ind w:left="0" w:firstLine="720"/>
        <w:jc w:val="both"/>
        <w:rPr>
          <w:rFonts w:eastAsia="Calibri"/>
          <w:sz w:val="28"/>
          <w:szCs w:val="28"/>
        </w:rPr>
      </w:pPr>
      <w:r>
        <w:rPr>
          <w:rFonts w:eastAsia="Calibri"/>
          <w:sz w:val="28"/>
          <w:szCs w:val="28"/>
          <w:lang w:val="nl-NL"/>
        </w:rPr>
        <w:t xml:space="preserve">- </w:t>
      </w:r>
      <w:r w:rsidR="009D5D8A" w:rsidRPr="00AD62D1">
        <w:rPr>
          <w:rFonts w:eastAsia="Calibri"/>
          <w:sz w:val="28"/>
          <w:szCs w:val="28"/>
          <w:lang w:val="nl-NL"/>
        </w:rPr>
        <w:t xml:space="preserve">Quyết định số 12/2015/QĐ-UBND ngày 14/09/2015 của UBND tỉnh Phú Thọ </w:t>
      </w:r>
      <w:bookmarkStart w:id="101" w:name="loai_1_name"/>
      <w:r w:rsidR="009D5D8A" w:rsidRPr="00AD62D1">
        <w:rPr>
          <w:color w:val="000000"/>
          <w:sz w:val="28"/>
          <w:szCs w:val="28"/>
          <w:shd w:val="clear" w:color="auto" w:fill="FFFFFF"/>
          <w:lang w:val="vi-VN"/>
        </w:rPr>
        <w:t>sửa đổi, bổ sung một số điều của quy định ban hành kèm theo quyết định số</w:t>
      </w:r>
      <w:bookmarkEnd w:id="101"/>
      <w:r w:rsidR="009D5D8A" w:rsidRPr="00AD62D1">
        <w:rPr>
          <w:sz w:val="28"/>
          <w:szCs w:val="28"/>
          <w:lang w:val="vi-VN"/>
        </w:rPr>
        <w:t xml:space="preserve"> 11/2014/QĐ-UBND</w:t>
      </w:r>
      <w:r w:rsidR="009D5D8A" w:rsidRPr="00AD62D1">
        <w:rPr>
          <w:color w:val="000000"/>
          <w:sz w:val="28"/>
          <w:szCs w:val="28"/>
          <w:shd w:val="clear" w:color="auto" w:fill="FFFFFF"/>
          <w:lang w:val="vi-VN"/>
        </w:rPr>
        <w:t xml:space="preserve"> ngày 10/9/2014 của UBND tỉnh ban hành quy định cụ thể một số nội dung về bồi thường, hỗ trợ và tái định cư và đơn giá bồi thường về vật kiến trúc, cây cối khi nhà nước thu hồi đất trên địa bàn tỉnh.</w:t>
      </w:r>
    </w:p>
    <w:p w:rsidR="009D5D8A" w:rsidRPr="00AD62D1" w:rsidRDefault="009D5D8A" w:rsidP="009D5D8A">
      <w:pPr>
        <w:pStyle w:val="BodyText"/>
        <w:spacing w:line="360" w:lineRule="auto"/>
        <w:outlineLvl w:val="2"/>
        <w:rPr>
          <w:rFonts w:ascii="Times New Roman" w:hAnsi="Times New Roman"/>
          <w:b/>
          <w:i/>
          <w:lang w:val="vi-VN"/>
        </w:rPr>
      </w:pPr>
      <w:bookmarkStart w:id="102" w:name="_Toc277748168"/>
      <w:bookmarkStart w:id="103" w:name="_Toc290637463"/>
      <w:bookmarkStart w:id="104" w:name="_Toc359850132"/>
      <w:bookmarkStart w:id="105" w:name="_Toc500747816"/>
      <w:bookmarkStart w:id="106" w:name="_Toc500752340"/>
      <w:r w:rsidRPr="00AD62D1">
        <w:rPr>
          <w:rFonts w:ascii="Times New Roman" w:hAnsi="Times New Roman"/>
          <w:b/>
          <w:i/>
          <w:lang w:val="vi-VN"/>
        </w:rPr>
        <w:lastRenderedPageBreak/>
        <w:t>3.7.2. Kết quả tính toán</w:t>
      </w:r>
      <w:bookmarkEnd w:id="102"/>
      <w:bookmarkEnd w:id="103"/>
      <w:bookmarkEnd w:id="104"/>
      <w:bookmarkEnd w:id="105"/>
      <w:bookmarkEnd w:id="106"/>
    </w:p>
    <w:p w:rsidR="008F66A2" w:rsidRPr="008F66A2" w:rsidRDefault="009D5D8A" w:rsidP="004C34F5">
      <w:pPr>
        <w:spacing w:line="360" w:lineRule="auto"/>
        <w:ind w:firstLine="720"/>
        <w:jc w:val="both"/>
        <w:rPr>
          <w:sz w:val="28"/>
          <w:szCs w:val="28"/>
        </w:rPr>
      </w:pPr>
      <w:r w:rsidRPr="00AD62D1">
        <w:rPr>
          <w:sz w:val="28"/>
          <w:szCs w:val="28"/>
          <w:lang w:val="vi-VN"/>
        </w:rPr>
        <w:t xml:space="preserve">Ước tính cân đối thu chi từ đất trên địa bàn huyện trong năm kế hoạch sử dụng đất năm 2017 là </w:t>
      </w:r>
      <w:r w:rsidR="008F66A2">
        <w:rPr>
          <w:sz w:val="28"/>
          <w:szCs w:val="28"/>
          <w:lang w:val="nl-NL"/>
        </w:rPr>
        <w:t>62,61</w:t>
      </w:r>
      <w:r w:rsidRPr="00AD62D1">
        <w:rPr>
          <w:sz w:val="28"/>
          <w:szCs w:val="28"/>
          <w:lang w:val="nl-NL"/>
        </w:rPr>
        <w:t xml:space="preserve"> </w:t>
      </w:r>
      <w:r w:rsidRPr="00AD62D1">
        <w:rPr>
          <w:sz w:val="28"/>
          <w:szCs w:val="28"/>
          <w:lang w:val="vi-VN"/>
        </w:rPr>
        <w:t>tỷ đồng.</w:t>
      </w:r>
      <w:bookmarkStart w:id="107" w:name="_Toc359850133"/>
    </w:p>
    <w:p w:rsidR="008479FA" w:rsidRDefault="009D5D8A" w:rsidP="008F66A2">
      <w:pPr>
        <w:pStyle w:val="BodyText"/>
        <w:spacing w:line="360" w:lineRule="auto"/>
        <w:jc w:val="center"/>
        <w:rPr>
          <w:rFonts w:ascii="Times New Roman" w:hAnsi="Times New Roman"/>
          <w:b/>
        </w:rPr>
      </w:pPr>
      <w:r w:rsidRPr="00AD62D1">
        <w:rPr>
          <w:rFonts w:ascii="Times New Roman" w:hAnsi="Times New Roman"/>
          <w:b/>
          <w:lang w:val="vi-VN"/>
        </w:rPr>
        <w:t>Bảng 05: Dự kiến các khoản thu chi trong kỳ kế hoạch</w:t>
      </w:r>
      <w:bookmarkEnd w:id="107"/>
    </w:p>
    <w:tbl>
      <w:tblPr>
        <w:tblW w:w="9513" w:type="dxa"/>
        <w:tblInd w:w="93" w:type="dxa"/>
        <w:tblLook w:val="04A0" w:firstRow="1" w:lastRow="0" w:firstColumn="1" w:lastColumn="0" w:noHBand="0" w:noVBand="1"/>
      </w:tblPr>
      <w:tblGrid>
        <w:gridCol w:w="582"/>
        <w:gridCol w:w="4678"/>
        <w:gridCol w:w="1559"/>
        <w:gridCol w:w="1276"/>
        <w:gridCol w:w="1418"/>
      </w:tblGrid>
      <w:tr w:rsidR="008F66A2" w:rsidRPr="008F66A2" w:rsidTr="008F66A2">
        <w:trPr>
          <w:trHeight w:val="69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TT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Hạng mục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Đơn giá (đồng/m</w:t>
            </w:r>
            <w:r w:rsidRPr="008F66A2">
              <w:rPr>
                <w:b/>
                <w:bCs/>
                <w:sz w:val="22"/>
                <w:szCs w:val="22"/>
                <w:vertAlign w:val="superscript"/>
              </w:rPr>
              <w:t>2</w:t>
            </w:r>
            <w:r w:rsidRPr="008F66A2">
              <w:rPr>
                <w:b/>
                <w:bCs/>
                <w:sz w:val="22"/>
                <w:szCs w:val="22"/>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Diện tích (ha)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Thành tiền (Tỷ đồng)</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I</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rPr>
                <w:b/>
                <w:bCs/>
                <w:sz w:val="22"/>
                <w:szCs w:val="22"/>
              </w:rPr>
            </w:pPr>
            <w:r w:rsidRPr="008F66A2">
              <w:rPr>
                <w:b/>
                <w:bCs/>
                <w:sz w:val="22"/>
                <w:szCs w:val="22"/>
              </w:rPr>
              <w:t>Các khoản thu</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rPr>
                <w:sz w:val="22"/>
                <w:szCs w:val="22"/>
              </w:rPr>
            </w:pPr>
            <w:r w:rsidRPr="008F66A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rPr>
                <w:sz w:val="22"/>
                <w:szCs w:val="22"/>
              </w:rPr>
            </w:pPr>
            <w:r w:rsidRPr="008F66A2">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267,34</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Thu tiền khi giao đất ở đô thị</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500.000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4,10</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20,50</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Thu tiền khi đấu giá đất ở đô thị</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1.000.000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6,70</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67,00</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Thu tiền khi giao đất ở nông thôn</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300.000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25,36</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76,08</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Thu tiền khi đấu giá đất ở nông thôn</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700.000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12,12</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84,84</w:t>
            </w:r>
          </w:p>
        </w:tc>
      </w:tr>
      <w:tr w:rsidR="008F66A2" w:rsidRPr="008F66A2" w:rsidTr="008F66A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Thu tiền khi cho thuê đất sử dụng vào mục đích thương mại dịch vụ</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240.000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2,56</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6,14</w:t>
            </w:r>
          </w:p>
        </w:tc>
      </w:tr>
      <w:tr w:rsidR="008F66A2" w:rsidRPr="008F66A2" w:rsidTr="008F66A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6</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Thu tiền khi cho thuê đất sử dụng vào mục đích sản xuất kinh doanh phi nông nghiệp</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180.000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7,10</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12,78</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II</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rPr>
                <w:b/>
                <w:bCs/>
                <w:sz w:val="22"/>
                <w:szCs w:val="22"/>
              </w:rPr>
            </w:pPr>
            <w:r w:rsidRPr="008F66A2">
              <w:rPr>
                <w:b/>
                <w:bCs/>
                <w:sz w:val="22"/>
                <w:szCs w:val="22"/>
              </w:rPr>
              <w:t>Các khoản chi</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204,73</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A</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rPr>
                <w:b/>
                <w:bCs/>
                <w:sz w:val="22"/>
                <w:szCs w:val="22"/>
              </w:rPr>
            </w:pPr>
            <w:r w:rsidRPr="008F66A2">
              <w:rPr>
                <w:b/>
                <w:bCs/>
                <w:sz w:val="22"/>
                <w:szCs w:val="22"/>
              </w:rPr>
              <w:t>Chi bồi thường khi thu hồi đất</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bồi thường khi thu hồi đất trồng lúa</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82,23</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24,67</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bồi thường khi thu hồi đất trồng cây hàng năm khác</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25.000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8,83</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2,21</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bồi thường khi thu hồi đất nuôi trồng thủy sản</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25.000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2,88</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0,72</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bồi thường khi thu hồi đất trồng cây lâu năm</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40.000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5,30</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2,12</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bồi thường khi thu hồi đất lâm nghiệp</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49,81</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4,98</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6</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bồi thường khi thu hồi đất ở đô thị</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500.000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0,27</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1,35</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7</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bồi thường khi thu hồi đất ở nông thôn</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300.000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0,09</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0,27</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8</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bồi thường khi thu hồi đất cơ sở sản xuất kinh doanh</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180.000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0,00</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B</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b/>
                <w:bCs/>
                <w:sz w:val="22"/>
                <w:szCs w:val="22"/>
              </w:rPr>
            </w:pPr>
            <w:r w:rsidRPr="008F66A2">
              <w:rPr>
                <w:b/>
                <w:bCs/>
                <w:sz w:val="22"/>
                <w:szCs w:val="22"/>
              </w:rPr>
              <w:t>Chi hỗ trợ chuyển đổi nghề</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b/>
                <w:bCs/>
                <w:i/>
                <w:iCs/>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hỗ trợ chuyển đổi khi thu hồi đất trồng lúa</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61.000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82,23</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50,16</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hỗ trợ chuyển đổi khi thu hồi đất trồng cây hàng năm khác</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40.000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8,83</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3,53</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hỗ trợ chuyển đổi khi thu hồi đất nuôi trồng thủy sản</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35.000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2,88</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1,01</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hỗ trợ chuyển đổi khi thu hồi đất trồng cây lâu năm</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39.000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5,30</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2,07</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5</w:t>
            </w:r>
          </w:p>
        </w:tc>
        <w:tc>
          <w:tcPr>
            <w:tcW w:w="4678" w:type="dxa"/>
            <w:tcBorders>
              <w:top w:val="nil"/>
              <w:left w:val="nil"/>
              <w:bottom w:val="nil"/>
              <w:right w:val="single" w:sz="4" w:space="0" w:color="auto"/>
            </w:tcBorders>
            <w:shd w:val="clear" w:color="auto" w:fill="auto"/>
            <w:vAlign w:val="center"/>
            <w:hideMark/>
          </w:tcPr>
          <w:p w:rsidR="008F66A2" w:rsidRPr="008F66A2" w:rsidRDefault="008F66A2" w:rsidP="008F66A2">
            <w:pPr>
              <w:jc w:val="both"/>
              <w:rPr>
                <w:sz w:val="22"/>
                <w:szCs w:val="22"/>
              </w:rPr>
            </w:pPr>
            <w:r w:rsidRPr="008F66A2">
              <w:rPr>
                <w:sz w:val="22"/>
                <w:szCs w:val="22"/>
              </w:rPr>
              <w:t>Chi hỗ trợ chuyển đổi khi thu hồi đất lâm nghiệp</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15.000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49,81</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7,47</w:t>
            </w:r>
          </w:p>
        </w:tc>
      </w:tr>
      <w:tr w:rsidR="008F66A2" w:rsidRPr="008F66A2" w:rsidTr="008F66A2">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b/>
                <w:bCs/>
                <w:i/>
                <w:iCs/>
                <w:sz w:val="22"/>
                <w:szCs w:val="22"/>
              </w:rPr>
            </w:pPr>
            <w:r w:rsidRPr="008F66A2">
              <w:rPr>
                <w:b/>
                <w:bCs/>
                <w:i/>
                <w:iCs/>
                <w:sz w:val="22"/>
                <w:szCs w:val="22"/>
              </w:rPr>
              <w:t>C</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F66A2" w:rsidRPr="008F66A2" w:rsidRDefault="008F66A2" w:rsidP="008F66A2">
            <w:pPr>
              <w:rPr>
                <w:b/>
                <w:bCs/>
                <w:i/>
                <w:iCs/>
                <w:sz w:val="22"/>
                <w:szCs w:val="22"/>
              </w:rPr>
            </w:pPr>
            <w:r w:rsidRPr="008F66A2">
              <w:rPr>
                <w:b/>
                <w:bCs/>
                <w:i/>
                <w:iCs/>
                <w:sz w:val="22"/>
                <w:szCs w:val="22"/>
              </w:rPr>
              <w:t>Các khoản chi bồi thường về cây cối hoa màu</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b/>
                <w:bCs/>
                <w:i/>
                <w:iCs/>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p>
        </w:tc>
      </w:tr>
      <w:tr w:rsidR="008F66A2" w:rsidRPr="008F66A2" w:rsidTr="008F66A2">
        <w:trPr>
          <w:trHeight w:val="6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rPr>
                <w:sz w:val="22"/>
                <w:szCs w:val="22"/>
              </w:rPr>
            </w:pPr>
            <w:r w:rsidRPr="008F66A2">
              <w:rPr>
                <w:sz w:val="22"/>
                <w:szCs w:val="22"/>
              </w:rPr>
              <w:t>Chi bồi thường khi thu hồi đất trồng cây hàng năm (sản lượng 4 tấn/ha)</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6000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364,24</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2,19</w:t>
            </w:r>
          </w:p>
        </w:tc>
      </w:tr>
      <w:tr w:rsidR="008F66A2" w:rsidRPr="008F66A2" w:rsidTr="008F66A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rPr>
                <w:sz w:val="22"/>
                <w:szCs w:val="22"/>
              </w:rPr>
            </w:pPr>
            <w:r w:rsidRPr="008F66A2">
              <w:rPr>
                <w:sz w:val="22"/>
                <w:szCs w:val="22"/>
              </w:rPr>
              <w:t>Chi bồi thường khi thu hồi đất trồng cây lâu năm (sản lượng 4 tấn/ha) hỗ trợ 02 năm</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4000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42,4</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0,17</w:t>
            </w:r>
          </w:p>
        </w:tc>
      </w:tr>
      <w:tr w:rsidR="008F66A2" w:rsidRPr="008F66A2" w:rsidTr="008F66A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rPr>
                <w:sz w:val="22"/>
                <w:szCs w:val="22"/>
              </w:rPr>
            </w:pPr>
            <w:r w:rsidRPr="008F66A2">
              <w:rPr>
                <w:sz w:val="22"/>
                <w:szCs w:val="22"/>
              </w:rPr>
              <w:t>Chi bồi thường khi thu hồi đất lâm nghiệp (mật độ cây lấy gỗ 2.000 cây/ha)</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99620</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99,62</w:t>
            </w:r>
          </w:p>
        </w:tc>
      </w:tr>
      <w:tr w:rsidR="008F66A2" w:rsidRPr="008F66A2" w:rsidTr="008F66A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lastRenderedPageBreak/>
              <w:t>4</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rPr>
                <w:sz w:val="22"/>
                <w:szCs w:val="22"/>
              </w:rPr>
            </w:pPr>
            <w:r w:rsidRPr="008F66A2">
              <w:rPr>
                <w:sz w:val="22"/>
                <w:szCs w:val="22"/>
              </w:rPr>
              <w:t>Chi bồi thường khi thu hồi đất nuôi trồng thủy sản (công đào đắp thủ công 50.000 đ/m3)</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10000</w:t>
            </w: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3,86</w:t>
            </w: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0,39</w:t>
            </w:r>
          </w:p>
        </w:tc>
      </w:tr>
      <w:tr w:rsidR="008F66A2" w:rsidRPr="008F66A2" w:rsidTr="008F66A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66A2" w:rsidRPr="008F66A2" w:rsidRDefault="008F66A2" w:rsidP="008F66A2">
            <w:pPr>
              <w:jc w:val="center"/>
              <w:rPr>
                <w:b/>
                <w:bCs/>
                <w:i/>
                <w:iCs/>
                <w:sz w:val="22"/>
                <w:szCs w:val="22"/>
              </w:rPr>
            </w:pPr>
            <w:r w:rsidRPr="008F66A2">
              <w:rPr>
                <w:b/>
                <w:bCs/>
                <w:i/>
                <w:iCs/>
                <w:sz w:val="22"/>
                <w:szCs w:val="22"/>
              </w:rPr>
              <w:t>D</w:t>
            </w:r>
          </w:p>
        </w:tc>
        <w:tc>
          <w:tcPr>
            <w:tcW w:w="467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both"/>
              <w:rPr>
                <w:b/>
                <w:bCs/>
                <w:i/>
                <w:iCs/>
                <w:sz w:val="22"/>
                <w:szCs w:val="22"/>
              </w:rPr>
            </w:pPr>
            <w:r w:rsidRPr="008F66A2">
              <w:rPr>
                <w:b/>
                <w:bCs/>
                <w:i/>
                <w:iCs/>
                <w:sz w:val="22"/>
                <w:szCs w:val="22"/>
              </w:rPr>
              <w:t>Kinh phí tổ chức thực hiện bồi thường giải phóng mặt bằng</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r w:rsidRPr="008F66A2">
              <w:rPr>
                <w:sz w:val="22"/>
                <w:szCs w:val="22"/>
              </w:rPr>
              <w:t>1,82</w:t>
            </w:r>
          </w:p>
        </w:tc>
      </w:tr>
      <w:tr w:rsidR="008F66A2" w:rsidRPr="008F66A2" w:rsidTr="008F66A2">
        <w:trPr>
          <w:trHeight w:val="315"/>
        </w:trPr>
        <w:tc>
          <w:tcPr>
            <w:tcW w:w="5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Cân đối thu - chi (I - II)</w:t>
            </w:r>
          </w:p>
        </w:tc>
        <w:tc>
          <w:tcPr>
            <w:tcW w:w="1559"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8F66A2" w:rsidRPr="008F66A2" w:rsidRDefault="008F66A2" w:rsidP="008F66A2">
            <w:pPr>
              <w:jc w:val="center"/>
              <w:rPr>
                <w:b/>
                <w:bCs/>
                <w:sz w:val="22"/>
                <w:szCs w:val="22"/>
              </w:rPr>
            </w:pPr>
            <w:r w:rsidRPr="008F66A2">
              <w:rPr>
                <w:b/>
                <w:bCs/>
                <w:sz w:val="22"/>
                <w:szCs w:val="22"/>
              </w:rPr>
              <w:t>62,61</w:t>
            </w:r>
          </w:p>
        </w:tc>
      </w:tr>
    </w:tbl>
    <w:p w:rsidR="009D5D8A" w:rsidRPr="00A62D72" w:rsidRDefault="009D5D8A" w:rsidP="000402FA">
      <w:pPr>
        <w:pStyle w:val="Heading1"/>
        <w:spacing w:before="120" w:after="0" w:line="360" w:lineRule="auto"/>
        <w:rPr>
          <w:rFonts w:ascii="Times New Roman" w:hAnsi="Times New Roman"/>
          <w:color w:val="000000"/>
          <w:sz w:val="28"/>
          <w:szCs w:val="28"/>
          <w:lang w:val="vi-VN"/>
        </w:rPr>
      </w:pPr>
      <w:bookmarkStart w:id="108" w:name="_Toc500747817"/>
      <w:bookmarkStart w:id="109" w:name="_Toc500752341"/>
      <w:r w:rsidRPr="00A62D72">
        <w:rPr>
          <w:rFonts w:ascii="Times New Roman" w:hAnsi="Times New Roman"/>
          <w:bCs w:val="0"/>
          <w:color w:val="000000"/>
          <w:sz w:val="28"/>
          <w:szCs w:val="28"/>
          <w:lang w:val="vi-VN"/>
        </w:rPr>
        <w:t>IV. GIẢI PHÁP TỔ CHỨC THỰC HIỆN KẾ HOẠCH SỬ DỤNG ĐẤT</w:t>
      </w:r>
      <w:bookmarkEnd w:id="108"/>
      <w:bookmarkEnd w:id="109"/>
      <w:r w:rsidRPr="00A62D72">
        <w:rPr>
          <w:rFonts w:ascii="Times New Roman" w:hAnsi="Times New Roman"/>
          <w:bCs w:val="0"/>
          <w:color w:val="000000"/>
          <w:sz w:val="28"/>
          <w:szCs w:val="28"/>
          <w:lang w:val="vi-VN"/>
        </w:rPr>
        <w:t xml:space="preserve"> </w:t>
      </w:r>
    </w:p>
    <w:p w:rsidR="00EB3F7B" w:rsidRDefault="00EB3F7B" w:rsidP="007C726D">
      <w:pPr>
        <w:shd w:val="clear" w:color="auto" w:fill="FFFFFF"/>
        <w:spacing w:line="348" w:lineRule="auto"/>
        <w:ind w:firstLine="720"/>
        <w:jc w:val="both"/>
        <w:textAlignment w:val="baseline"/>
        <w:rPr>
          <w:rFonts w:eastAsia="SimSun"/>
          <w:color w:val="000000"/>
          <w:sz w:val="28"/>
          <w:szCs w:val="28"/>
          <w:lang w:eastAsia="zh-CN"/>
        </w:rPr>
      </w:pPr>
      <w:r w:rsidRPr="00261FCB">
        <w:rPr>
          <w:rFonts w:eastAsia="SimSun"/>
          <w:color w:val="000000"/>
          <w:sz w:val="28"/>
          <w:szCs w:val="28"/>
          <w:lang w:val="vi-VN" w:eastAsia="zh-CN"/>
        </w:rPr>
        <w:t xml:space="preserve">Để thực hiện tốt các chỉ tiêu trong kế hoạch sử dụng đất năm 2018 UBND </w:t>
      </w:r>
      <w:r>
        <w:rPr>
          <w:rFonts w:eastAsia="SimSun"/>
          <w:color w:val="000000"/>
          <w:sz w:val="28"/>
          <w:szCs w:val="28"/>
          <w:lang w:eastAsia="zh-CN"/>
        </w:rPr>
        <w:t>huy</w:t>
      </w:r>
      <w:r w:rsidRPr="00EB3F7B">
        <w:rPr>
          <w:rFonts w:eastAsia="SimSun"/>
          <w:color w:val="000000"/>
          <w:sz w:val="28"/>
          <w:szCs w:val="28"/>
          <w:lang w:eastAsia="zh-CN"/>
        </w:rPr>
        <w:t>ện</w:t>
      </w:r>
      <w:r w:rsidRPr="00261FCB">
        <w:rPr>
          <w:rFonts w:eastAsia="SimSun"/>
          <w:color w:val="000000"/>
          <w:sz w:val="28"/>
          <w:szCs w:val="28"/>
          <w:lang w:val="vi-VN" w:eastAsia="zh-CN"/>
        </w:rPr>
        <w:t xml:space="preserve"> đã đưa ra một số giải pháp tổ chức thực hiện kế hoạch sử dụng đất </w:t>
      </w:r>
      <w:r>
        <w:rPr>
          <w:rFonts w:eastAsia="SimSun"/>
          <w:color w:val="000000"/>
          <w:sz w:val="28"/>
          <w:szCs w:val="28"/>
          <w:lang w:eastAsia="zh-CN"/>
        </w:rPr>
        <w:t>c</w:t>
      </w:r>
      <w:r w:rsidRPr="00EB3F7B">
        <w:rPr>
          <w:rFonts w:eastAsia="SimSun"/>
          <w:color w:val="000000"/>
          <w:sz w:val="28"/>
          <w:szCs w:val="28"/>
          <w:lang w:eastAsia="zh-CN"/>
        </w:rPr>
        <w:t>ụ</w:t>
      </w:r>
      <w:r>
        <w:rPr>
          <w:rFonts w:eastAsia="SimSun"/>
          <w:color w:val="000000"/>
          <w:sz w:val="28"/>
          <w:szCs w:val="28"/>
          <w:lang w:eastAsia="zh-CN"/>
        </w:rPr>
        <w:t xml:space="preserve"> th</w:t>
      </w:r>
      <w:r w:rsidRPr="00EB3F7B">
        <w:rPr>
          <w:rFonts w:eastAsia="SimSun"/>
          <w:color w:val="000000"/>
          <w:sz w:val="28"/>
          <w:szCs w:val="28"/>
          <w:lang w:eastAsia="zh-CN"/>
        </w:rPr>
        <w:t>ể</w:t>
      </w:r>
      <w:r>
        <w:rPr>
          <w:rFonts w:eastAsia="SimSun"/>
          <w:color w:val="000000"/>
          <w:sz w:val="28"/>
          <w:szCs w:val="28"/>
          <w:lang w:eastAsia="zh-CN"/>
        </w:rPr>
        <w:t xml:space="preserve"> </w:t>
      </w:r>
      <w:r w:rsidRPr="00261FCB">
        <w:rPr>
          <w:rFonts w:eastAsia="SimSun"/>
          <w:color w:val="000000"/>
          <w:sz w:val="28"/>
          <w:szCs w:val="28"/>
          <w:lang w:val="vi-VN" w:eastAsia="zh-CN"/>
        </w:rPr>
        <w:t>như sau:</w:t>
      </w:r>
    </w:p>
    <w:p w:rsidR="00AE194E" w:rsidRPr="00AE194E" w:rsidRDefault="00AE194E" w:rsidP="007C726D">
      <w:pPr>
        <w:shd w:val="clear" w:color="auto" w:fill="FFFFFF"/>
        <w:spacing w:line="348" w:lineRule="auto"/>
        <w:ind w:firstLine="720"/>
        <w:jc w:val="both"/>
        <w:textAlignment w:val="baseline"/>
        <w:rPr>
          <w:rFonts w:eastAsia="SimSun"/>
          <w:color w:val="000000"/>
          <w:sz w:val="28"/>
          <w:szCs w:val="28"/>
          <w:lang w:eastAsia="zh-CN"/>
        </w:rPr>
      </w:pPr>
      <w:r>
        <w:rPr>
          <w:rFonts w:eastAsia="SimSun"/>
          <w:color w:val="000000"/>
          <w:sz w:val="28"/>
          <w:szCs w:val="28"/>
          <w:lang w:eastAsia="zh-CN"/>
        </w:rPr>
        <w:t>- Ngay sau khi K</w:t>
      </w:r>
      <w:r w:rsidRPr="00AE194E">
        <w:rPr>
          <w:rFonts w:eastAsia="SimSun"/>
          <w:color w:val="000000"/>
          <w:sz w:val="28"/>
          <w:szCs w:val="28"/>
          <w:lang w:eastAsia="zh-CN"/>
        </w:rPr>
        <w:t>ế</w:t>
      </w:r>
      <w:r>
        <w:rPr>
          <w:rFonts w:eastAsia="SimSun"/>
          <w:color w:val="000000"/>
          <w:sz w:val="28"/>
          <w:szCs w:val="28"/>
          <w:lang w:eastAsia="zh-CN"/>
        </w:rPr>
        <w:t xml:space="preserve"> ho</w:t>
      </w:r>
      <w:r w:rsidRPr="00AE194E">
        <w:rPr>
          <w:rFonts w:eastAsia="SimSun"/>
          <w:color w:val="000000"/>
          <w:sz w:val="28"/>
          <w:szCs w:val="28"/>
          <w:lang w:eastAsia="zh-CN"/>
        </w:rPr>
        <w:t>ạch</w:t>
      </w:r>
      <w:r>
        <w:rPr>
          <w:rFonts w:eastAsia="SimSun"/>
          <w:color w:val="000000"/>
          <w:sz w:val="28"/>
          <w:szCs w:val="28"/>
          <w:lang w:eastAsia="zh-CN"/>
        </w:rPr>
        <w:t xml:space="preserve"> s</w:t>
      </w:r>
      <w:r w:rsidRPr="00AE194E">
        <w:rPr>
          <w:rFonts w:eastAsia="SimSun"/>
          <w:color w:val="000000"/>
          <w:sz w:val="28"/>
          <w:szCs w:val="28"/>
          <w:lang w:eastAsia="zh-CN"/>
        </w:rPr>
        <w:t>ử</w:t>
      </w:r>
      <w:r>
        <w:rPr>
          <w:rFonts w:eastAsia="SimSun"/>
          <w:color w:val="000000"/>
          <w:sz w:val="28"/>
          <w:szCs w:val="28"/>
          <w:lang w:eastAsia="zh-CN"/>
        </w:rPr>
        <w:t xml:space="preserve"> d</w:t>
      </w:r>
      <w:r w:rsidRPr="00AE194E">
        <w:rPr>
          <w:rFonts w:eastAsia="SimSun"/>
          <w:color w:val="000000"/>
          <w:sz w:val="28"/>
          <w:szCs w:val="28"/>
          <w:lang w:eastAsia="zh-CN"/>
        </w:rPr>
        <w:t>ụng</w:t>
      </w:r>
      <w:r>
        <w:rPr>
          <w:rFonts w:eastAsia="SimSun"/>
          <w:color w:val="000000"/>
          <w:sz w:val="28"/>
          <w:szCs w:val="28"/>
          <w:lang w:eastAsia="zh-CN"/>
        </w:rPr>
        <w:t xml:space="preserve"> đ</w:t>
      </w:r>
      <w:r w:rsidRPr="00AE194E">
        <w:rPr>
          <w:rFonts w:eastAsia="SimSun"/>
          <w:color w:val="000000"/>
          <w:sz w:val="28"/>
          <w:szCs w:val="28"/>
          <w:lang w:eastAsia="zh-CN"/>
        </w:rPr>
        <w:t>ất</w:t>
      </w:r>
      <w:r>
        <w:rPr>
          <w:rFonts w:eastAsia="SimSun"/>
          <w:color w:val="000000"/>
          <w:sz w:val="28"/>
          <w:szCs w:val="28"/>
          <w:lang w:eastAsia="zh-CN"/>
        </w:rPr>
        <w:t xml:space="preserve"> n</w:t>
      </w:r>
      <w:r w:rsidRPr="00AE194E">
        <w:rPr>
          <w:rFonts w:eastAsia="SimSun"/>
          <w:color w:val="000000"/>
          <w:sz w:val="28"/>
          <w:szCs w:val="28"/>
          <w:lang w:eastAsia="zh-CN"/>
        </w:rPr>
        <w:t>ă</w:t>
      </w:r>
      <w:r>
        <w:rPr>
          <w:rFonts w:eastAsia="SimSun"/>
          <w:color w:val="000000"/>
          <w:sz w:val="28"/>
          <w:szCs w:val="28"/>
          <w:lang w:eastAsia="zh-CN"/>
        </w:rPr>
        <w:t>m 2018 c</w:t>
      </w:r>
      <w:r w:rsidRPr="00AE194E">
        <w:rPr>
          <w:rFonts w:eastAsia="SimSun"/>
          <w:color w:val="000000"/>
          <w:sz w:val="28"/>
          <w:szCs w:val="28"/>
          <w:lang w:eastAsia="zh-CN"/>
        </w:rPr>
        <w:t>ủa</w:t>
      </w:r>
      <w:r>
        <w:rPr>
          <w:rFonts w:eastAsia="SimSun"/>
          <w:color w:val="000000"/>
          <w:sz w:val="28"/>
          <w:szCs w:val="28"/>
          <w:lang w:eastAsia="zh-CN"/>
        </w:rPr>
        <w:t xml:space="preserve"> huy</w:t>
      </w:r>
      <w:r w:rsidRPr="00AE194E">
        <w:rPr>
          <w:rFonts w:eastAsia="SimSun"/>
          <w:color w:val="000000"/>
          <w:sz w:val="28"/>
          <w:szCs w:val="28"/>
          <w:lang w:eastAsia="zh-CN"/>
        </w:rPr>
        <w:t>ện</w:t>
      </w:r>
      <w:r>
        <w:rPr>
          <w:rFonts w:eastAsia="SimSun"/>
          <w:color w:val="000000"/>
          <w:sz w:val="28"/>
          <w:szCs w:val="28"/>
          <w:lang w:eastAsia="zh-CN"/>
        </w:rPr>
        <w:t xml:space="preserve"> L</w:t>
      </w:r>
      <w:r w:rsidRPr="00AE194E">
        <w:rPr>
          <w:rFonts w:eastAsia="SimSun"/>
          <w:color w:val="000000"/>
          <w:sz w:val="28"/>
          <w:szCs w:val="28"/>
          <w:lang w:eastAsia="zh-CN"/>
        </w:rPr>
        <w:t>â</w:t>
      </w:r>
      <w:r>
        <w:rPr>
          <w:rFonts w:eastAsia="SimSun"/>
          <w:color w:val="000000"/>
          <w:sz w:val="28"/>
          <w:szCs w:val="28"/>
          <w:lang w:eastAsia="zh-CN"/>
        </w:rPr>
        <w:t>m Thao đư</w:t>
      </w:r>
      <w:r w:rsidRPr="00AE194E">
        <w:rPr>
          <w:rFonts w:eastAsia="SimSun"/>
          <w:color w:val="000000"/>
          <w:sz w:val="28"/>
          <w:szCs w:val="28"/>
          <w:lang w:eastAsia="zh-CN"/>
        </w:rPr>
        <w:t>ợc</w:t>
      </w:r>
      <w:r>
        <w:rPr>
          <w:rFonts w:eastAsia="SimSun"/>
          <w:color w:val="000000"/>
          <w:sz w:val="28"/>
          <w:szCs w:val="28"/>
          <w:lang w:eastAsia="zh-CN"/>
        </w:rPr>
        <w:t xml:space="preserve"> ph</w:t>
      </w:r>
      <w:r w:rsidRPr="00AE194E">
        <w:rPr>
          <w:rFonts w:eastAsia="SimSun"/>
          <w:color w:val="000000"/>
          <w:sz w:val="28"/>
          <w:szCs w:val="28"/>
          <w:lang w:eastAsia="zh-CN"/>
        </w:rPr>
        <w:t>ê</w:t>
      </w:r>
      <w:r>
        <w:rPr>
          <w:rFonts w:eastAsia="SimSun"/>
          <w:color w:val="000000"/>
          <w:sz w:val="28"/>
          <w:szCs w:val="28"/>
          <w:lang w:eastAsia="zh-CN"/>
        </w:rPr>
        <w:t xml:space="preserve"> duy</w:t>
      </w:r>
      <w:r w:rsidRPr="00AE194E">
        <w:rPr>
          <w:rFonts w:eastAsia="SimSun"/>
          <w:color w:val="000000"/>
          <w:sz w:val="28"/>
          <w:szCs w:val="28"/>
          <w:lang w:eastAsia="zh-CN"/>
        </w:rPr>
        <w:t>ệt</w:t>
      </w:r>
      <w:r>
        <w:rPr>
          <w:rFonts w:eastAsia="SimSun"/>
          <w:color w:val="000000"/>
          <w:sz w:val="28"/>
          <w:szCs w:val="28"/>
          <w:lang w:eastAsia="zh-CN"/>
        </w:rPr>
        <w:t xml:space="preserve">. </w:t>
      </w:r>
      <w:proofErr w:type="gramStart"/>
      <w:r>
        <w:rPr>
          <w:rFonts w:eastAsia="SimSun"/>
          <w:color w:val="000000"/>
          <w:sz w:val="28"/>
          <w:szCs w:val="28"/>
          <w:lang w:eastAsia="zh-CN"/>
        </w:rPr>
        <w:t>UBND huy</w:t>
      </w:r>
      <w:r w:rsidRPr="00AE194E">
        <w:rPr>
          <w:rFonts w:eastAsia="SimSun"/>
          <w:color w:val="000000"/>
          <w:sz w:val="28"/>
          <w:szCs w:val="28"/>
          <w:lang w:eastAsia="zh-CN"/>
        </w:rPr>
        <w:t>ện</w:t>
      </w:r>
      <w:r>
        <w:rPr>
          <w:rFonts w:eastAsia="SimSun"/>
          <w:color w:val="000000"/>
          <w:sz w:val="28"/>
          <w:szCs w:val="28"/>
          <w:lang w:eastAsia="zh-CN"/>
        </w:rPr>
        <w:t xml:space="preserve"> t</w:t>
      </w:r>
      <w:r w:rsidRPr="00AE194E">
        <w:rPr>
          <w:rFonts w:eastAsia="SimSun"/>
          <w:color w:val="000000"/>
          <w:sz w:val="28"/>
          <w:szCs w:val="28"/>
          <w:lang w:eastAsia="zh-CN"/>
        </w:rPr>
        <w:t>ổ</w:t>
      </w:r>
      <w:r>
        <w:rPr>
          <w:rFonts w:eastAsia="SimSun"/>
          <w:color w:val="000000"/>
          <w:sz w:val="28"/>
          <w:szCs w:val="28"/>
          <w:lang w:eastAsia="zh-CN"/>
        </w:rPr>
        <w:t xml:space="preserve"> ch</w:t>
      </w:r>
      <w:r w:rsidRPr="00AE194E">
        <w:rPr>
          <w:rFonts w:eastAsia="SimSun"/>
          <w:color w:val="000000"/>
          <w:sz w:val="28"/>
          <w:szCs w:val="28"/>
          <w:lang w:eastAsia="zh-CN"/>
        </w:rPr>
        <w:t>ức</w:t>
      </w:r>
      <w:r>
        <w:rPr>
          <w:rFonts w:eastAsia="SimSun"/>
          <w:color w:val="000000"/>
          <w:sz w:val="28"/>
          <w:szCs w:val="28"/>
          <w:lang w:eastAsia="zh-CN"/>
        </w:rPr>
        <w:t xml:space="preserve"> c</w:t>
      </w:r>
      <w:r w:rsidRPr="00AE194E">
        <w:rPr>
          <w:rFonts w:eastAsia="SimSun"/>
          <w:color w:val="000000"/>
          <w:sz w:val="28"/>
          <w:szCs w:val="28"/>
          <w:lang w:eastAsia="zh-CN"/>
        </w:rPr>
        <w:t>ô</w:t>
      </w:r>
      <w:r>
        <w:rPr>
          <w:rFonts w:eastAsia="SimSun"/>
          <w:color w:val="000000"/>
          <w:sz w:val="28"/>
          <w:szCs w:val="28"/>
          <w:lang w:eastAsia="zh-CN"/>
        </w:rPr>
        <w:t>ng khai, c</w:t>
      </w:r>
      <w:r w:rsidRPr="00AE194E">
        <w:rPr>
          <w:rFonts w:eastAsia="SimSun"/>
          <w:color w:val="000000"/>
          <w:sz w:val="28"/>
          <w:szCs w:val="28"/>
          <w:lang w:eastAsia="zh-CN"/>
        </w:rPr>
        <w:t>ô</w:t>
      </w:r>
      <w:r>
        <w:rPr>
          <w:rFonts w:eastAsia="SimSun"/>
          <w:color w:val="000000"/>
          <w:sz w:val="28"/>
          <w:szCs w:val="28"/>
          <w:lang w:eastAsia="zh-CN"/>
        </w:rPr>
        <w:t>ng b</w:t>
      </w:r>
      <w:r w:rsidRPr="00AE194E">
        <w:rPr>
          <w:rFonts w:eastAsia="SimSun"/>
          <w:color w:val="000000"/>
          <w:sz w:val="28"/>
          <w:szCs w:val="28"/>
          <w:lang w:eastAsia="zh-CN"/>
        </w:rPr>
        <w:t>ố</w:t>
      </w:r>
      <w:r>
        <w:rPr>
          <w:rFonts w:eastAsia="SimSun"/>
          <w:color w:val="000000"/>
          <w:sz w:val="28"/>
          <w:szCs w:val="28"/>
          <w:lang w:eastAsia="zh-CN"/>
        </w:rPr>
        <w:t xml:space="preserve"> k</w:t>
      </w:r>
      <w:r w:rsidRPr="00AE194E">
        <w:rPr>
          <w:rFonts w:eastAsia="SimSun"/>
          <w:color w:val="000000"/>
          <w:sz w:val="28"/>
          <w:szCs w:val="28"/>
          <w:lang w:eastAsia="zh-CN"/>
        </w:rPr>
        <w:t>ế</w:t>
      </w:r>
      <w:r>
        <w:rPr>
          <w:rFonts w:eastAsia="SimSun"/>
          <w:color w:val="000000"/>
          <w:sz w:val="28"/>
          <w:szCs w:val="28"/>
          <w:lang w:eastAsia="zh-CN"/>
        </w:rPr>
        <w:t xml:space="preserve"> ho</w:t>
      </w:r>
      <w:r w:rsidRPr="00AE194E">
        <w:rPr>
          <w:rFonts w:eastAsia="SimSun"/>
          <w:color w:val="000000"/>
          <w:sz w:val="28"/>
          <w:szCs w:val="28"/>
          <w:lang w:eastAsia="zh-CN"/>
        </w:rPr>
        <w:t>ạch</w:t>
      </w:r>
      <w:r>
        <w:rPr>
          <w:rFonts w:eastAsia="SimSun"/>
          <w:color w:val="000000"/>
          <w:sz w:val="28"/>
          <w:szCs w:val="28"/>
          <w:lang w:eastAsia="zh-CN"/>
        </w:rPr>
        <w:t xml:space="preserve"> s</w:t>
      </w:r>
      <w:r w:rsidRPr="00AE194E">
        <w:rPr>
          <w:rFonts w:eastAsia="SimSun"/>
          <w:color w:val="000000"/>
          <w:sz w:val="28"/>
          <w:szCs w:val="28"/>
          <w:lang w:eastAsia="zh-CN"/>
        </w:rPr>
        <w:t>ử</w:t>
      </w:r>
      <w:r>
        <w:rPr>
          <w:rFonts w:eastAsia="SimSun"/>
          <w:color w:val="000000"/>
          <w:sz w:val="28"/>
          <w:szCs w:val="28"/>
          <w:lang w:eastAsia="zh-CN"/>
        </w:rPr>
        <w:t xml:space="preserve"> d</w:t>
      </w:r>
      <w:r w:rsidRPr="00AE194E">
        <w:rPr>
          <w:rFonts w:eastAsia="SimSun"/>
          <w:color w:val="000000"/>
          <w:sz w:val="28"/>
          <w:szCs w:val="28"/>
          <w:lang w:eastAsia="zh-CN"/>
        </w:rPr>
        <w:t>ụng</w:t>
      </w:r>
      <w:r>
        <w:rPr>
          <w:rFonts w:eastAsia="SimSun"/>
          <w:color w:val="000000"/>
          <w:sz w:val="28"/>
          <w:szCs w:val="28"/>
          <w:lang w:eastAsia="zh-CN"/>
        </w:rPr>
        <w:t xml:space="preserve"> đ</w:t>
      </w:r>
      <w:r w:rsidRPr="00AE194E">
        <w:rPr>
          <w:rFonts w:eastAsia="SimSun"/>
          <w:color w:val="000000"/>
          <w:sz w:val="28"/>
          <w:szCs w:val="28"/>
          <w:lang w:eastAsia="zh-CN"/>
        </w:rPr>
        <w:t>ất</w:t>
      </w:r>
      <w:r>
        <w:rPr>
          <w:rFonts w:eastAsia="SimSun"/>
          <w:color w:val="000000"/>
          <w:sz w:val="28"/>
          <w:szCs w:val="28"/>
          <w:lang w:eastAsia="zh-CN"/>
        </w:rPr>
        <w:t xml:space="preserve"> tr</w:t>
      </w:r>
      <w:r w:rsidRPr="00AE194E">
        <w:rPr>
          <w:rFonts w:eastAsia="SimSun"/>
          <w:color w:val="000000"/>
          <w:sz w:val="28"/>
          <w:szCs w:val="28"/>
          <w:lang w:eastAsia="zh-CN"/>
        </w:rPr>
        <w:t>ê</w:t>
      </w:r>
      <w:r>
        <w:rPr>
          <w:rFonts w:eastAsia="SimSun"/>
          <w:color w:val="000000"/>
          <w:sz w:val="28"/>
          <w:szCs w:val="28"/>
          <w:lang w:eastAsia="zh-CN"/>
        </w:rPr>
        <w:t>n c</w:t>
      </w:r>
      <w:r w:rsidRPr="00AE194E">
        <w:rPr>
          <w:rFonts w:eastAsia="SimSun"/>
          <w:color w:val="000000"/>
          <w:sz w:val="28"/>
          <w:szCs w:val="28"/>
          <w:lang w:eastAsia="zh-CN"/>
        </w:rPr>
        <w:t>ác</w:t>
      </w:r>
      <w:r>
        <w:rPr>
          <w:rFonts w:eastAsia="SimSun"/>
          <w:color w:val="000000"/>
          <w:sz w:val="28"/>
          <w:szCs w:val="28"/>
          <w:lang w:eastAsia="zh-CN"/>
        </w:rPr>
        <w:t xml:space="preserve"> ph</w:t>
      </w:r>
      <w:r w:rsidRPr="00AE194E">
        <w:rPr>
          <w:rFonts w:eastAsia="SimSun"/>
          <w:color w:val="000000"/>
          <w:sz w:val="28"/>
          <w:szCs w:val="28"/>
          <w:lang w:eastAsia="zh-CN"/>
        </w:rPr>
        <w:t>ươ</w:t>
      </w:r>
      <w:r>
        <w:rPr>
          <w:rFonts w:eastAsia="SimSun"/>
          <w:color w:val="000000"/>
          <w:sz w:val="28"/>
          <w:szCs w:val="28"/>
          <w:lang w:eastAsia="zh-CN"/>
        </w:rPr>
        <w:t>ng ti</w:t>
      </w:r>
      <w:r w:rsidRPr="00AE194E">
        <w:rPr>
          <w:rFonts w:eastAsia="SimSun"/>
          <w:color w:val="000000"/>
          <w:sz w:val="28"/>
          <w:szCs w:val="28"/>
          <w:lang w:eastAsia="zh-CN"/>
        </w:rPr>
        <w:t>ện</w:t>
      </w:r>
      <w:r w:rsidR="00812189">
        <w:rPr>
          <w:rFonts w:eastAsia="SimSun"/>
          <w:color w:val="000000"/>
          <w:sz w:val="28"/>
          <w:szCs w:val="28"/>
          <w:lang w:eastAsia="zh-CN"/>
        </w:rPr>
        <w:t xml:space="preserve"> th</w:t>
      </w:r>
      <w:r w:rsidR="00812189" w:rsidRPr="00812189">
        <w:rPr>
          <w:rFonts w:eastAsia="SimSun"/>
          <w:color w:val="000000"/>
          <w:sz w:val="28"/>
          <w:szCs w:val="28"/>
          <w:lang w:eastAsia="zh-CN"/>
        </w:rPr>
        <w:t>ô</w:t>
      </w:r>
      <w:r>
        <w:rPr>
          <w:rFonts w:eastAsia="SimSun"/>
          <w:color w:val="000000"/>
          <w:sz w:val="28"/>
          <w:szCs w:val="28"/>
          <w:lang w:eastAsia="zh-CN"/>
        </w:rPr>
        <w:t xml:space="preserve">ng tin </w:t>
      </w:r>
      <w:r w:rsidRPr="00AE194E">
        <w:rPr>
          <w:rFonts w:eastAsia="SimSun"/>
          <w:color w:val="000000"/>
          <w:sz w:val="28"/>
          <w:szCs w:val="28"/>
          <w:lang w:eastAsia="zh-CN"/>
        </w:rPr>
        <w:t>đại</w:t>
      </w:r>
      <w:r>
        <w:rPr>
          <w:rFonts w:eastAsia="SimSun"/>
          <w:color w:val="000000"/>
          <w:sz w:val="28"/>
          <w:szCs w:val="28"/>
          <w:lang w:eastAsia="zh-CN"/>
        </w:rPr>
        <w:t xml:space="preserve"> ch</w:t>
      </w:r>
      <w:r w:rsidRPr="00AE194E">
        <w:rPr>
          <w:rFonts w:eastAsia="SimSun"/>
          <w:color w:val="000000"/>
          <w:sz w:val="28"/>
          <w:szCs w:val="28"/>
          <w:lang w:eastAsia="zh-CN"/>
        </w:rPr>
        <w:t>úng</w:t>
      </w:r>
      <w:r>
        <w:rPr>
          <w:rFonts w:eastAsia="SimSun"/>
          <w:color w:val="000000"/>
          <w:sz w:val="28"/>
          <w:szCs w:val="28"/>
          <w:lang w:eastAsia="zh-CN"/>
        </w:rPr>
        <w:t xml:space="preserve"> v</w:t>
      </w:r>
      <w:r w:rsidRPr="00AE194E">
        <w:rPr>
          <w:rFonts w:eastAsia="SimSun"/>
          <w:color w:val="000000"/>
          <w:sz w:val="28"/>
          <w:szCs w:val="28"/>
          <w:lang w:eastAsia="zh-CN"/>
        </w:rPr>
        <w:t>à</w:t>
      </w:r>
      <w:r>
        <w:rPr>
          <w:rFonts w:eastAsia="SimSun"/>
          <w:color w:val="000000"/>
          <w:sz w:val="28"/>
          <w:szCs w:val="28"/>
          <w:lang w:eastAsia="zh-CN"/>
        </w:rPr>
        <w:t xml:space="preserve"> ph</w:t>
      </w:r>
      <w:r w:rsidRPr="00AE194E">
        <w:rPr>
          <w:rFonts w:eastAsia="SimSun"/>
          <w:color w:val="000000"/>
          <w:sz w:val="28"/>
          <w:szCs w:val="28"/>
          <w:lang w:eastAsia="zh-CN"/>
        </w:rPr>
        <w:t>ổ</w:t>
      </w:r>
      <w:r>
        <w:rPr>
          <w:rFonts w:eastAsia="SimSun"/>
          <w:color w:val="000000"/>
          <w:sz w:val="28"/>
          <w:szCs w:val="28"/>
          <w:lang w:eastAsia="zh-CN"/>
        </w:rPr>
        <w:t xml:space="preserve"> bi</w:t>
      </w:r>
      <w:r w:rsidRPr="00AE194E">
        <w:rPr>
          <w:rFonts w:eastAsia="SimSun"/>
          <w:color w:val="000000"/>
          <w:sz w:val="28"/>
          <w:szCs w:val="28"/>
          <w:lang w:eastAsia="zh-CN"/>
        </w:rPr>
        <w:t>ến</w:t>
      </w:r>
      <w:r>
        <w:rPr>
          <w:rFonts w:eastAsia="SimSun"/>
          <w:color w:val="000000"/>
          <w:sz w:val="28"/>
          <w:szCs w:val="28"/>
          <w:lang w:eastAsia="zh-CN"/>
        </w:rPr>
        <w:t xml:space="preserve"> c</w:t>
      </w:r>
      <w:r w:rsidRPr="00AE194E">
        <w:rPr>
          <w:rFonts w:eastAsia="SimSun"/>
          <w:color w:val="000000"/>
          <w:sz w:val="28"/>
          <w:szCs w:val="28"/>
          <w:lang w:eastAsia="zh-CN"/>
        </w:rPr>
        <w:t>ụ</w:t>
      </w:r>
      <w:r>
        <w:rPr>
          <w:rFonts w:eastAsia="SimSun"/>
          <w:color w:val="000000"/>
          <w:sz w:val="28"/>
          <w:szCs w:val="28"/>
          <w:lang w:eastAsia="zh-CN"/>
        </w:rPr>
        <w:t xml:space="preserve"> th</w:t>
      </w:r>
      <w:r w:rsidRPr="00AE194E">
        <w:rPr>
          <w:rFonts w:eastAsia="SimSun"/>
          <w:color w:val="000000"/>
          <w:sz w:val="28"/>
          <w:szCs w:val="28"/>
          <w:lang w:eastAsia="zh-CN"/>
        </w:rPr>
        <w:t>ể</w:t>
      </w:r>
      <w:r>
        <w:rPr>
          <w:rFonts w:eastAsia="SimSun"/>
          <w:color w:val="000000"/>
          <w:sz w:val="28"/>
          <w:szCs w:val="28"/>
          <w:lang w:eastAsia="zh-CN"/>
        </w:rPr>
        <w:t xml:space="preserve"> đ</w:t>
      </w:r>
      <w:r w:rsidRPr="00AE194E">
        <w:rPr>
          <w:rFonts w:eastAsia="SimSun"/>
          <w:color w:val="000000"/>
          <w:sz w:val="28"/>
          <w:szCs w:val="28"/>
          <w:lang w:eastAsia="zh-CN"/>
        </w:rPr>
        <w:t>ến</w:t>
      </w:r>
      <w:r>
        <w:rPr>
          <w:rFonts w:eastAsia="SimSun"/>
          <w:color w:val="000000"/>
          <w:sz w:val="28"/>
          <w:szCs w:val="28"/>
          <w:lang w:eastAsia="zh-CN"/>
        </w:rPr>
        <w:t xml:space="preserve"> t</w:t>
      </w:r>
      <w:r w:rsidRPr="00AE194E">
        <w:rPr>
          <w:rFonts w:eastAsia="SimSun"/>
          <w:color w:val="000000"/>
          <w:sz w:val="28"/>
          <w:szCs w:val="28"/>
          <w:lang w:eastAsia="zh-CN"/>
        </w:rPr>
        <w:t>ừng</w:t>
      </w:r>
      <w:r>
        <w:rPr>
          <w:rFonts w:eastAsia="SimSun"/>
          <w:color w:val="000000"/>
          <w:sz w:val="28"/>
          <w:szCs w:val="28"/>
          <w:lang w:eastAsia="zh-CN"/>
        </w:rPr>
        <w:t xml:space="preserve"> </w:t>
      </w:r>
      <w:r w:rsidRPr="00AE194E">
        <w:rPr>
          <w:rFonts w:eastAsia="SimSun"/>
          <w:color w:val="000000"/>
          <w:sz w:val="28"/>
          <w:szCs w:val="28"/>
          <w:lang w:eastAsia="zh-CN"/>
        </w:rPr>
        <w:t>đơ</w:t>
      </w:r>
      <w:r>
        <w:rPr>
          <w:rFonts w:eastAsia="SimSun"/>
          <w:color w:val="000000"/>
          <w:sz w:val="28"/>
          <w:szCs w:val="28"/>
          <w:lang w:eastAsia="zh-CN"/>
        </w:rPr>
        <w:t>n v</w:t>
      </w:r>
      <w:r w:rsidRPr="00AE194E">
        <w:rPr>
          <w:rFonts w:eastAsia="SimSun"/>
          <w:color w:val="000000"/>
          <w:sz w:val="28"/>
          <w:szCs w:val="28"/>
          <w:lang w:eastAsia="zh-CN"/>
        </w:rPr>
        <w:t>ị</w:t>
      </w:r>
      <w:r>
        <w:rPr>
          <w:rFonts w:eastAsia="SimSun"/>
          <w:color w:val="000000"/>
          <w:sz w:val="28"/>
          <w:szCs w:val="28"/>
          <w:lang w:eastAsia="zh-CN"/>
        </w:rPr>
        <w:t xml:space="preserve"> c</w:t>
      </w:r>
      <w:r w:rsidRPr="00AE194E">
        <w:rPr>
          <w:rFonts w:eastAsia="SimSun"/>
          <w:color w:val="000000"/>
          <w:sz w:val="28"/>
          <w:szCs w:val="28"/>
          <w:lang w:eastAsia="zh-CN"/>
        </w:rPr>
        <w:t>ấp</w:t>
      </w:r>
      <w:r>
        <w:rPr>
          <w:rFonts w:eastAsia="SimSun"/>
          <w:color w:val="000000"/>
          <w:sz w:val="28"/>
          <w:szCs w:val="28"/>
          <w:lang w:eastAsia="zh-CN"/>
        </w:rPr>
        <w:t xml:space="preserve"> x</w:t>
      </w:r>
      <w:r w:rsidRPr="00AE194E">
        <w:rPr>
          <w:rFonts w:eastAsia="SimSun"/>
          <w:color w:val="000000"/>
          <w:sz w:val="28"/>
          <w:szCs w:val="28"/>
          <w:lang w:eastAsia="zh-CN"/>
        </w:rPr>
        <w:t>ã</w:t>
      </w:r>
      <w:r>
        <w:rPr>
          <w:rFonts w:eastAsia="SimSun"/>
          <w:color w:val="000000"/>
          <w:sz w:val="28"/>
          <w:szCs w:val="28"/>
          <w:lang w:eastAsia="zh-CN"/>
        </w:rPr>
        <w:t>, th</w:t>
      </w:r>
      <w:r w:rsidRPr="00AE194E">
        <w:rPr>
          <w:rFonts w:eastAsia="SimSun"/>
          <w:color w:val="000000"/>
          <w:sz w:val="28"/>
          <w:szCs w:val="28"/>
          <w:lang w:eastAsia="zh-CN"/>
        </w:rPr>
        <w:t>ị</w:t>
      </w:r>
      <w:r>
        <w:rPr>
          <w:rFonts w:eastAsia="SimSun"/>
          <w:color w:val="000000"/>
          <w:sz w:val="28"/>
          <w:szCs w:val="28"/>
          <w:lang w:eastAsia="zh-CN"/>
        </w:rPr>
        <w:t xml:space="preserve"> tr</w:t>
      </w:r>
      <w:r w:rsidRPr="00AE194E">
        <w:rPr>
          <w:rFonts w:eastAsia="SimSun"/>
          <w:color w:val="000000"/>
          <w:sz w:val="28"/>
          <w:szCs w:val="28"/>
          <w:lang w:eastAsia="zh-CN"/>
        </w:rPr>
        <w:t>ấn</w:t>
      </w:r>
      <w:r>
        <w:rPr>
          <w:rFonts w:eastAsia="SimSun"/>
          <w:color w:val="000000"/>
          <w:sz w:val="28"/>
          <w:szCs w:val="28"/>
          <w:lang w:eastAsia="zh-CN"/>
        </w:rPr>
        <w:t>.</w:t>
      </w:r>
      <w:proofErr w:type="gramEnd"/>
    </w:p>
    <w:p w:rsidR="00EB3F7B" w:rsidRPr="00261FCB" w:rsidRDefault="00EB3F7B" w:rsidP="007C726D">
      <w:pPr>
        <w:shd w:val="clear" w:color="auto" w:fill="FFFFFF"/>
        <w:spacing w:line="348" w:lineRule="auto"/>
        <w:ind w:firstLine="720"/>
        <w:jc w:val="both"/>
        <w:textAlignment w:val="baseline"/>
        <w:rPr>
          <w:rFonts w:eastAsia="SimSun"/>
          <w:color w:val="000000"/>
          <w:sz w:val="28"/>
          <w:szCs w:val="28"/>
          <w:lang w:val="vi-VN" w:eastAsia="zh-CN"/>
        </w:rPr>
      </w:pPr>
      <w:r w:rsidRPr="00261FCB">
        <w:rPr>
          <w:rFonts w:eastAsia="SimSun"/>
          <w:color w:val="000000"/>
          <w:sz w:val="28"/>
          <w:szCs w:val="28"/>
          <w:lang w:val="vi-VN" w:eastAsia="zh-CN"/>
        </w:rPr>
        <w:t>- Đẩy mạnh công tác tuyên truyền, phổ biến chính sách, pháp luật về đất đai đến từng người dân; Thực hiện cải cách các thủ tục hành chính theo cơ chế “một cửa liên thông”, giảm thời gian thực hiện, tạo điều kiện thuận lợi để người sử dụng đất thực hiện quyền và nghĩa vụ theo quy định của pháp luật.</w:t>
      </w:r>
    </w:p>
    <w:p w:rsidR="00EB3F7B" w:rsidRPr="00261FCB" w:rsidRDefault="00EB3F7B" w:rsidP="007C726D">
      <w:pPr>
        <w:shd w:val="clear" w:color="auto" w:fill="FFFFFF"/>
        <w:spacing w:line="348" w:lineRule="auto"/>
        <w:ind w:firstLine="720"/>
        <w:jc w:val="both"/>
        <w:textAlignment w:val="baseline"/>
        <w:rPr>
          <w:rFonts w:eastAsia="SimSun"/>
          <w:color w:val="000000"/>
          <w:sz w:val="28"/>
          <w:szCs w:val="28"/>
          <w:lang w:val="vi-VN" w:eastAsia="zh-CN"/>
        </w:rPr>
      </w:pPr>
      <w:r w:rsidRPr="00261FCB">
        <w:rPr>
          <w:rFonts w:eastAsia="SimSun"/>
          <w:color w:val="000000"/>
          <w:sz w:val="28"/>
          <w:szCs w:val="28"/>
          <w:lang w:val="vi-VN" w:eastAsia="zh-CN"/>
        </w:rPr>
        <w:t xml:space="preserve">- Việc tổ chức thực hiện kế hoạch sử dụng đất phải thống nhất chặt chẽ từ </w:t>
      </w:r>
      <w:r>
        <w:rPr>
          <w:rFonts w:eastAsia="SimSun"/>
          <w:color w:val="000000"/>
          <w:sz w:val="28"/>
          <w:szCs w:val="28"/>
          <w:lang w:eastAsia="zh-CN"/>
        </w:rPr>
        <w:t>huy</w:t>
      </w:r>
      <w:r w:rsidRPr="00EB3F7B">
        <w:rPr>
          <w:rFonts w:eastAsia="SimSun"/>
          <w:color w:val="000000"/>
          <w:sz w:val="28"/>
          <w:szCs w:val="28"/>
          <w:lang w:eastAsia="zh-CN"/>
        </w:rPr>
        <w:t>ện</w:t>
      </w:r>
      <w:r w:rsidRPr="00261FCB">
        <w:rPr>
          <w:rFonts w:eastAsia="SimSun"/>
          <w:color w:val="000000"/>
          <w:sz w:val="28"/>
          <w:szCs w:val="28"/>
          <w:lang w:val="vi-VN" w:eastAsia="zh-CN"/>
        </w:rPr>
        <w:t xml:space="preserve"> đến các xã, </w:t>
      </w:r>
      <w:r>
        <w:rPr>
          <w:rFonts w:eastAsia="SimSun"/>
          <w:color w:val="000000"/>
          <w:sz w:val="28"/>
          <w:szCs w:val="28"/>
          <w:lang w:eastAsia="zh-CN"/>
        </w:rPr>
        <w:t>th</w:t>
      </w:r>
      <w:r w:rsidRPr="00EB3F7B">
        <w:rPr>
          <w:rFonts w:eastAsia="SimSun"/>
          <w:color w:val="000000"/>
          <w:sz w:val="28"/>
          <w:szCs w:val="28"/>
          <w:lang w:eastAsia="zh-CN"/>
        </w:rPr>
        <w:t>ị</w:t>
      </w:r>
      <w:r>
        <w:rPr>
          <w:rFonts w:eastAsia="SimSun"/>
          <w:color w:val="000000"/>
          <w:sz w:val="28"/>
          <w:szCs w:val="28"/>
          <w:lang w:eastAsia="zh-CN"/>
        </w:rPr>
        <w:t xml:space="preserve"> tr</w:t>
      </w:r>
      <w:r w:rsidRPr="00EB3F7B">
        <w:rPr>
          <w:rFonts w:eastAsia="SimSun"/>
          <w:color w:val="000000"/>
          <w:sz w:val="28"/>
          <w:szCs w:val="28"/>
          <w:lang w:eastAsia="zh-CN"/>
        </w:rPr>
        <w:t>ấn</w:t>
      </w:r>
      <w:r w:rsidRPr="00261FCB">
        <w:rPr>
          <w:rFonts w:eastAsia="SimSun"/>
          <w:color w:val="000000"/>
          <w:sz w:val="28"/>
          <w:szCs w:val="28"/>
          <w:lang w:val="vi-VN" w:eastAsia="zh-CN"/>
        </w:rPr>
        <w:t xml:space="preserve"> nhằm đáp ứng yêu cầu phát triển kinh tế - xã hội, đảm bảo quốc phòng, an ninh trên địa bàn</w:t>
      </w:r>
      <w:r w:rsidRPr="00640A19">
        <w:rPr>
          <w:rFonts w:eastAsia="SimSun"/>
          <w:color w:val="000000"/>
          <w:sz w:val="28"/>
          <w:szCs w:val="28"/>
          <w:lang w:val="vi-VN" w:eastAsia="zh-CN"/>
        </w:rPr>
        <w:t xml:space="preserve"> </w:t>
      </w:r>
      <w:r>
        <w:rPr>
          <w:rFonts w:eastAsia="SimSun"/>
          <w:color w:val="000000"/>
          <w:sz w:val="28"/>
          <w:szCs w:val="28"/>
          <w:lang w:eastAsia="zh-CN"/>
        </w:rPr>
        <w:t>huy</w:t>
      </w:r>
      <w:r w:rsidRPr="00EB3F7B">
        <w:rPr>
          <w:rFonts w:eastAsia="SimSun"/>
          <w:color w:val="000000"/>
          <w:sz w:val="28"/>
          <w:szCs w:val="28"/>
          <w:lang w:eastAsia="zh-CN"/>
        </w:rPr>
        <w:t>ện</w:t>
      </w:r>
      <w:r w:rsidRPr="00261FCB">
        <w:rPr>
          <w:rFonts w:eastAsia="SimSun"/>
          <w:color w:val="000000"/>
          <w:sz w:val="28"/>
          <w:szCs w:val="28"/>
          <w:lang w:val="vi-VN" w:eastAsia="zh-CN"/>
        </w:rPr>
        <w:t>.</w:t>
      </w:r>
    </w:p>
    <w:p w:rsidR="00EB3F7B" w:rsidRPr="00261FCB" w:rsidRDefault="00EB3F7B" w:rsidP="007C726D">
      <w:pPr>
        <w:shd w:val="clear" w:color="auto" w:fill="FFFFFF"/>
        <w:spacing w:line="348" w:lineRule="auto"/>
        <w:ind w:firstLine="720"/>
        <w:jc w:val="both"/>
        <w:textAlignment w:val="baseline"/>
        <w:rPr>
          <w:rFonts w:eastAsia="SimSun"/>
          <w:color w:val="000000"/>
          <w:sz w:val="28"/>
          <w:szCs w:val="28"/>
          <w:lang w:val="vi-VN" w:eastAsia="zh-CN"/>
        </w:rPr>
      </w:pPr>
      <w:r w:rsidRPr="00261FCB">
        <w:rPr>
          <w:rFonts w:eastAsia="SimSun"/>
          <w:color w:val="000000"/>
          <w:sz w:val="28"/>
          <w:szCs w:val="28"/>
          <w:lang w:val="vi-VN" w:eastAsia="zh-CN"/>
        </w:rPr>
        <w:t>- Thực hiện tốt cơ chế, chính sách về bồi thường, hỗ trợ và tái định cư khi Nhà nước thu hồi đất thực hiện dự án, đặc biệt là công tác tuyên truyền, vận động, thuyết phục người dân cam kết giải phóng mặt bằng, bàn giao đất cho Chủ đầu tư thực hiện các công trình, dự án đảm bảo theo đúng tiến độ; Tạo điều kiện thuận lợi để thu hút các nguồn vốn đầu tư trong mọi lĩnh vực, lựa chọn các nhà đầu tư chiến lược, có đầy đủ năng lực tài chính để thực hiện tốt các công trình dự án được giao, đem lại hiệu quả và phát huy được tiềm năng của đất.</w:t>
      </w:r>
    </w:p>
    <w:p w:rsidR="00EB3F7B" w:rsidRDefault="00EB3F7B" w:rsidP="007C726D">
      <w:pPr>
        <w:shd w:val="clear" w:color="auto" w:fill="FFFFFF"/>
        <w:spacing w:line="348" w:lineRule="auto"/>
        <w:ind w:firstLine="720"/>
        <w:jc w:val="both"/>
        <w:textAlignment w:val="baseline"/>
        <w:rPr>
          <w:rFonts w:eastAsia="SimSun"/>
          <w:color w:val="000000"/>
          <w:sz w:val="28"/>
          <w:szCs w:val="28"/>
          <w:lang w:eastAsia="zh-CN"/>
        </w:rPr>
      </w:pPr>
      <w:r w:rsidRPr="00261FCB">
        <w:rPr>
          <w:rFonts w:eastAsia="SimSun"/>
          <w:color w:val="000000"/>
          <w:sz w:val="28"/>
          <w:szCs w:val="28"/>
          <w:lang w:val="vi-VN" w:eastAsia="zh-CN"/>
        </w:rPr>
        <w:t>- Thu hút các nguồn lực xã hội, khuyến khích các thành phần kinh tế tham gia đầu tư, phát triển, tiếp tục thực hiện chủ trương “Nhà nước và nhân dân cùng làm” đóng góp xây dựng các công trình hạ tầng kỹ thuật, hạ tầng xã hội.</w:t>
      </w:r>
    </w:p>
    <w:p w:rsidR="00AE194E" w:rsidRDefault="00AE194E" w:rsidP="007C726D">
      <w:pPr>
        <w:shd w:val="clear" w:color="auto" w:fill="FFFFFF"/>
        <w:spacing w:line="348" w:lineRule="auto"/>
        <w:ind w:firstLine="720"/>
        <w:jc w:val="both"/>
        <w:textAlignment w:val="baseline"/>
        <w:rPr>
          <w:rFonts w:eastAsia="SimSun"/>
          <w:color w:val="000000"/>
          <w:sz w:val="28"/>
          <w:szCs w:val="28"/>
          <w:lang w:eastAsia="zh-CN"/>
        </w:rPr>
      </w:pPr>
      <w:proofErr w:type="gramStart"/>
      <w:r>
        <w:rPr>
          <w:rFonts w:eastAsia="SimSun"/>
          <w:color w:val="000000"/>
          <w:sz w:val="28"/>
          <w:szCs w:val="28"/>
          <w:lang w:eastAsia="zh-CN"/>
        </w:rPr>
        <w:lastRenderedPageBreak/>
        <w:t>- Đ</w:t>
      </w:r>
      <w:r w:rsidRPr="00AE194E">
        <w:rPr>
          <w:rFonts w:eastAsia="SimSun"/>
          <w:color w:val="000000"/>
          <w:sz w:val="28"/>
          <w:szCs w:val="28"/>
          <w:lang w:eastAsia="zh-CN"/>
        </w:rPr>
        <w:t>ẩy</w:t>
      </w:r>
      <w:r>
        <w:rPr>
          <w:rFonts w:eastAsia="SimSun"/>
          <w:color w:val="000000"/>
          <w:sz w:val="28"/>
          <w:szCs w:val="28"/>
          <w:lang w:eastAsia="zh-CN"/>
        </w:rPr>
        <w:t xml:space="preserve"> m</w:t>
      </w:r>
      <w:r w:rsidRPr="00AE194E">
        <w:rPr>
          <w:rFonts w:eastAsia="SimSun"/>
          <w:color w:val="000000"/>
          <w:sz w:val="28"/>
          <w:szCs w:val="28"/>
          <w:lang w:eastAsia="zh-CN"/>
        </w:rPr>
        <w:t>ạnh</w:t>
      </w:r>
      <w:r>
        <w:rPr>
          <w:rFonts w:eastAsia="SimSun"/>
          <w:color w:val="000000"/>
          <w:sz w:val="28"/>
          <w:szCs w:val="28"/>
          <w:lang w:eastAsia="zh-CN"/>
        </w:rPr>
        <w:t xml:space="preserve"> c</w:t>
      </w:r>
      <w:r w:rsidRPr="00AE194E">
        <w:rPr>
          <w:rFonts w:eastAsia="SimSun"/>
          <w:color w:val="000000"/>
          <w:sz w:val="28"/>
          <w:szCs w:val="28"/>
          <w:lang w:eastAsia="zh-CN"/>
        </w:rPr>
        <w:t>ô</w:t>
      </w:r>
      <w:r>
        <w:rPr>
          <w:rFonts w:eastAsia="SimSun"/>
          <w:color w:val="000000"/>
          <w:sz w:val="28"/>
          <w:szCs w:val="28"/>
          <w:lang w:eastAsia="zh-CN"/>
        </w:rPr>
        <w:t>ng t</w:t>
      </w:r>
      <w:r w:rsidRPr="00AE194E">
        <w:rPr>
          <w:rFonts w:eastAsia="SimSun"/>
          <w:color w:val="000000"/>
          <w:sz w:val="28"/>
          <w:szCs w:val="28"/>
          <w:lang w:eastAsia="zh-CN"/>
        </w:rPr>
        <w:t>ác</w:t>
      </w:r>
      <w:r>
        <w:rPr>
          <w:rFonts w:eastAsia="SimSun"/>
          <w:color w:val="000000"/>
          <w:sz w:val="28"/>
          <w:szCs w:val="28"/>
          <w:lang w:eastAsia="zh-CN"/>
        </w:rPr>
        <w:t xml:space="preserve"> gi</w:t>
      </w:r>
      <w:r w:rsidRPr="00AE194E">
        <w:rPr>
          <w:rFonts w:eastAsia="SimSun"/>
          <w:color w:val="000000"/>
          <w:sz w:val="28"/>
          <w:szCs w:val="28"/>
          <w:lang w:eastAsia="zh-CN"/>
        </w:rPr>
        <w:t>ải</w:t>
      </w:r>
      <w:r>
        <w:rPr>
          <w:rFonts w:eastAsia="SimSun"/>
          <w:color w:val="000000"/>
          <w:sz w:val="28"/>
          <w:szCs w:val="28"/>
          <w:lang w:eastAsia="zh-CN"/>
        </w:rPr>
        <w:t xml:space="preserve"> ph</w:t>
      </w:r>
      <w:r w:rsidRPr="00AE194E">
        <w:rPr>
          <w:rFonts w:eastAsia="SimSun"/>
          <w:color w:val="000000"/>
          <w:sz w:val="28"/>
          <w:szCs w:val="28"/>
          <w:lang w:eastAsia="zh-CN"/>
        </w:rPr>
        <w:t>óng</w:t>
      </w:r>
      <w:r>
        <w:rPr>
          <w:rFonts w:eastAsia="SimSun"/>
          <w:color w:val="000000"/>
          <w:sz w:val="28"/>
          <w:szCs w:val="28"/>
          <w:lang w:eastAsia="zh-CN"/>
        </w:rPr>
        <w:t xml:space="preserve"> m</w:t>
      </w:r>
      <w:r w:rsidRPr="00AE194E">
        <w:rPr>
          <w:rFonts w:eastAsia="SimSun"/>
          <w:color w:val="000000"/>
          <w:sz w:val="28"/>
          <w:szCs w:val="28"/>
          <w:lang w:eastAsia="zh-CN"/>
        </w:rPr>
        <w:t>ặt</w:t>
      </w:r>
      <w:r>
        <w:rPr>
          <w:rFonts w:eastAsia="SimSun"/>
          <w:color w:val="000000"/>
          <w:sz w:val="28"/>
          <w:szCs w:val="28"/>
          <w:lang w:eastAsia="zh-CN"/>
        </w:rPr>
        <w:t xml:space="preserve"> b</w:t>
      </w:r>
      <w:r w:rsidRPr="00AE194E">
        <w:rPr>
          <w:rFonts w:eastAsia="SimSun"/>
          <w:color w:val="000000"/>
          <w:sz w:val="28"/>
          <w:szCs w:val="28"/>
          <w:lang w:eastAsia="zh-CN"/>
        </w:rPr>
        <w:t>ằng</w:t>
      </w:r>
      <w:r>
        <w:rPr>
          <w:rFonts w:eastAsia="SimSun"/>
          <w:color w:val="000000"/>
          <w:sz w:val="28"/>
          <w:szCs w:val="28"/>
          <w:lang w:eastAsia="zh-CN"/>
        </w:rPr>
        <w:t xml:space="preserve"> </w:t>
      </w:r>
      <w:r w:rsidRPr="00AE194E">
        <w:rPr>
          <w:rFonts w:eastAsia="SimSun"/>
          <w:color w:val="000000"/>
          <w:sz w:val="28"/>
          <w:szCs w:val="28"/>
          <w:lang w:eastAsia="zh-CN"/>
        </w:rPr>
        <w:t>đạt</w:t>
      </w:r>
      <w:r>
        <w:rPr>
          <w:rFonts w:eastAsia="SimSun"/>
          <w:color w:val="000000"/>
          <w:sz w:val="28"/>
          <w:szCs w:val="28"/>
          <w:lang w:eastAsia="zh-CN"/>
        </w:rPr>
        <w:t xml:space="preserve"> hi</w:t>
      </w:r>
      <w:r w:rsidRPr="00AE194E">
        <w:rPr>
          <w:rFonts w:eastAsia="SimSun"/>
          <w:color w:val="000000"/>
          <w:sz w:val="28"/>
          <w:szCs w:val="28"/>
          <w:lang w:eastAsia="zh-CN"/>
        </w:rPr>
        <w:t>ệ</w:t>
      </w:r>
      <w:r>
        <w:rPr>
          <w:rFonts w:eastAsia="SimSun"/>
          <w:color w:val="000000"/>
          <w:sz w:val="28"/>
          <w:szCs w:val="28"/>
          <w:lang w:eastAsia="zh-CN"/>
        </w:rPr>
        <w:t>u qu</w:t>
      </w:r>
      <w:r w:rsidRPr="00AE194E">
        <w:rPr>
          <w:rFonts w:eastAsia="SimSun"/>
          <w:color w:val="000000"/>
          <w:sz w:val="28"/>
          <w:szCs w:val="28"/>
          <w:lang w:eastAsia="zh-CN"/>
        </w:rPr>
        <w:t>ả</w:t>
      </w:r>
      <w:r>
        <w:rPr>
          <w:rFonts w:eastAsia="SimSun"/>
          <w:color w:val="000000"/>
          <w:sz w:val="28"/>
          <w:szCs w:val="28"/>
          <w:lang w:eastAsia="zh-CN"/>
        </w:rPr>
        <w:t xml:space="preserve"> cao.</w:t>
      </w:r>
      <w:proofErr w:type="gramEnd"/>
      <w:r>
        <w:rPr>
          <w:rFonts w:eastAsia="SimSun"/>
          <w:color w:val="000000"/>
          <w:sz w:val="28"/>
          <w:szCs w:val="28"/>
          <w:lang w:eastAsia="zh-CN"/>
        </w:rPr>
        <w:t xml:space="preserve"> </w:t>
      </w:r>
      <w:proofErr w:type="gramStart"/>
      <w:r>
        <w:rPr>
          <w:rFonts w:eastAsia="SimSun"/>
          <w:color w:val="000000"/>
          <w:sz w:val="28"/>
          <w:szCs w:val="28"/>
          <w:lang w:eastAsia="zh-CN"/>
        </w:rPr>
        <w:t>V</w:t>
      </w:r>
      <w:r w:rsidRPr="00AE194E">
        <w:rPr>
          <w:rFonts w:eastAsia="SimSun"/>
          <w:color w:val="000000"/>
          <w:sz w:val="28"/>
          <w:szCs w:val="28"/>
          <w:lang w:eastAsia="zh-CN"/>
        </w:rPr>
        <w:t>ận</w:t>
      </w:r>
      <w:r>
        <w:rPr>
          <w:rFonts w:eastAsia="SimSun"/>
          <w:color w:val="000000"/>
          <w:sz w:val="28"/>
          <w:szCs w:val="28"/>
          <w:lang w:eastAsia="zh-CN"/>
        </w:rPr>
        <w:t xml:space="preserve"> đ</w:t>
      </w:r>
      <w:r w:rsidRPr="00AE194E">
        <w:rPr>
          <w:rFonts w:eastAsia="SimSun"/>
          <w:color w:val="000000"/>
          <w:sz w:val="28"/>
          <w:szCs w:val="28"/>
          <w:lang w:eastAsia="zh-CN"/>
        </w:rPr>
        <w:t>ộng</w:t>
      </w:r>
      <w:r>
        <w:rPr>
          <w:rFonts w:eastAsia="SimSun"/>
          <w:color w:val="000000"/>
          <w:sz w:val="28"/>
          <w:szCs w:val="28"/>
          <w:lang w:eastAsia="zh-CN"/>
        </w:rPr>
        <w:t xml:space="preserve"> ngư</w:t>
      </w:r>
      <w:r w:rsidRPr="00AE194E">
        <w:rPr>
          <w:rFonts w:eastAsia="SimSun"/>
          <w:color w:val="000000"/>
          <w:sz w:val="28"/>
          <w:szCs w:val="28"/>
          <w:lang w:eastAsia="zh-CN"/>
        </w:rPr>
        <w:t>ời</w:t>
      </w:r>
      <w:r>
        <w:rPr>
          <w:rFonts w:eastAsia="SimSun"/>
          <w:color w:val="000000"/>
          <w:sz w:val="28"/>
          <w:szCs w:val="28"/>
          <w:lang w:eastAsia="zh-CN"/>
        </w:rPr>
        <w:t xml:space="preserve"> d</w:t>
      </w:r>
      <w:r w:rsidRPr="00AE194E">
        <w:rPr>
          <w:rFonts w:eastAsia="SimSun"/>
          <w:color w:val="000000"/>
          <w:sz w:val="28"/>
          <w:szCs w:val="28"/>
          <w:lang w:eastAsia="zh-CN"/>
        </w:rPr>
        <w:t>â</w:t>
      </w:r>
      <w:r>
        <w:rPr>
          <w:rFonts w:eastAsia="SimSun"/>
          <w:color w:val="000000"/>
          <w:sz w:val="28"/>
          <w:szCs w:val="28"/>
          <w:lang w:eastAsia="zh-CN"/>
        </w:rPr>
        <w:t>n t</w:t>
      </w:r>
      <w:r w:rsidRPr="00AE194E">
        <w:rPr>
          <w:rFonts w:eastAsia="SimSun"/>
          <w:color w:val="000000"/>
          <w:sz w:val="28"/>
          <w:szCs w:val="28"/>
          <w:lang w:eastAsia="zh-CN"/>
        </w:rPr>
        <w:t>ích</w:t>
      </w:r>
      <w:r>
        <w:rPr>
          <w:rFonts w:eastAsia="SimSun"/>
          <w:color w:val="000000"/>
          <w:sz w:val="28"/>
          <w:szCs w:val="28"/>
          <w:lang w:eastAsia="zh-CN"/>
        </w:rPr>
        <w:t xml:space="preserve"> c</w:t>
      </w:r>
      <w:r w:rsidRPr="00AE194E">
        <w:rPr>
          <w:rFonts w:eastAsia="SimSun"/>
          <w:color w:val="000000"/>
          <w:sz w:val="28"/>
          <w:szCs w:val="28"/>
          <w:lang w:eastAsia="zh-CN"/>
        </w:rPr>
        <w:t>ực</w:t>
      </w:r>
      <w:r>
        <w:rPr>
          <w:rFonts w:eastAsia="SimSun"/>
          <w:color w:val="000000"/>
          <w:sz w:val="28"/>
          <w:szCs w:val="28"/>
          <w:lang w:eastAsia="zh-CN"/>
        </w:rPr>
        <w:t xml:space="preserve"> tham gia hi</w:t>
      </w:r>
      <w:r w:rsidRPr="00AE194E">
        <w:rPr>
          <w:rFonts w:eastAsia="SimSun"/>
          <w:color w:val="000000"/>
          <w:sz w:val="28"/>
          <w:szCs w:val="28"/>
          <w:lang w:eastAsia="zh-CN"/>
        </w:rPr>
        <w:t>ến</w:t>
      </w:r>
      <w:r>
        <w:rPr>
          <w:rFonts w:eastAsia="SimSun"/>
          <w:color w:val="000000"/>
          <w:sz w:val="28"/>
          <w:szCs w:val="28"/>
          <w:lang w:eastAsia="zh-CN"/>
        </w:rPr>
        <w:t xml:space="preserve"> đ</w:t>
      </w:r>
      <w:r w:rsidRPr="00AE194E">
        <w:rPr>
          <w:rFonts w:eastAsia="SimSun"/>
          <w:color w:val="000000"/>
          <w:sz w:val="28"/>
          <w:szCs w:val="28"/>
          <w:lang w:eastAsia="zh-CN"/>
        </w:rPr>
        <w:t>ất</w:t>
      </w:r>
      <w:r>
        <w:rPr>
          <w:rFonts w:eastAsia="SimSun"/>
          <w:color w:val="000000"/>
          <w:sz w:val="28"/>
          <w:szCs w:val="28"/>
          <w:lang w:eastAsia="zh-CN"/>
        </w:rPr>
        <w:t xml:space="preserve"> ph</w:t>
      </w:r>
      <w:r w:rsidRPr="00AE194E">
        <w:rPr>
          <w:rFonts w:eastAsia="SimSun"/>
          <w:color w:val="000000"/>
          <w:sz w:val="28"/>
          <w:szCs w:val="28"/>
          <w:lang w:eastAsia="zh-CN"/>
        </w:rPr>
        <w:t>ục</w:t>
      </w:r>
      <w:r>
        <w:rPr>
          <w:rFonts w:eastAsia="SimSun"/>
          <w:color w:val="000000"/>
          <w:sz w:val="28"/>
          <w:szCs w:val="28"/>
          <w:lang w:eastAsia="zh-CN"/>
        </w:rPr>
        <w:t xml:space="preserve"> v</w:t>
      </w:r>
      <w:r w:rsidRPr="00AE194E">
        <w:rPr>
          <w:rFonts w:eastAsia="SimSun"/>
          <w:color w:val="000000"/>
          <w:sz w:val="28"/>
          <w:szCs w:val="28"/>
          <w:lang w:eastAsia="zh-CN"/>
        </w:rPr>
        <w:t>ụ</w:t>
      </w:r>
      <w:r>
        <w:rPr>
          <w:rFonts w:eastAsia="SimSun"/>
          <w:color w:val="000000"/>
          <w:sz w:val="28"/>
          <w:szCs w:val="28"/>
          <w:lang w:eastAsia="zh-CN"/>
        </w:rPr>
        <w:t xml:space="preserve"> c</w:t>
      </w:r>
      <w:r w:rsidRPr="00AE194E">
        <w:rPr>
          <w:rFonts w:eastAsia="SimSun"/>
          <w:color w:val="000000"/>
          <w:sz w:val="28"/>
          <w:szCs w:val="28"/>
          <w:lang w:eastAsia="zh-CN"/>
        </w:rPr>
        <w:t>ác</w:t>
      </w:r>
      <w:r>
        <w:rPr>
          <w:rFonts w:eastAsia="SimSun"/>
          <w:color w:val="000000"/>
          <w:sz w:val="28"/>
          <w:szCs w:val="28"/>
          <w:lang w:eastAsia="zh-CN"/>
        </w:rPr>
        <w:t xml:space="preserve"> c</w:t>
      </w:r>
      <w:r w:rsidRPr="00AE194E">
        <w:rPr>
          <w:rFonts w:eastAsia="SimSun"/>
          <w:color w:val="000000"/>
          <w:sz w:val="28"/>
          <w:szCs w:val="28"/>
          <w:lang w:eastAsia="zh-CN"/>
        </w:rPr>
        <w:t>ô</w:t>
      </w:r>
      <w:r>
        <w:rPr>
          <w:rFonts w:eastAsia="SimSun"/>
          <w:color w:val="000000"/>
          <w:sz w:val="28"/>
          <w:szCs w:val="28"/>
          <w:lang w:eastAsia="zh-CN"/>
        </w:rPr>
        <w:t>ng tr</w:t>
      </w:r>
      <w:r w:rsidRPr="00AE194E">
        <w:rPr>
          <w:rFonts w:eastAsia="SimSun"/>
          <w:color w:val="000000"/>
          <w:sz w:val="28"/>
          <w:szCs w:val="28"/>
          <w:lang w:eastAsia="zh-CN"/>
        </w:rPr>
        <w:t>ình</w:t>
      </w:r>
      <w:r>
        <w:rPr>
          <w:rFonts w:eastAsia="SimSun"/>
          <w:color w:val="000000"/>
          <w:sz w:val="28"/>
          <w:szCs w:val="28"/>
          <w:lang w:eastAsia="zh-CN"/>
        </w:rPr>
        <w:t xml:space="preserve"> c</w:t>
      </w:r>
      <w:r w:rsidRPr="00AE194E">
        <w:rPr>
          <w:rFonts w:eastAsia="SimSun"/>
          <w:color w:val="000000"/>
          <w:sz w:val="28"/>
          <w:szCs w:val="28"/>
          <w:lang w:eastAsia="zh-CN"/>
        </w:rPr>
        <w:t>ô</w:t>
      </w:r>
      <w:r>
        <w:rPr>
          <w:rFonts w:eastAsia="SimSun"/>
          <w:color w:val="000000"/>
          <w:sz w:val="28"/>
          <w:szCs w:val="28"/>
          <w:lang w:eastAsia="zh-CN"/>
        </w:rPr>
        <w:t>ng c</w:t>
      </w:r>
      <w:r w:rsidRPr="00AE194E">
        <w:rPr>
          <w:rFonts w:eastAsia="SimSun"/>
          <w:color w:val="000000"/>
          <w:sz w:val="28"/>
          <w:szCs w:val="28"/>
          <w:lang w:eastAsia="zh-CN"/>
        </w:rPr>
        <w:t>ộng</w:t>
      </w:r>
      <w:r>
        <w:rPr>
          <w:rFonts w:eastAsia="SimSun"/>
          <w:color w:val="000000"/>
          <w:sz w:val="28"/>
          <w:szCs w:val="28"/>
          <w:lang w:eastAsia="zh-CN"/>
        </w:rPr>
        <w:t>, c</w:t>
      </w:r>
      <w:r w:rsidRPr="00AE194E">
        <w:rPr>
          <w:rFonts w:eastAsia="SimSun"/>
          <w:color w:val="000000"/>
          <w:sz w:val="28"/>
          <w:szCs w:val="28"/>
          <w:lang w:eastAsia="zh-CN"/>
        </w:rPr>
        <w:t>ác</w:t>
      </w:r>
      <w:r>
        <w:rPr>
          <w:rFonts w:eastAsia="SimSun"/>
          <w:color w:val="000000"/>
          <w:sz w:val="28"/>
          <w:szCs w:val="28"/>
          <w:lang w:eastAsia="zh-CN"/>
        </w:rPr>
        <w:t xml:space="preserve"> c</w:t>
      </w:r>
      <w:r w:rsidRPr="00AE194E">
        <w:rPr>
          <w:rFonts w:eastAsia="SimSun"/>
          <w:color w:val="000000"/>
          <w:sz w:val="28"/>
          <w:szCs w:val="28"/>
          <w:lang w:eastAsia="zh-CN"/>
        </w:rPr>
        <w:t>ô</w:t>
      </w:r>
      <w:r>
        <w:rPr>
          <w:rFonts w:eastAsia="SimSun"/>
          <w:color w:val="000000"/>
          <w:sz w:val="28"/>
          <w:szCs w:val="28"/>
          <w:lang w:eastAsia="zh-CN"/>
        </w:rPr>
        <w:t>ng tr</w:t>
      </w:r>
      <w:r w:rsidRPr="00AE194E">
        <w:rPr>
          <w:rFonts w:eastAsia="SimSun"/>
          <w:color w:val="000000"/>
          <w:sz w:val="28"/>
          <w:szCs w:val="28"/>
          <w:lang w:eastAsia="zh-CN"/>
        </w:rPr>
        <w:t>ình</w:t>
      </w:r>
      <w:r>
        <w:rPr>
          <w:rFonts w:eastAsia="SimSun"/>
          <w:color w:val="000000"/>
          <w:sz w:val="28"/>
          <w:szCs w:val="28"/>
          <w:lang w:eastAsia="zh-CN"/>
        </w:rPr>
        <w:t xml:space="preserve"> ph</w:t>
      </w:r>
      <w:r w:rsidRPr="00AE194E">
        <w:rPr>
          <w:rFonts w:eastAsia="SimSun"/>
          <w:color w:val="000000"/>
          <w:sz w:val="28"/>
          <w:szCs w:val="28"/>
          <w:lang w:eastAsia="zh-CN"/>
        </w:rPr>
        <w:t>úc</w:t>
      </w:r>
      <w:r>
        <w:rPr>
          <w:rFonts w:eastAsia="SimSun"/>
          <w:color w:val="000000"/>
          <w:sz w:val="28"/>
          <w:szCs w:val="28"/>
          <w:lang w:eastAsia="zh-CN"/>
        </w:rPr>
        <w:t xml:space="preserve"> l</w:t>
      </w:r>
      <w:r w:rsidRPr="00AE194E">
        <w:rPr>
          <w:rFonts w:eastAsia="SimSun"/>
          <w:color w:val="000000"/>
          <w:sz w:val="28"/>
          <w:szCs w:val="28"/>
          <w:lang w:eastAsia="zh-CN"/>
        </w:rPr>
        <w:t>ợi</w:t>
      </w:r>
      <w:r>
        <w:rPr>
          <w:rFonts w:eastAsia="SimSun"/>
          <w:color w:val="000000"/>
          <w:sz w:val="28"/>
          <w:szCs w:val="28"/>
          <w:lang w:eastAsia="zh-CN"/>
        </w:rPr>
        <w:t>.</w:t>
      </w:r>
      <w:proofErr w:type="gramEnd"/>
    </w:p>
    <w:p w:rsidR="00AE194E" w:rsidRDefault="00AE194E" w:rsidP="007C726D">
      <w:pPr>
        <w:shd w:val="clear" w:color="auto" w:fill="FFFFFF"/>
        <w:spacing w:line="348" w:lineRule="auto"/>
        <w:ind w:firstLine="720"/>
        <w:jc w:val="both"/>
        <w:textAlignment w:val="baseline"/>
        <w:rPr>
          <w:rFonts w:eastAsia="SimSun"/>
          <w:color w:val="000000"/>
          <w:sz w:val="28"/>
          <w:szCs w:val="28"/>
          <w:lang w:eastAsia="zh-CN"/>
        </w:rPr>
      </w:pPr>
      <w:r>
        <w:rPr>
          <w:rFonts w:eastAsia="SimSun"/>
          <w:color w:val="000000"/>
          <w:sz w:val="28"/>
          <w:szCs w:val="28"/>
          <w:lang w:eastAsia="zh-CN"/>
        </w:rPr>
        <w:t>- Th</w:t>
      </w:r>
      <w:r w:rsidRPr="00AE194E">
        <w:rPr>
          <w:rFonts w:eastAsia="SimSun"/>
          <w:color w:val="000000"/>
          <w:sz w:val="28"/>
          <w:szCs w:val="28"/>
          <w:lang w:eastAsia="zh-CN"/>
        </w:rPr>
        <w:t>ực</w:t>
      </w:r>
      <w:r>
        <w:rPr>
          <w:rFonts w:eastAsia="SimSun"/>
          <w:color w:val="000000"/>
          <w:sz w:val="28"/>
          <w:szCs w:val="28"/>
          <w:lang w:eastAsia="zh-CN"/>
        </w:rPr>
        <w:t xml:space="preserve"> hi</w:t>
      </w:r>
      <w:r w:rsidRPr="00AE194E">
        <w:rPr>
          <w:rFonts w:eastAsia="SimSun"/>
          <w:color w:val="000000"/>
          <w:sz w:val="28"/>
          <w:szCs w:val="28"/>
          <w:lang w:eastAsia="zh-CN"/>
        </w:rPr>
        <w:t>ện</w:t>
      </w:r>
      <w:r>
        <w:rPr>
          <w:rFonts w:eastAsia="SimSun"/>
          <w:color w:val="000000"/>
          <w:sz w:val="28"/>
          <w:szCs w:val="28"/>
          <w:lang w:eastAsia="zh-CN"/>
        </w:rPr>
        <w:t xml:space="preserve"> ch</w:t>
      </w:r>
      <w:r w:rsidRPr="00AE194E">
        <w:rPr>
          <w:rFonts w:eastAsia="SimSun"/>
          <w:color w:val="000000"/>
          <w:sz w:val="28"/>
          <w:szCs w:val="28"/>
          <w:lang w:eastAsia="zh-CN"/>
        </w:rPr>
        <w:t>ỉnh</w:t>
      </w:r>
      <w:r>
        <w:rPr>
          <w:rFonts w:eastAsia="SimSun"/>
          <w:color w:val="000000"/>
          <w:sz w:val="28"/>
          <w:szCs w:val="28"/>
          <w:lang w:eastAsia="zh-CN"/>
        </w:rPr>
        <w:t xml:space="preserve"> l</w:t>
      </w:r>
      <w:r w:rsidRPr="00AE194E">
        <w:rPr>
          <w:rFonts w:eastAsia="SimSun"/>
          <w:color w:val="000000"/>
          <w:sz w:val="28"/>
          <w:szCs w:val="28"/>
          <w:lang w:eastAsia="zh-CN"/>
        </w:rPr>
        <w:t>ý</w:t>
      </w:r>
      <w:r>
        <w:rPr>
          <w:rFonts w:eastAsia="SimSun"/>
          <w:color w:val="000000"/>
          <w:sz w:val="28"/>
          <w:szCs w:val="28"/>
          <w:lang w:eastAsia="zh-CN"/>
        </w:rPr>
        <w:t xml:space="preserve"> bi</w:t>
      </w:r>
      <w:r w:rsidRPr="00AE194E">
        <w:rPr>
          <w:rFonts w:eastAsia="SimSun"/>
          <w:color w:val="000000"/>
          <w:sz w:val="28"/>
          <w:szCs w:val="28"/>
          <w:lang w:eastAsia="zh-CN"/>
        </w:rPr>
        <w:t>ến</w:t>
      </w:r>
      <w:r>
        <w:rPr>
          <w:rFonts w:eastAsia="SimSun"/>
          <w:color w:val="000000"/>
          <w:sz w:val="28"/>
          <w:szCs w:val="28"/>
          <w:lang w:eastAsia="zh-CN"/>
        </w:rPr>
        <w:t xml:space="preserve"> đ</w:t>
      </w:r>
      <w:r w:rsidRPr="00AE194E">
        <w:rPr>
          <w:rFonts w:eastAsia="SimSun"/>
          <w:color w:val="000000"/>
          <w:sz w:val="28"/>
          <w:szCs w:val="28"/>
          <w:lang w:eastAsia="zh-CN"/>
        </w:rPr>
        <w:t>ộng</w:t>
      </w:r>
      <w:r>
        <w:rPr>
          <w:rFonts w:eastAsia="SimSun"/>
          <w:color w:val="000000"/>
          <w:sz w:val="28"/>
          <w:szCs w:val="28"/>
          <w:lang w:eastAsia="zh-CN"/>
        </w:rPr>
        <w:t xml:space="preserve"> đ</w:t>
      </w:r>
      <w:r w:rsidRPr="00AE194E">
        <w:rPr>
          <w:rFonts w:eastAsia="SimSun"/>
          <w:color w:val="000000"/>
          <w:sz w:val="28"/>
          <w:szCs w:val="28"/>
          <w:lang w:eastAsia="zh-CN"/>
        </w:rPr>
        <w:t>ất</w:t>
      </w:r>
      <w:r>
        <w:rPr>
          <w:rFonts w:eastAsia="SimSun"/>
          <w:color w:val="000000"/>
          <w:sz w:val="28"/>
          <w:szCs w:val="28"/>
          <w:lang w:eastAsia="zh-CN"/>
        </w:rPr>
        <w:t xml:space="preserve"> </w:t>
      </w:r>
      <w:proofErr w:type="gramStart"/>
      <w:r w:rsidRPr="00AE194E">
        <w:rPr>
          <w:rFonts w:eastAsia="SimSun"/>
          <w:color w:val="000000"/>
          <w:sz w:val="28"/>
          <w:szCs w:val="28"/>
          <w:lang w:eastAsia="zh-CN"/>
        </w:rPr>
        <w:t>đ</w:t>
      </w:r>
      <w:r>
        <w:rPr>
          <w:rFonts w:eastAsia="SimSun"/>
          <w:color w:val="000000"/>
          <w:sz w:val="28"/>
          <w:szCs w:val="28"/>
          <w:lang w:eastAsia="zh-CN"/>
        </w:rPr>
        <w:t>ai</w:t>
      </w:r>
      <w:proofErr w:type="gramEnd"/>
      <w:r>
        <w:rPr>
          <w:rFonts w:eastAsia="SimSun"/>
          <w:color w:val="000000"/>
          <w:sz w:val="28"/>
          <w:szCs w:val="28"/>
          <w:lang w:eastAsia="zh-CN"/>
        </w:rPr>
        <w:t xml:space="preserve"> ph</w:t>
      </w:r>
      <w:r w:rsidRPr="00AE194E">
        <w:rPr>
          <w:rFonts w:eastAsia="SimSun"/>
          <w:color w:val="000000"/>
          <w:sz w:val="28"/>
          <w:szCs w:val="28"/>
          <w:lang w:eastAsia="zh-CN"/>
        </w:rPr>
        <w:t>ù</w:t>
      </w:r>
      <w:r>
        <w:rPr>
          <w:rFonts w:eastAsia="SimSun"/>
          <w:color w:val="000000"/>
          <w:sz w:val="28"/>
          <w:szCs w:val="28"/>
          <w:lang w:eastAsia="zh-CN"/>
        </w:rPr>
        <w:t xml:space="preserve"> h</w:t>
      </w:r>
      <w:r w:rsidRPr="00AE194E">
        <w:rPr>
          <w:rFonts w:eastAsia="SimSun"/>
          <w:color w:val="000000"/>
          <w:sz w:val="28"/>
          <w:szCs w:val="28"/>
          <w:lang w:eastAsia="zh-CN"/>
        </w:rPr>
        <w:t>ợp</w:t>
      </w:r>
      <w:r>
        <w:rPr>
          <w:rFonts w:eastAsia="SimSun"/>
          <w:color w:val="000000"/>
          <w:sz w:val="28"/>
          <w:szCs w:val="28"/>
          <w:lang w:eastAsia="zh-CN"/>
        </w:rPr>
        <w:t xml:space="preserve"> v</w:t>
      </w:r>
      <w:r w:rsidRPr="00AE194E">
        <w:rPr>
          <w:rFonts w:eastAsia="SimSun"/>
          <w:color w:val="000000"/>
          <w:sz w:val="28"/>
          <w:szCs w:val="28"/>
          <w:lang w:eastAsia="zh-CN"/>
        </w:rPr>
        <w:t>ới</w:t>
      </w:r>
      <w:r>
        <w:rPr>
          <w:rFonts w:eastAsia="SimSun"/>
          <w:color w:val="000000"/>
          <w:sz w:val="28"/>
          <w:szCs w:val="28"/>
          <w:lang w:eastAsia="zh-CN"/>
        </w:rPr>
        <w:t xml:space="preserve"> m</w:t>
      </w:r>
      <w:r w:rsidRPr="00AE194E">
        <w:rPr>
          <w:rFonts w:eastAsia="SimSun"/>
          <w:color w:val="000000"/>
          <w:sz w:val="28"/>
          <w:szCs w:val="28"/>
          <w:lang w:eastAsia="zh-CN"/>
        </w:rPr>
        <w:t>ục</w:t>
      </w:r>
      <w:r>
        <w:rPr>
          <w:rFonts w:eastAsia="SimSun"/>
          <w:color w:val="000000"/>
          <w:sz w:val="28"/>
          <w:szCs w:val="28"/>
          <w:lang w:eastAsia="zh-CN"/>
        </w:rPr>
        <w:t xml:space="preserve"> ti</w:t>
      </w:r>
      <w:r w:rsidRPr="00AE194E">
        <w:rPr>
          <w:rFonts w:eastAsia="SimSun"/>
          <w:color w:val="000000"/>
          <w:sz w:val="28"/>
          <w:szCs w:val="28"/>
          <w:lang w:eastAsia="zh-CN"/>
        </w:rPr>
        <w:t>ê</w:t>
      </w:r>
      <w:r>
        <w:rPr>
          <w:rFonts w:eastAsia="SimSun"/>
          <w:color w:val="000000"/>
          <w:sz w:val="28"/>
          <w:szCs w:val="28"/>
          <w:lang w:eastAsia="zh-CN"/>
        </w:rPr>
        <w:t>u ph</w:t>
      </w:r>
      <w:r w:rsidRPr="00AE194E">
        <w:rPr>
          <w:rFonts w:eastAsia="SimSun"/>
          <w:color w:val="000000"/>
          <w:sz w:val="28"/>
          <w:szCs w:val="28"/>
          <w:lang w:eastAsia="zh-CN"/>
        </w:rPr>
        <w:t>át</w:t>
      </w:r>
      <w:r>
        <w:rPr>
          <w:rFonts w:eastAsia="SimSun"/>
          <w:color w:val="000000"/>
          <w:sz w:val="28"/>
          <w:szCs w:val="28"/>
          <w:lang w:eastAsia="zh-CN"/>
        </w:rPr>
        <w:t xml:space="preserve"> tri</w:t>
      </w:r>
      <w:r w:rsidRPr="00AE194E">
        <w:rPr>
          <w:rFonts w:eastAsia="SimSun"/>
          <w:color w:val="000000"/>
          <w:sz w:val="28"/>
          <w:szCs w:val="28"/>
          <w:lang w:eastAsia="zh-CN"/>
        </w:rPr>
        <w:t>ển</w:t>
      </w:r>
      <w:r>
        <w:rPr>
          <w:rFonts w:eastAsia="SimSun"/>
          <w:color w:val="000000"/>
          <w:sz w:val="28"/>
          <w:szCs w:val="28"/>
          <w:lang w:eastAsia="zh-CN"/>
        </w:rPr>
        <w:t xml:space="preserve"> kinh t</w:t>
      </w:r>
      <w:r w:rsidRPr="00AE194E">
        <w:rPr>
          <w:rFonts w:eastAsia="SimSun"/>
          <w:color w:val="000000"/>
          <w:sz w:val="28"/>
          <w:szCs w:val="28"/>
          <w:lang w:eastAsia="zh-CN"/>
        </w:rPr>
        <w:t>ế</w:t>
      </w:r>
      <w:r>
        <w:rPr>
          <w:rFonts w:eastAsia="SimSun"/>
          <w:color w:val="000000"/>
          <w:sz w:val="28"/>
          <w:szCs w:val="28"/>
          <w:lang w:eastAsia="zh-CN"/>
        </w:rPr>
        <w:t xml:space="preserve"> x</w:t>
      </w:r>
      <w:r w:rsidRPr="00AE194E">
        <w:rPr>
          <w:rFonts w:eastAsia="SimSun"/>
          <w:color w:val="000000"/>
          <w:sz w:val="28"/>
          <w:szCs w:val="28"/>
          <w:lang w:eastAsia="zh-CN"/>
        </w:rPr>
        <w:t>ã</w:t>
      </w:r>
      <w:r>
        <w:rPr>
          <w:rFonts w:eastAsia="SimSun"/>
          <w:color w:val="000000"/>
          <w:sz w:val="28"/>
          <w:szCs w:val="28"/>
          <w:lang w:eastAsia="zh-CN"/>
        </w:rPr>
        <w:t xml:space="preserve"> h</w:t>
      </w:r>
      <w:r w:rsidRPr="00AE194E">
        <w:rPr>
          <w:rFonts w:eastAsia="SimSun"/>
          <w:color w:val="000000"/>
          <w:sz w:val="28"/>
          <w:szCs w:val="28"/>
          <w:lang w:eastAsia="zh-CN"/>
        </w:rPr>
        <w:t>ội</w:t>
      </w:r>
      <w:r>
        <w:rPr>
          <w:rFonts w:eastAsia="SimSun"/>
          <w:color w:val="000000"/>
          <w:sz w:val="28"/>
          <w:szCs w:val="28"/>
          <w:lang w:eastAsia="zh-CN"/>
        </w:rPr>
        <w:t>.</w:t>
      </w:r>
    </w:p>
    <w:p w:rsidR="00AE194E" w:rsidRDefault="00AE194E" w:rsidP="007C726D">
      <w:pPr>
        <w:shd w:val="clear" w:color="auto" w:fill="FFFFFF"/>
        <w:spacing w:line="348" w:lineRule="auto"/>
        <w:ind w:firstLine="720"/>
        <w:jc w:val="both"/>
        <w:textAlignment w:val="baseline"/>
        <w:rPr>
          <w:rFonts w:eastAsia="SimSun"/>
          <w:color w:val="000000"/>
          <w:sz w:val="28"/>
          <w:szCs w:val="28"/>
          <w:lang w:eastAsia="zh-CN"/>
        </w:rPr>
      </w:pPr>
      <w:r>
        <w:rPr>
          <w:rFonts w:eastAsia="SimSun"/>
          <w:color w:val="000000"/>
          <w:sz w:val="28"/>
          <w:szCs w:val="28"/>
          <w:lang w:eastAsia="zh-CN"/>
        </w:rPr>
        <w:t>- Ch</w:t>
      </w:r>
      <w:r w:rsidRPr="00AE194E">
        <w:rPr>
          <w:rFonts w:eastAsia="SimSun"/>
          <w:color w:val="000000"/>
          <w:sz w:val="28"/>
          <w:szCs w:val="28"/>
          <w:lang w:eastAsia="zh-CN"/>
        </w:rPr>
        <w:t>ỉ</w:t>
      </w:r>
      <w:r>
        <w:rPr>
          <w:rFonts w:eastAsia="SimSun"/>
          <w:color w:val="000000"/>
          <w:sz w:val="28"/>
          <w:szCs w:val="28"/>
          <w:lang w:eastAsia="zh-CN"/>
        </w:rPr>
        <w:t xml:space="preserve"> </w:t>
      </w:r>
      <w:r w:rsidRPr="00AE194E">
        <w:rPr>
          <w:rFonts w:eastAsia="SimSun"/>
          <w:color w:val="000000"/>
          <w:sz w:val="28"/>
          <w:szCs w:val="28"/>
          <w:lang w:eastAsia="zh-CN"/>
        </w:rPr>
        <w:t>đạo</w:t>
      </w:r>
      <w:r>
        <w:rPr>
          <w:rFonts w:eastAsia="SimSun"/>
          <w:color w:val="000000"/>
          <w:sz w:val="28"/>
          <w:szCs w:val="28"/>
          <w:lang w:eastAsia="zh-CN"/>
        </w:rPr>
        <w:t xml:space="preserve"> đ</w:t>
      </w:r>
      <w:r w:rsidRPr="00AE194E">
        <w:rPr>
          <w:rFonts w:eastAsia="SimSun"/>
          <w:color w:val="000000"/>
          <w:sz w:val="28"/>
          <w:szCs w:val="28"/>
          <w:lang w:eastAsia="zh-CN"/>
        </w:rPr>
        <w:t>ẩy</w:t>
      </w:r>
      <w:r>
        <w:rPr>
          <w:rFonts w:eastAsia="SimSun"/>
          <w:color w:val="000000"/>
          <w:sz w:val="28"/>
          <w:szCs w:val="28"/>
          <w:lang w:eastAsia="zh-CN"/>
        </w:rPr>
        <w:t xml:space="preserve"> nhanh c</w:t>
      </w:r>
      <w:r w:rsidRPr="00AE194E">
        <w:rPr>
          <w:rFonts w:eastAsia="SimSun"/>
          <w:color w:val="000000"/>
          <w:sz w:val="28"/>
          <w:szCs w:val="28"/>
          <w:lang w:eastAsia="zh-CN"/>
        </w:rPr>
        <w:t>ô</w:t>
      </w:r>
      <w:r>
        <w:rPr>
          <w:rFonts w:eastAsia="SimSun"/>
          <w:color w:val="000000"/>
          <w:sz w:val="28"/>
          <w:szCs w:val="28"/>
          <w:lang w:eastAsia="zh-CN"/>
        </w:rPr>
        <w:t>ng t</w:t>
      </w:r>
      <w:r w:rsidRPr="00AE194E">
        <w:rPr>
          <w:rFonts w:eastAsia="SimSun"/>
          <w:color w:val="000000"/>
          <w:sz w:val="28"/>
          <w:szCs w:val="28"/>
          <w:lang w:eastAsia="zh-CN"/>
        </w:rPr>
        <w:t>ác</w:t>
      </w:r>
      <w:r>
        <w:rPr>
          <w:rFonts w:eastAsia="SimSun"/>
          <w:color w:val="000000"/>
          <w:sz w:val="28"/>
          <w:szCs w:val="28"/>
          <w:lang w:eastAsia="zh-CN"/>
        </w:rPr>
        <w:t xml:space="preserve"> ho</w:t>
      </w:r>
      <w:r w:rsidRPr="00AE194E">
        <w:rPr>
          <w:rFonts w:eastAsia="SimSun"/>
          <w:color w:val="000000"/>
          <w:sz w:val="28"/>
          <w:szCs w:val="28"/>
          <w:lang w:eastAsia="zh-CN"/>
        </w:rPr>
        <w:t>àn</w:t>
      </w:r>
      <w:r>
        <w:rPr>
          <w:rFonts w:eastAsia="SimSun"/>
          <w:color w:val="000000"/>
          <w:sz w:val="28"/>
          <w:szCs w:val="28"/>
          <w:lang w:eastAsia="zh-CN"/>
        </w:rPr>
        <w:t xml:space="preserve"> thi</w:t>
      </w:r>
      <w:r w:rsidRPr="00AE194E">
        <w:rPr>
          <w:rFonts w:eastAsia="SimSun"/>
          <w:color w:val="000000"/>
          <w:sz w:val="28"/>
          <w:szCs w:val="28"/>
          <w:lang w:eastAsia="zh-CN"/>
        </w:rPr>
        <w:t>ện</w:t>
      </w:r>
      <w:r>
        <w:rPr>
          <w:rFonts w:eastAsia="SimSun"/>
          <w:color w:val="000000"/>
          <w:sz w:val="28"/>
          <w:szCs w:val="28"/>
          <w:lang w:eastAsia="zh-CN"/>
        </w:rPr>
        <w:t xml:space="preserve"> h</w:t>
      </w:r>
      <w:r w:rsidRPr="00AE194E">
        <w:rPr>
          <w:rFonts w:eastAsia="SimSun"/>
          <w:color w:val="000000"/>
          <w:sz w:val="28"/>
          <w:szCs w:val="28"/>
          <w:lang w:eastAsia="zh-CN"/>
        </w:rPr>
        <w:t>ồ</w:t>
      </w:r>
      <w:r>
        <w:rPr>
          <w:rFonts w:eastAsia="SimSun"/>
          <w:color w:val="000000"/>
          <w:sz w:val="28"/>
          <w:szCs w:val="28"/>
          <w:lang w:eastAsia="zh-CN"/>
        </w:rPr>
        <w:t xml:space="preserve"> s</w:t>
      </w:r>
      <w:r w:rsidRPr="00AE194E">
        <w:rPr>
          <w:rFonts w:eastAsia="SimSun"/>
          <w:color w:val="000000"/>
          <w:sz w:val="28"/>
          <w:szCs w:val="28"/>
          <w:lang w:eastAsia="zh-CN"/>
        </w:rPr>
        <w:t>ơ</w:t>
      </w:r>
      <w:r>
        <w:rPr>
          <w:rFonts w:eastAsia="SimSun"/>
          <w:color w:val="000000"/>
          <w:sz w:val="28"/>
          <w:szCs w:val="28"/>
          <w:lang w:eastAsia="zh-CN"/>
        </w:rPr>
        <w:t xml:space="preserve"> th</w:t>
      </w:r>
      <w:r w:rsidRPr="00AE194E">
        <w:rPr>
          <w:rFonts w:eastAsia="SimSun"/>
          <w:color w:val="000000"/>
          <w:sz w:val="28"/>
          <w:szCs w:val="28"/>
          <w:lang w:eastAsia="zh-CN"/>
        </w:rPr>
        <w:t>ủ</w:t>
      </w:r>
      <w:r>
        <w:rPr>
          <w:rFonts w:eastAsia="SimSun"/>
          <w:color w:val="000000"/>
          <w:sz w:val="28"/>
          <w:szCs w:val="28"/>
          <w:lang w:eastAsia="zh-CN"/>
        </w:rPr>
        <w:t xml:space="preserve"> t</w:t>
      </w:r>
      <w:r w:rsidRPr="00AE194E">
        <w:rPr>
          <w:rFonts w:eastAsia="SimSun"/>
          <w:color w:val="000000"/>
          <w:sz w:val="28"/>
          <w:szCs w:val="28"/>
          <w:lang w:eastAsia="zh-CN"/>
        </w:rPr>
        <w:t>ục</w:t>
      </w:r>
      <w:r>
        <w:rPr>
          <w:rFonts w:eastAsia="SimSun"/>
          <w:color w:val="000000"/>
          <w:sz w:val="28"/>
          <w:szCs w:val="28"/>
          <w:lang w:eastAsia="zh-CN"/>
        </w:rPr>
        <w:t xml:space="preserve"> v</w:t>
      </w:r>
      <w:r w:rsidRPr="00AE194E">
        <w:rPr>
          <w:rFonts w:eastAsia="SimSun"/>
          <w:color w:val="000000"/>
          <w:sz w:val="28"/>
          <w:szCs w:val="28"/>
          <w:lang w:eastAsia="zh-CN"/>
        </w:rPr>
        <w:t>ề</w:t>
      </w:r>
      <w:r>
        <w:rPr>
          <w:rFonts w:eastAsia="SimSun"/>
          <w:color w:val="000000"/>
          <w:sz w:val="28"/>
          <w:szCs w:val="28"/>
          <w:lang w:eastAsia="zh-CN"/>
        </w:rPr>
        <w:t xml:space="preserve"> đ</w:t>
      </w:r>
      <w:r w:rsidRPr="00AE194E">
        <w:rPr>
          <w:rFonts w:eastAsia="SimSun"/>
          <w:color w:val="000000"/>
          <w:sz w:val="28"/>
          <w:szCs w:val="28"/>
          <w:lang w:eastAsia="zh-CN"/>
        </w:rPr>
        <w:t>ất</w:t>
      </w:r>
      <w:r>
        <w:rPr>
          <w:rFonts w:eastAsia="SimSun"/>
          <w:color w:val="000000"/>
          <w:sz w:val="28"/>
          <w:szCs w:val="28"/>
          <w:lang w:eastAsia="zh-CN"/>
        </w:rPr>
        <w:t xml:space="preserve"> </w:t>
      </w:r>
      <w:proofErr w:type="gramStart"/>
      <w:r w:rsidRPr="00AE194E">
        <w:rPr>
          <w:rFonts w:eastAsia="SimSun"/>
          <w:color w:val="000000"/>
          <w:sz w:val="28"/>
          <w:szCs w:val="28"/>
          <w:lang w:eastAsia="zh-CN"/>
        </w:rPr>
        <w:t>đ</w:t>
      </w:r>
      <w:r>
        <w:rPr>
          <w:rFonts w:eastAsia="SimSun"/>
          <w:color w:val="000000"/>
          <w:sz w:val="28"/>
          <w:szCs w:val="28"/>
          <w:lang w:eastAsia="zh-CN"/>
        </w:rPr>
        <w:t>ai</w:t>
      </w:r>
      <w:proofErr w:type="gramEnd"/>
      <w:r>
        <w:rPr>
          <w:rFonts w:eastAsia="SimSun"/>
          <w:color w:val="000000"/>
          <w:sz w:val="28"/>
          <w:szCs w:val="28"/>
          <w:lang w:eastAsia="zh-CN"/>
        </w:rPr>
        <w:t xml:space="preserve"> đ</w:t>
      </w:r>
      <w:r w:rsidRPr="00AE194E">
        <w:rPr>
          <w:rFonts w:eastAsia="SimSun"/>
          <w:color w:val="000000"/>
          <w:sz w:val="28"/>
          <w:szCs w:val="28"/>
          <w:lang w:eastAsia="zh-CN"/>
        </w:rPr>
        <w:t>ối</w:t>
      </w:r>
      <w:r>
        <w:rPr>
          <w:rFonts w:eastAsia="SimSun"/>
          <w:color w:val="000000"/>
          <w:sz w:val="28"/>
          <w:szCs w:val="28"/>
          <w:lang w:eastAsia="zh-CN"/>
        </w:rPr>
        <w:t xml:space="preserve"> v</w:t>
      </w:r>
      <w:r w:rsidRPr="00AE194E">
        <w:rPr>
          <w:rFonts w:eastAsia="SimSun"/>
          <w:color w:val="000000"/>
          <w:sz w:val="28"/>
          <w:szCs w:val="28"/>
          <w:lang w:eastAsia="zh-CN"/>
        </w:rPr>
        <w:t>ới</w:t>
      </w:r>
      <w:r>
        <w:rPr>
          <w:rFonts w:eastAsia="SimSun"/>
          <w:color w:val="000000"/>
          <w:sz w:val="28"/>
          <w:szCs w:val="28"/>
          <w:lang w:eastAsia="zh-CN"/>
        </w:rPr>
        <w:t xml:space="preserve"> c</w:t>
      </w:r>
      <w:r w:rsidRPr="00AE194E">
        <w:rPr>
          <w:rFonts w:eastAsia="SimSun"/>
          <w:color w:val="000000"/>
          <w:sz w:val="28"/>
          <w:szCs w:val="28"/>
          <w:lang w:eastAsia="zh-CN"/>
        </w:rPr>
        <w:t>ác</w:t>
      </w:r>
      <w:r>
        <w:rPr>
          <w:rFonts w:eastAsia="SimSun"/>
          <w:color w:val="000000"/>
          <w:sz w:val="28"/>
          <w:szCs w:val="28"/>
          <w:lang w:eastAsia="zh-CN"/>
        </w:rPr>
        <w:t xml:space="preserve"> c</w:t>
      </w:r>
      <w:r w:rsidRPr="00AE194E">
        <w:rPr>
          <w:rFonts w:eastAsia="SimSun"/>
          <w:color w:val="000000"/>
          <w:sz w:val="28"/>
          <w:szCs w:val="28"/>
          <w:lang w:eastAsia="zh-CN"/>
        </w:rPr>
        <w:t>ô</w:t>
      </w:r>
      <w:r>
        <w:rPr>
          <w:rFonts w:eastAsia="SimSun"/>
          <w:color w:val="000000"/>
          <w:sz w:val="28"/>
          <w:szCs w:val="28"/>
          <w:lang w:eastAsia="zh-CN"/>
        </w:rPr>
        <w:t>ng tr</w:t>
      </w:r>
      <w:r w:rsidRPr="00AE194E">
        <w:rPr>
          <w:rFonts w:eastAsia="SimSun"/>
          <w:color w:val="000000"/>
          <w:sz w:val="28"/>
          <w:szCs w:val="28"/>
          <w:lang w:eastAsia="zh-CN"/>
        </w:rPr>
        <w:t>ình</w:t>
      </w:r>
      <w:r>
        <w:rPr>
          <w:rFonts w:eastAsia="SimSun"/>
          <w:color w:val="000000"/>
          <w:sz w:val="28"/>
          <w:szCs w:val="28"/>
          <w:lang w:eastAsia="zh-CN"/>
        </w:rPr>
        <w:t xml:space="preserve"> thu</w:t>
      </w:r>
      <w:r w:rsidRPr="00AE194E">
        <w:rPr>
          <w:rFonts w:eastAsia="SimSun"/>
          <w:color w:val="000000"/>
          <w:sz w:val="28"/>
          <w:szCs w:val="28"/>
          <w:lang w:eastAsia="zh-CN"/>
        </w:rPr>
        <w:t>ộc</w:t>
      </w:r>
      <w:r>
        <w:rPr>
          <w:rFonts w:eastAsia="SimSun"/>
          <w:color w:val="000000"/>
          <w:sz w:val="28"/>
          <w:szCs w:val="28"/>
          <w:lang w:eastAsia="zh-CN"/>
        </w:rPr>
        <w:t xml:space="preserve"> th</w:t>
      </w:r>
      <w:r w:rsidRPr="00AE194E">
        <w:rPr>
          <w:rFonts w:eastAsia="SimSun"/>
          <w:color w:val="000000"/>
          <w:sz w:val="28"/>
          <w:szCs w:val="28"/>
          <w:lang w:eastAsia="zh-CN"/>
        </w:rPr>
        <w:t>ẩm</w:t>
      </w:r>
      <w:r>
        <w:rPr>
          <w:rFonts w:eastAsia="SimSun"/>
          <w:color w:val="000000"/>
          <w:sz w:val="28"/>
          <w:szCs w:val="28"/>
          <w:lang w:eastAsia="zh-CN"/>
        </w:rPr>
        <w:t xml:space="preserve"> quy</w:t>
      </w:r>
      <w:r w:rsidRPr="00AE194E">
        <w:rPr>
          <w:rFonts w:eastAsia="SimSun"/>
          <w:color w:val="000000"/>
          <w:sz w:val="28"/>
          <w:szCs w:val="28"/>
          <w:lang w:eastAsia="zh-CN"/>
        </w:rPr>
        <w:t>ền</w:t>
      </w:r>
      <w:r>
        <w:rPr>
          <w:rFonts w:eastAsia="SimSun"/>
          <w:color w:val="000000"/>
          <w:sz w:val="28"/>
          <w:szCs w:val="28"/>
          <w:lang w:eastAsia="zh-CN"/>
        </w:rPr>
        <w:t xml:space="preserve"> c</w:t>
      </w:r>
      <w:r w:rsidRPr="00AE194E">
        <w:rPr>
          <w:rFonts w:eastAsia="SimSun"/>
          <w:color w:val="000000"/>
          <w:sz w:val="28"/>
          <w:szCs w:val="28"/>
          <w:lang w:eastAsia="zh-CN"/>
        </w:rPr>
        <w:t>ấp</w:t>
      </w:r>
      <w:r>
        <w:rPr>
          <w:rFonts w:eastAsia="SimSun"/>
          <w:color w:val="000000"/>
          <w:sz w:val="28"/>
          <w:szCs w:val="28"/>
          <w:lang w:eastAsia="zh-CN"/>
        </w:rPr>
        <w:t xml:space="preserve"> huy</w:t>
      </w:r>
      <w:r w:rsidRPr="00AE194E">
        <w:rPr>
          <w:rFonts w:eastAsia="SimSun"/>
          <w:color w:val="000000"/>
          <w:sz w:val="28"/>
          <w:szCs w:val="28"/>
          <w:lang w:eastAsia="zh-CN"/>
        </w:rPr>
        <w:t>ện</w:t>
      </w:r>
      <w:r>
        <w:rPr>
          <w:rFonts w:eastAsia="SimSun"/>
          <w:color w:val="000000"/>
          <w:sz w:val="28"/>
          <w:szCs w:val="28"/>
          <w:lang w:eastAsia="zh-CN"/>
        </w:rPr>
        <w:t xml:space="preserve"> gi</w:t>
      </w:r>
      <w:r w:rsidRPr="00AE194E">
        <w:rPr>
          <w:rFonts w:eastAsia="SimSun"/>
          <w:color w:val="000000"/>
          <w:sz w:val="28"/>
          <w:szCs w:val="28"/>
          <w:lang w:eastAsia="zh-CN"/>
        </w:rPr>
        <w:t>ải</w:t>
      </w:r>
      <w:r>
        <w:rPr>
          <w:rFonts w:eastAsia="SimSun"/>
          <w:color w:val="000000"/>
          <w:sz w:val="28"/>
          <w:szCs w:val="28"/>
          <w:lang w:eastAsia="zh-CN"/>
        </w:rPr>
        <w:t xml:space="preserve"> quy</w:t>
      </w:r>
      <w:r w:rsidRPr="00AE194E">
        <w:rPr>
          <w:rFonts w:eastAsia="SimSun"/>
          <w:color w:val="000000"/>
          <w:sz w:val="28"/>
          <w:szCs w:val="28"/>
          <w:lang w:eastAsia="zh-CN"/>
        </w:rPr>
        <w:t>ết</w:t>
      </w:r>
      <w:r>
        <w:rPr>
          <w:rFonts w:eastAsia="SimSun"/>
          <w:color w:val="000000"/>
          <w:sz w:val="28"/>
          <w:szCs w:val="28"/>
          <w:lang w:eastAsia="zh-CN"/>
        </w:rPr>
        <w:t>.</w:t>
      </w:r>
    </w:p>
    <w:p w:rsidR="00AE194E" w:rsidRPr="00AE194E" w:rsidRDefault="00AE194E" w:rsidP="007C726D">
      <w:pPr>
        <w:shd w:val="clear" w:color="auto" w:fill="FFFFFF"/>
        <w:spacing w:line="348" w:lineRule="auto"/>
        <w:ind w:firstLine="720"/>
        <w:jc w:val="both"/>
        <w:textAlignment w:val="baseline"/>
        <w:rPr>
          <w:rFonts w:eastAsia="SimSun"/>
          <w:color w:val="000000"/>
          <w:sz w:val="28"/>
          <w:szCs w:val="28"/>
          <w:lang w:eastAsia="zh-CN"/>
        </w:rPr>
      </w:pPr>
      <w:r>
        <w:rPr>
          <w:rFonts w:eastAsia="SimSun"/>
          <w:color w:val="000000"/>
          <w:sz w:val="28"/>
          <w:szCs w:val="28"/>
          <w:lang w:eastAsia="zh-CN"/>
        </w:rPr>
        <w:t>- Đ</w:t>
      </w:r>
      <w:r w:rsidRPr="00AE194E">
        <w:rPr>
          <w:rFonts w:eastAsia="SimSun"/>
          <w:color w:val="000000"/>
          <w:sz w:val="28"/>
          <w:szCs w:val="28"/>
          <w:lang w:eastAsia="zh-CN"/>
        </w:rPr>
        <w:t>ối</w:t>
      </w:r>
      <w:r>
        <w:rPr>
          <w:rFonts w:eastAsia="SimSun"/>
          <w:color w:val="000000"/>
          <w:sz w:val="28"/>
          <w:szCs w:val="28"/>
          <w:lang w:eastAsia="zh-CN"/>
        </w:rPr>
        <w:t xml:space="preserve"> v</w:t>
      </w:r>
      <w:r w:rsidRPr="00AE194E">
        <w:rPr>
          <w:rFonts w:eastAsia="SimSun"/>
          <w:color w:val="000000"/>
          <w:sz w:val="28"/>
          <w:szCs w:val="28"/>
          <w:lang w:eastAsia="zh-CN"/>
        </w:rPr>
        <w:t>ới</w:t>
      </w:r>
      <w:r>
        <w:rPr>
          <w:rFonts w:eastAsia="SimSun"/>
          <w:color w:val="000000"/>
          <w:sz w:val="28"/>
          <w:szCs w:val="28"/>
          <w:lang w:eastAsia="zh-CN"/>
        </w:rPr>
        <w:t xml:space="preserve"> nh</w:t>
      </w:r>
      <w:r w:rsidRPr="00AE194E">
        <w:rPr>
          <w:rFonts w:eastAsia="SimSun"/>
          <w:color w:val="000000"/>
          <w:sz w:val="28"/>
          <w:szCs w:val="28"/>
          <w:lang w:eastAsia="zh-CN"/>
        </w:rPr>
        <w:t>ững</w:t>
      </w:r>
      <w:r>
        <w:rPr>
          <w:rFonts w:eastAsia="SimSun"/>
          <w:color w:val="000000"/>
          <w:sz w:val="28"/>
          <w:szCs w:val="28"/>
          <w:lang w:eastAsia="zh-CN"/>
        </w:rPr>
        <w:t xml:space="preserve"> d</w:t>
      </w:r>
      <w:r w:rsidRPr="00AE194E">
        <w:rPr>
          <w:rFonts w:eastAsia="SimSun"/>
          <w:color w:val="000000"/>
          <w:sz w:val="28"/>
          <w:szCs w:val="28"/>
          <w:lang w:eastAsia="zh-CN"/>
        </w:rPr>
        <w:t>ự</w:t>
      </w:r>
      <w:r>
        <w:rPr>
          <w:rFonts w:eastAsia="SimSun"/>
          <w:color w:val="000000"/>
          <w:sz w:val="28"/>
          <w:szCs w:val="28"/>
          <w:lang w:eastAsia="zh-CN"/>
        </w:rPr>
        <w:t xml:space="preserve"> </w:t>
      </w:r>
      <w:proofErr w:type="gramStart"/>
      <w:r w:rsidRPr="00AE194E">
        <w:rPr>
          <w:rFonts w:eastAsia="SimSun"/>
          <w:color w:val="000000"/>
          <w:sz w:val="28"/>
          <w:szCs w:val="28"/>
          <w:lang w:eastAsia="zh-CN"/>
        </w:rPr>
        <w:t>án</w:t>
      </w:r>
      <w:proofErr w:type="gramEnd"/>
      <w:r>
        <w:rPr>
          <w:rFonts w:eastAsia="SimSun"/>
          <w:color w:val="000000"/>
          <w:sz w:val="28"/>
          <w:szCs w:val="28"/>
          <w:lang w:eastAsia="zh-CN"/>
        </w:rPr>
        <w:t xml:space="preserve"> ph</w:t>
      </w:r>
      <w:r w:rsidRPr="00AE194E">
        <w:rPr>
          <w:rFonts w:eastAsia="SimSun"/>
          <w:color w:val="000000"/>
          <w:sz w:val="28"/>
          <w:szCs w:val="28"/>
          <w:lang w:eastAsia="zh-CN"/>
        </w:rPr>
        <w:t>ức</w:t>
      </w:r>
      <w:r>
        <w:rPr>
          <w:rFonts w:eastAsia="SimSun"/>
          <w:color w:val="000000"/>
          <w:sz w:val="28"/>
          <w:szCs w:val="28"/>
          <w:lang w:eastAsia="zh-CN"/>
        </w:rPr>
        <w:t xml:space="preserve"> t</w:t>
      </w:r>
      <w:r w:rsidRPr="00AE194E">
        <w:rPr>
          <w:rFonts w:eastAsia="SimSun"/>
          <w:color w:val="000000"/>
          <w:sz w:val="28"/>
          <w:szCs w:val="28"/>
          <w:lang w:eastAsia="zh-CN"/>
        </w:rPr>
        <w:t>ạp</w:t>
      </w:r>
      <w:r>
        <w:rPr>
          <w:rFonts w:eastAsia="SimSun"/>
          <w:color w:val="000000"/>
          <w:sz w:val="28"/>
          <w:szCs w:val="28"/>
          <w:lang w:eastAsia="zh-CN"/>
        </w:rPr>
        <w:t xml:space="preserve"> UBND huy</w:t>
      </w:r>
      <w:r w:rsidRPr="00AE194E">
        <w:rPr>
          <w:rFonts w:eastAsia="SimSun"/>
          <w:color w:val="000000"/>
          <w:sz w:val="28"/>
          <w:szCs w:val="28"/>
          <w:lang w:eastAsia="zh-CN"/>
        </w:rPr>
        <w:t>ện</w:t>
      </w:r>
      <w:r>
        <w:rPr>
          <w:rFonts w:eastAsia="SimSun"/>
          <w:color w:val="000000"/>
          <w:sz w:val="28"/>
          <w:szCs w:val="28"/>
          <w:lang w:eastAsia="zh-CN"/>
        </w:rPr>
        <w:t xml:space="preserve"> đ</w:t>
      </w:r>
      <w:r w:rsidRPr="00AE194E">
        <w:rPr>
          <w:rFonts w:eastAsia="SimSun"/>
          <w:color w:val="000000"/>
          <w:sz w:val="28"/>
          <w:szCs w:val="28"/>
          <w:lang w:eastAsia="zh-CN"/>
        </w:rPr>
        <w:t>ề</w:t>
      </w:r>
      <w:r>
        <w:rPr>
          <w:rFonts w:eastAsia="SimSun"/>
          <w:color w:val="000000"/>
          <w:sz w:val="28"/>
          <w:szCs w:val="28"/>
          <w:lang w:eastAsia="zh-CN"/>
        </w:rPr>
        <w:t xml:space="preserve"> UBND t</w:t>
      </w:r>
      <w:r w:rsidRPr="00AE194E">
        <w:rPr>
          <w:rFonts w:eastAsia="SimSun"/>
          <w:color w:val="000000"/>
          <w:sz w:val="28"/>
          <w:szCs w:val="28"/>
          <w:lang w:eastAsia="zh-CN"/>
        </w:rPr>
        <w:t>ỉnh</w:t>
      </w:r>
      <w:r>
        <w:rPr>
          <w:rFonts w:eastAsia="SimSun"/>
          <w:color w:val="000000"/>
          <w:sz w:val="28"/>
          <w:szCs w:val="28"/>
          <w:lang w:eastAsia="zh-CN"/>
        </w:rPr>
        <w:t xml:space="preserve"> v</w:t>
      </w:r>
      <w:r w:rsidRPr="00AE194E">
        <w:rPr>
          <w:rFonts w:eastAsia="SimSun"/>
          <w:color w:val="000000"/>
          <w:sz w:val="28"/>
          <w:szCs w:val="28"/>
          <w:lang w:eastAsia="zh-CN"/>
        </w:rPr>
        <w:t>à</w:t>
      </w:r>
      <w:r>
        <w:rPr>
          <w:rFonts w:eastAsia="SimSun"/>
          <w:color w:val="000000"/>
          <w:sz w:val="28"/>
          <w:szCs w:val="28"/>
          <w:lang w:eastAsia="zh-CN"/>
        </w:rPr>
        <w:t xml:space="preserve"> c</w:t>
      </w:r>
      <w:r w:rsidRPr="00AE194E">
        <w:rPr>
          <w:rFonts w:eastAsia="SimSun"/>
          <w:color w:val="000000"/>
          <w:sz w:val="28"/>
          <w:szCs w:val="28"/>
          <w:lang w:eastAsia="zh-CN"/>
        </w:rPr>
        <w:t>ác</w:t>
      </w:r>
      <w:r>
        <w:rPr>
          <w:rFonts w:eastAsia="SimSun"/>
          <w:color w:val="000000"/>
          <w:sz w:val="28"/>
          <w:szCs w:val="28"/>
          <w:lang w:eastAsia="zh-CN"/>
        </w:rPr>
        <w:t xml:space="preserve"> S</w:t>
      </w:r>
      <w:r w:rsidRPr="00AE194E">
        <w:rPr>
          <w:rFonts w:eastAsia="SimSun"/>
          <w:color w:val="000000"/>
          <w:sz w:val="28"/>
          <w:szCs w:val="28"/>
          <w:lang w:eastAsia="zh-CN"/>
        </w:rPr>
        <w:t>ở</w:t>
      </w:r>
      <w:r>
        <w:rPr>
          <w:rFonts w:eastAsia="SimSun"/>
          <w:color w:val="000000"/>
          <w:sz w:val="28"/>
          <w:szCs w:val="28"/>
          <w:lang w:eastAsia="zh-CN"/>
        </w:rPr>
        <w:t>, ban, ng</w:t>
      </w:r>
      <w:r w:rsidRPr="00AE194E">
        <w:rPr>
          <w:rFonts w:eastAsia="SimSun"/>
          <w:color w:val="000000"/>
          <w:sz w:val="28"/>
          <w:szCs w:val="28"/>
          <w:lang w:eastAsia="zh-CN"/>
        </w:rPr>
        <w:t>ành</w:t>
      </w:r>
      <w:r>
        <w:rPr>
          <w:rFonts w:eastAsia="SimSun"/>
          <w:color w:val="000000"/>
          <w:sz w:val="28"/>
          <w:szCs w:val="28"/>
          <w:lang w:eastAsia="zh-CN"/>
        </w:rPr>
        <w:t xml:space="preserve"> c</w:t>
      </w:r>
      <w:r w:rsidRPr="00AE194E">
        <w:rPr>
          <w:rFonts w:eastAsia="SimSun"/>
          <w:color w:val="000000"/>
          <w:sz w:val="28"/>
          <w:szCs w:val="28"/>
          <w:lang w:eastAsia="zh-CN"/>
        </w:rPr>
        <w:t>ó</w:t>
      </w:r>
      <w:r>
        <w:rPr>
          <w:rFonts w:eastAsia="SimSun"/>
          <w:color w:val="000000"/>
          <w:sz w:val="28"/>
          <w:szCs w:val="28"/>
          <w:lang w:eastAsia="zh-CN"/>
        </w:rPr>
        <w:t xml:space="preserve"> li</w:t>
      </w:r>
      <w:r w:rsidRPr="00AE194E">
        <w:rPr>
          <w:rFonts w:eastAsia="SimSun"/>
          <w:color w:val="000000"/>
          <w:sz w:val="28"/>
          <w:szCs w:val="28"/>
          <w:lang w:eastAsia="zh-CN"/>
        </w:rPr>
        <w:t>ê</w:t>
      </w:r>
      <w:r>
        <w:rPr>
          <w:rFonts w:eastAsia="SimSun"/>
          <w:color w:val="000000"/>
          <w:sz w:val="28"/>
          <w:szCs w:val="28"/>
          <w:lang w:eastAsia="zh-CN"/>
        </w:rPr>
        <w:t>n quan ch</w:t>
      </w:r>
      <w:r w:rsidRPr="00AE194E">
        <w:rPr>
          <w:rFonts w:eastAsia="SimSun"/>
          <w:color w:val="000000"/>
          <w:sz w:val="28"/>
          <w:szCs w:val="28"/>
          <w:lang w:eastAsia="zh-CN"/>
        </w:rPr>
        <w:t>ỉ</w:t>
      </w:r>
      <w:r>
        <w:rPr>
          <w:rFonts w:eastAsia="SimSun"/>
          <w:color w:val="000000"/>
          <w:sz w:val="28"/>
          <w:szCs w:val="28"/>
          <w:lang w:eastAsia="zh-CN"/>
        </w:rPr>
        <w:t xml:space="preserve"> </w:t>
      </w:r>
      <w:r w:rsidRPr="00AE194E">
        <w:rPr>
          <w:rFonts w:eastAsia="SimSun"/>
          <w:color w:val="000000"/>
          <w:sz w:val="28"/>
          <w:szCs w:val="28"/>
          <w:lang w:eastAsia="zh-CN"/>
        </w:rPr>
        <w:t>đạo</w:t>
      </w:r>
      <w:r>
        <w:rPr>
          <w:rFonts w:eastAsia="SimSun"/>
          <w:color w:val="000000"/>
          <w:sz w:val="28"/>
          <w:szCs w:val="28"/>
          <w:lang w:eastAsia="zh-CN"/>
        </w:rPr>
        <w:t xml:space="preserve"> gi</w:t>
      </w:r>
      <w:r w:rsidRPr="00AE194E">
        <w:rPr>
          <w:rFonts w:eastAsia="SimSun"/>
          <w:color w:val="000000"/>
          <w:sz w:val="28"/>
          <w:szCs w:val="28"/>
          <w:lang w:eastAsia="zh-CN"/>
        </w:rPr>
        <w:t>ú</w:t>
      </w:r>
      <w:r>
        <w:rPr>
          <w:rFonts w:eastAsia="SimSun"/>
          <w:color w:val="000000"/>
          <w:sz w:val="28"/>
          <w:szCs w:val="28"/>
          <w:lang w:eastAsia="zh-CN"/>
        </w:rPr>
        <w:t>p đ</w:t>
      </w:r>
      <w:r w:rsidRPr="00AE194E">
        <w:rPr>
          <w:rFonts w:eastAsia="SimSun"/>
          <w:color w:val="000000"/>
          <w:sz w:val="28"/>
          <w:szCs w:val="28"/>
          <w:lang w:eastAsia="zh-CN"/>
        </w:rPr>
        <w:t>ỡ</w:t>
      </w:r>
      <w:r>
        <w:rPr>
          <w:rFonts w:eastAsia="SimSun"/>
          <w:color w:val="000000"/>
          <w:sz w:val="28"/>
          <w:szCs w:val="28"/>
          <w:lang w:eastAsia="zh-CN"/>
        </w:rPr>
        <w:t xml:space="preserve"> UBND huy</w:t>
      </w:r>
      <w:r w:rsidRPr="00AE194E">
        <w:rPr>
          <w:rFonts w:eastAsia="SimSun"/>
          <w:color w:val="000000"/>
          <w:sz w:val="28"/>
          <w:szCs w:val="28"/>
          <w:lang w:eastAsia="zh-CN"/>
        </w:rPr>
        <w:t>ện</w:t>
      </w:r>
      <w:r>
        <w:rPr>
          <w:rFonts w:eastAsia="SimSun"/>
          <w:color w:val="000000"/>
          <w:sz w:val="28"/>
          <w:szCs w:val="28"/>
          <w:lang w:eastAsia="zh-CN"/>
        </w:rPr>
        <w:t xml:space="preserve"> s</w:t>
      </w:r>
      <w:r w:rsidRPr="00AE194E">
        <w:rPr>
          <w:rFonts w:eastAsia="SimSun"/>
          <w:color w:val="000000"/>
          <w:sz w:val="28"/>
          <w:szCs w:val="28"/>
          <w:lang w:eastAsia="zh-CN"/>
        </w:rPr>
        <w:t>ớm</w:t>
      </w:r>
      <w:r>
        <w:rPr>
          <w:rFonts w:eastAsia="SimSun"/>
          <w:color w:val="000000"/>
          <w:sz w:val="28"/>
          <w:szCs w:val="28"/>
          <w:lang w:eastAsia="zh-CN"/>
        </w:rPr>
        <w:t xml:space="preserve"> ho</w:t>
      </w:r>
      <w:r w:rsidRPr="00AE194E">
        <w:rPr>
          <w:rFonts w:eastAsia="SimSun"/>
          <w:color w:val="000000"/>
          <w:sz w:val="28"/>
          <w:szCs w:val="28"/>
          <w:lang w:eastAsia="zh-CN"/>
        </w:rPr>
        <w:t>àn</w:t>
      </w:r>
      <w:r>
        <w:rPr>
          <w:rFonts w:eastAsia="SimSun"/>
          <w:color w:val="000000"/>
          <w:sz w:val="28"/>
          <w:szCs w:val="28"/>
          <w:lang w:eastAsia="zh-CN"/>
        </w:rPr>
        <w:t xml:space="preserve"> th</w:t>
      </w:r>
      <w:r w:rsidRPr="00AE194E">
        <w:rPr>
          <w:rFonts w:eastAsia="SimSun"/>
          <w:color w:val="000000"/>
          <w:sz w:val="28"/>
          <w:szCs w:val="28"/>
          <w:lang w:eastAsia="zh-CN"/>
        </w:rPr>
        <w:t>ành</w:t>
      </w:r>
      <w:r>
        <w:rPr>
          <w:rFonts w:eastAsia="SimSun"/>
          <w:color w:val="000000"/>
          <w:sz w:val="28"/>
          <w:szCs w:val="28"/>
          <w:lang w:eastAsia="zh-CN"/>
        </w:rPr>
        <w:t xml:space="preserve"> nh</w:t>
      </w:r>
      <w:r w:rsidRPr="00AE194E">
        <w:rPr>
          <w:rFonts w:eastAsia="SimSun"/>
          <w:color w:val="000000"/>
          <w:sz w:val="28"/>
          <w:szCs w:val="28"/>
          <w:lang w:eastAsia="zh-CN"/>
        </w:rPr>
        <w:t>ư</w:t>
      </w:r>
      <w:r>
        <w:rPr>
          <w:rFonts w:eastAsia="SimSun"/>
          <w:color w:val="000000"/>
          <w:sz w:val="28"/>
          <w:szCs w:val="28"/>
          <w:lang w:eastAsia="zh-CN"/>
        </w:rPr>
        <w:t xml:space="preserve"> k</w:t>
      </w:r>
      <w:r w:rsidRPr="00AE194E">
        <w:rPr>
          <w:rFonts w:eastAsia="SimSun"/>
          <w:color w:val="000000"/>
          <w:sz w:val="28"/>
          <w:szCs w:val="28"/>
          <w:lang w:eastAsia="zh-CN"/>
        </w:rPr>
        <w:t>ế</w:t>
      </w:r>
      <w:r>
        <w:rPr>
          <w:rFonts w:eastAsia="SimSun"/>
          <w:color w:val="000000"/>
          <w:sz w:val="28"/>
          <w:szCs w:val="28"/>
          <w:lang w:eastAsia="zh-CN"/>
        </w:rPr>
        <w:t xml:space="preserve"> ho</w:t>
      </w:r>
      <w:r w:rsidRPr="00AE194E">
        <w:rPr>
          <w:rFonts w:eastAsia="SimSun"/>
          <w:color w:val="000000"/>
          <w:sz w:val="28"/>
          <w:szCs w:val="28"/>
          <w:lang w:eastAsia="zh-CN"/>
        </w:rPr>
        <w:t>ạch</w:t>
      </w:r>
      <w:r>
        <w:rPr>
          <w:rFonts w:eastAsia="SimSun"/>
          <w:color w:val="000000"/>
          <w:sz w:val="28"/>
          <w:szCs w:val="28"/>
          <w:lang w:eastAsia="zh-CN"/>
        </w:rPr>
        <w:t xml:space="preserve"> </w:t>
      </w:r>
      <w:r w:rsidRPr="00AE194E">
        <w:rPr>
          <w:rFonts w:eastAsia="SimSun"/>
          <w:color w:val="000000"/>
          <w:sz w:val="28"/>
          <w:szCs w:val="28"/>
          <w:lang w:eastAsia="zh-CN"/>
        </w:rPr>
        <w:t>đã</w:t>
      </w:r>
      <w:r>
        <w:rPr>
          <w:rFonts w:eastAsia="SimSun"/>
          <w:color w:val="000000"/>
          <w:sz w:val="28"/>
          <w:szCs w:val="28"/>
          <w:lang w:eastAsia="zh-CN"/>
        </w:rPr>
        <w:t xml:space="preserve"> đ</w:t>
      </w:r>
      <w:r w:rsidRPr="00AE194E">
        <w:rPr>
          <w:rFonts w:eastAsia="SimSun"/>
          <w:color w:val="000000"/>
          <w:sz w:val="28"/>
          <w:szCs w:val="28"/>
          <w:lang w:eastAsia="zh-CN"/>
        </w:rPr>
        <w:t>ề</w:t>
      </w:r>
      <w:r>
        <w:rPr>
          <w:rFonts w:eastAsia="SimSun"/>
          <w:color w:val="000000"/>
          <w:sz w:val="28"/>
          <w:szCs w:val="28"/>
          <w:lang w:eastAsia="zh-CN"/>
        </w:rPr>
        <w:t xml:space="preserve"> ra.</w:t>
      </w:r>
    </w:p>
    <w:p w:rsidR="00EB3F7B" w:rsidRPr="00261FCB" w:rsidRDefault="00EB3F7B" w:rsidP="007C726D">
      <w:pPr>
        <w:shd w:val="clear" w:color="auto" w:fill="FFFFFF"/>
        <w:spacing w:line="348" w:lineRule="auto"/>
        <w:ind w:firstLine="720"/>
        <w:jc w:val="both"/>
        <w:textAlignment w:val="baseline"/>
        <w:rPr>
          <w:rFonts w:eastAsia="SimSun"/>
          <w:color w:val="000000"/>
          <w:sz w:val="28"/>
          <w:szCs w:val="28"/>
          <w:lang w:val="vi-VN" w:eastAsia="zh-CN"/>
        </w:rPr>
      </w:pPr>
      <w:r w:rsidRPr="00261FCB">
        <w:rPr>
          <w:rFonts w:eastAsia="SimSun"/>
          <w:color w:val="000000"/>
          <w:sz w:val="28"/>
          <w:szCs w:val="28"/>
          <w:lang w:val="vi-VN" w:eastAsia="zh-CN"/>
        </w:rPr>
        <w:t>- Áp dụng các biện pháp cụ thể để quản lý, thực hiện và kiểm tra việc thực hiện kế hoạch sử dụng đất nhằm đảm bảo tính thống nhất, đúng tiến độ và đúng mục đích sử dụng đất được duyệt, khắc phục tình trạng “dự án treo”, sử dụng đất không hiệu quả</w:t>
      </w:r>
      <w:r w:rsidR="000C0A42">
        <w:rPr>
          <w:rFonts w:eastAsia="SimSun"/>
          <w:color w:val="000000"/>
          <w:sz w:val="28"/>
          <w:szCs w:val="28"/>
          <w:lang w:val="vi-VN" w:eastAsia="zh-CN"/>
        </w:rPr>
        <w:t>;</w:t>
      </w:r>
      <w:r w:rsidR="000C0A42">
        <w:rPr>
          <w:rFonts w:eastAsia="SimSun"/>
          <w:color w:val="000000"/>
          <w:sz w:val="28"/>
          <w:szCs w:val="28"/>
          <w:lang w:eastAsia="zh-CN"/>
        </w:rPr>
        <w:t xml:space="preserve"> </w:t>
      </w:r>
      <w:r w:rsidRPr="00261FCB">
        <w:rPr>
          <w:rFonts w:eastAsia="SimSun"/>
          <w:color w:val="000000"/>
          <w:sz w:val="28"/>
          <w:szCs w:val="28"/>
          <w:lang w:val="vi-VN" w:eastAsia="zh-CN"/>
        </w:rPr>
        <w:t>Kiên quyết thu hồi diện tích đất các dự án không sử dụng, chậm tiến độ, sử dụng sai mục đích theo đúng quy định của Luật Đất đai</w:t>
      </w:r>
      <w:r w:rsidRPr="00640A19">
        <w:rPr>
          <w:rFonts w:eastAsia="SimSun"/>
          <w:color w:val="000000"/>
          <w:sz w:val="28"/>
          <w:szCs w:val="28"/>
          <w:lang w:val="vi-VN" w:eastAsia="zh-CN"/>
        </w:rPr>
        <w:t xml:space="preserve"> 2013</w:t>
      </w:r>
      <w:r w:rsidRPr="00261FCB">
        <w:rPr>
          <w:rFonts w:eastAsia="SimSun"/>
          <w:color w:val="000000"/>
          <w:sz w:val="28"/>
          <w:szCs w:val="28"/>
          <w:lang w:val="vi-VN" w:eastAsia="zh-CN"/>
        </w:rPr>
        <w:t>.</w:t>
      </w:r>
    </w:p>
    <w:p w:rsidR="008F66A2" w:rsidRDefault="00EB3F7B" w:rsidP="000C0A42">
      <w:pPr>
        <w:shd w:val="clear" w:color="auto" w:fill="FFFFFF"/>
        <w:spacing w:line="348" w:lineRule="auto"/>
        <w:ind w:firstLine="720"/>
        <w:jc w:val="both"/>
        <w:textAlignment w:val="baseline"/>
        <w:rPr>
          <w:rFonts w:eastAsia="SimSun"/>
          <w:color w:val="000000"/>
          <w:sz w:val="28"/>
          <w:szCs w:val="28"/>
          <w:lang w:val="vi-VN" w:eastAsia="zh-CN"/>
        </w:rPr>
      </w:pPr>
      <w:r w:rsidRPr="00261FCB">
        <w:rPr>
          <w:rFonts w:eastAsia="SimSun"/>
          <w:color w:val="000000"/>
          <w:sz w:val="28"/>
          <w:szCs w:val="28"/>
          <w:lang w:val="vi-VN" w:eastAsia="zh-CN"/>
        </w:rPr>
        <w:t>Với những giải pháp đưa ra nêu trên chắc chắc rằng năm</w:t>
      </w:r>
      <w:r w:rsidR="00AE194E">
        <w:rPr>
          <w:rFonts w:eastAsia="SimSun"/>
          <w:color w:val="000000"/>
          <w:sz w:val="28"/>
          <w:szCs w:val="28"/>
          <w:lang w:eastAsia="zh-CN"/>
        </w:rPr>
        <w:t xml:space="preserve"> 2018</w:t>
      </w:r>
      <w:r w:rsidRPr="00261FCB">
        <w:rPr>
          <w:rFonts w:eastAsia="SimSun"/>
          <w:color w:val="000000"/>
          <w:sz w:val="28"/>
          <w:szCs w:val="28"/>
          <w:lang w:val="vi-VN" w:eastAsia="zh-CN"/>
        </w:rPr>
        <w:t xml:space="preserve"> một số chỉ tiêu trong kế hoạch sử dụng đất của </w:t>
      </w:r>
      <w:r w:rsidR="00AE194E">
        <w:rPr>
          <w:rFonts w:eastAsia="SimSun"/>
          <w:color w:val="000000"/>
          <w:sz w:val="28"/>
          <w:szCs w:val="28"/>
          <w:lang w:eastAsia="zh-CN"/>
        </w:rPr>
        <w:t>huy</w:t>
      </w:r>
      <w:r w:rsidR="00AE194E" w:rsidRPr="00AE194E">
        <w:rPr>
          <w:rFonts w:eastAsia="SimSun"/>
          <w:color w:val="000000"/>
          <w:sz w:val="28"/>
          <w:szCs w:val="28"/>
          <w:lang w:eastAsia="zh-CN"/>
        </w:rPr>
        <w:t>ện</w:t>
      </w:r>
      <w:r w:rsidR="00AE194E">
        <w:rPr>
          <w:rFonts w:eastAsia="SimSun"/>
          <w:color w:val="000000"/>
          <w:sz w:val="28"/>
          <w:szCs w:val="28"/>
          <w:lang w:eastAsia="zh-CN"/>
        </w:rPr>
        <w:t xml:space="preserve"> L</w:t>
      </w:r>
      <w:r w:rsidR="00AE194E" w:rsidRPr="00AE194E">
        <w:rPr>
          <w:rFonts w:eastAsia="SimSun"/>
          <w:color w:val="000000"/>
          <w:sz w:val="28"/>
          <w:szCs w:val="28"/>
          <w:lang w:eastAsia="zh-CN"/>
        </w:rPr>
        <w:t>â</w:t>
      </w:r>
      <w:r w:rsidR="00AE194E">
        <w:rPr>
          <w:rFonts w:eastAsia="SimSun"/>
          <w:color w:val="000000"/>
          <w:sz w:val="28"/>
          <w:szCs w:val="28"/>
          <w:lang w:eastAsia="zh-CN"/>
        </w:rPr>
        <w:t>m Thao</w:t>
      </w:r>
      <w:r w:rsidRPr="00261FCB">
        <w:rPr>
          <w:rFonts w:eastAsia="SimSun"/>
          <w:color w:val="000000"/>
          <w:sz w:val="28"/>
          <w:szCs w:val="28"/>
          <w:lang w:val="vi-VN" w:eastAsia="zh-CN"/>
        </w:rPr>
        <w:t xml:space="preserve"> sẽ triển khai thực hiện và đạt kết quả cao.</w:t>
      </w:r>
      <w:bookmarkStart w:id="110" w:name="_Toc500747818"/>
      <w:bookmarkStart w:id="111" w:name="_Toc500752342"/>
    </w:p>
    <w:p w:rsidR="009D5D8A" w:rsidRPr="000C0A42" w:rsidRDefault="008F66A2" w:rsidP="008F66A2">
      <w:pPr>
        <w:shd w:val="clear" w:color="auto" w:fill="FFFFFF"/>
        <w:spacing w:line="348" w:lineRule="auto"/>
        <w:jc w:val="center"/>
        <w:textAlignment w:val="baseline"/>
        <w:rPr>
          <w:rFonts w:eastAsia="SimSun"/>
          <w:color w:val="000000"/>
          <w:sz w:val="28"/>
          <w:szCs w:val="28"/>
          <w:lang w:eastAsia="zh-CN"/>
        </w:rPr>
      </w:pPr>
      <w:r>
        <w:rPr>
          <w:rFonts w:eastAsia="SimSun"/>
          <w:color w:val="000000"/>
          <w:sz w:val="28"/>
          <w:szCs w:val="28"/>
          <w:lang w:val="vi-VN" w:eastAsia="zh-CN"/>
        </w:rPr>
        <w:br w:type="page"/>
      </w:r>
      <w:r w:rsidR="009D5D8A" w:rsidRPr="0048528C">
        <w:rPr>
          <w:b/>
          <w:bCs/>
          <w:sz w:val="28"/>
          <w:szCs w:val="28"/>
          <w:lang w:val="vi-VN"/>
        </w:rPr>
        <w:lastRenderedPageBreak/>
        <w:t>KẾT LUẬN VÀ KIẾN NGHỊ</w:t>
      </w:r>
      <w:bookmarkEnd w:id="110"/>
      <w:bookmarkEnd w:id="111"/>
    </w:p>
    <w:p w:rsidR="009D5D8A" w:rsidRPr="00AD62D1" w:rsidRDefault="009D5D8A" w:rsidP="009D5D8A">
      <w:pPr>
        <w:spacing w:line="360" w:lineRule="auto"/>
        <w:rPr>
          <w:sz w:val="14"/>
          <w:lang w:val="vi-VN"/>
        </w:rPr>
      </w:pPr>
    </w:p>
    <w:p w:rsidR="009D5D8A" w:rsidRPr="00AD62D1" w:rsidRDefault="009D5D8A" w:rsidP="009D5D8A">
      <w:pPr>
        <w:pStyle w:val="Heading2"/>
        <w:spacing w:before="0" w:beforeAutospacing="0" w:after="0" w:afterAutospacing="0" w:line="360" w:lineRule="auto"/>
        <w:rPr>
          <w:bCs w:val="0"/>
          <w:sz w:val="28"/>
          <w:szCs w:val="28"/>
          <w:lang w:val="vi-VN"/>
        </w:rPr>
      </w:pPr>
      <w:bookmarkStart w:id="112" w:name="_Toc277748175"/>
      <w:bookmarkStart w:id="113" w:name="_Toc290637470"/>
      <w:bookmarkStart w:id="114" w:name="_Toc359850142"/>
      <w:bookmarkStart w:id="115" w:name="_Toc500747819"/>
      <w:bookmarkStart w:id="116" w:name="_Toc500752343"/>
      <w:r w:rsidRPr="00AD62D1">
        <w:rPr>
          <w:bCs w:val="0"/>
          <w:sz w:val="28"/>
          <w:szCs w:val="28"/>
          <w:lang w:val="vi-VN"/>
        </w:rPr>
        <w:t xml:space="preserve">I. </w:t>
      </w:r>
      <w:bookmarkEnd w:id="112"/>
      <w:bookmarkEnd w:id="113"/>
      <w:bookmarkEnd w:id="114"/>
      <w:r w:rsidRPr="00AD62D1">
        <w:rPr>
          <w:bCs w:val="0"/>
          <w:sz w:val="28"/>
          <w:szCs w:val="28"/>
          <w:lang w:val="vi-VN"/>
        </w:rPr>
        <w:t>Kết luận</w:t>
      </w:r>
      <w:bookmarkEnd w:id="115"/>
      <w:bookmarkEnd w:id="116"/>
    </w:p>
    <w:p w:rsidR="009D5D8A" w:rsidRPr="00AD62D1" w:rsidRDefault="009D5D8A" w:rsidP="009D5D8A">
      <w:pPr>
        <w:widowControl w:val="0"/>
        <w:spacing w:line="360" w:lineRule="auto"/>
        <w:ind w:firstLine="720"/>
        <w:jc w:val="both"/>
        <w:rPr>
          <w:sz w:val="28"/>
          <w:szCs w:val="28"/>
          <w:lang w:val="vi-VN"/>
        </w:rPr>
      </w:pPr>
      <w:bookmarkStart w:id="117" w:name="_Toc277748176"/>
      <w:bookmarkStart w:id="118" w:name="_Toc290637471"/>
      <w:bookmarkStart w:id="119" w:name="_Toc359850143"/>
      <w:r w:rsidRPr="00AD62D1">
        <w:rPr>
          <w:sz w:val="28"/>
          <w:szCs w:val="28"/>
          <w:lang w:val="vi-VN"/>
        </w:rPr>
        <w:t>Kế hoạch sử dụng đất hàng năm của huyện là một trong những nội dung quản lý Nhà nước về đất đai, nhằm đáp ứng nhu cầu cho các ngành thực hiện các nhiệm vụ phát triển kinh tế xã hội, an ninh - quốc phòng, là cơ sở khoa học và pháp lý để quản lý sử dụng đất có hiệu quả tiết kiệ</w:t>
      </w:r>
      <w:r>
        <w:rPr>
          <w:sz w:val="28"/>
          <w:szCs w:val="28"/>
          <w:lang w:val="vi-VN"/>
        </w:rPr>
        <w:t>m. Kế hoạch sử dụng đất năm 201</w:t>
      </w:r>
      <w:r>
        <w:rPr>
          <w:sz w:val="28"/>
          <w:szCs w:val="28"/>
        </w:rPr>
        <w:t>8</w:t>
      </w:r>
      <w:r w:rsidRPr="00AD62D1">
        <w:rPr>
          <w:sz w:val="28"/>
          <w:szCs w:val="28"/>
          <w:lang w:val="vi-VN"/>
        </w:rPr>
        <w:t xml:space="preserve"> đã thực hiện đầy đủ tính chất này.</w:t>
      </w:r>
    </w:p>
    <w:p w:rsidR="009D5D8A" w:rsidRPr="00AD62D1" w:rsidRDefault="009D5D8A" w:rsidP="009D5D8A">
      <w:pPr>
        <w:pStyle w:val="BodyText"/>
        <w:spacing w:line="360" w:lineRule="auto"/>
        <w:ind w:firstLine="720"/>
        <w:rPr>
          <w:rFonts w:ascii="Times New Roman" w:hAnsi="Times New Roman"/>
          <w:lang w:val="vi-VN"/>
        </w:rPr>
      </w:pPr>
      <w:r w:rsidRPr="00AD62D1">
        <w:rPr>
          <w:rFonts w:ascii="Times New Roman" w:hAnsi="Times New Roman"/>
          <w:lang w:val="vi-VN"/>
        </w:rPr>
        <w:t>- Nội dung kế hoạch được xây dựng đảm bảo theo đúng quy định của Pháp luật đất đai.</w:t>
      </w:r>
    </w:p>
    <w:p w:rsidR="009D5D8A" w:rsidRPr="00AD62D1" w:rsidRDefault="009D5D8A" w:rsidP="009D5D8A">
      <w:pPr>
        <w:spacing w:line="360" w:lineRule="auto"/>
        <w:ind w:firstLine="720"/>
        <w:jc w:val="both"/>
        <w:rPr>
          <w:sz w:val="28"/>
          <w:szCs w:val="28"/>
          <w:lang w:val="vi-VN"/>
        </w:rPr>
      </w:pPr>
      <w:r w:rsidRPr="00AD62D1">
        <w:rPr>
          <w:sz w:val="28"/>
          <w:szCs w:val="28"/>
          <w:lang w:val="vi-VN"/>
        </w:rPr>
        <w:t>- Quá trình xây dựng kế hoạch sử dụng đất có sự tham gia của các ngành, các xã trong huyện, dưới sự chỉ đạo thống nhất của UBND huyện. Đảm bảo tính khách quan, dân chủ.</w:t>
      </w:r>
    </w:p>
    <w:p w:rsidR="009D5D8A" w:rsidRPr="00AD62D1" w:rsidRDefault="009D5D8A" w:rsidP="009D5D8A">
      <w:pPr>
        <w:spacing w:line="360" w:lineRule="auto"/>
        <w:ind w:firstLine="720"/>
        <w:jc w:val="both"/>
        <w:rPr>
          <w:sz w:val="28"/>
          <w:szCs w:val="28"/>
          <w:lang w:val="vi-VN"/>
        </w:rPr>
      </w:pPr>
      <w:r w:rsidRPr="00AD62D1">
        <w:rPr>
          <w:sz w:val="28"/>
          <w:szCs w:val="28"/>
          <w:lang w:val="vi-VN"/>
        </w:rPr>
        <w:t>- Kế hoạch sử dụng đất làm cơ sở thực hiện việc thu hồi, giao đất, cho thuê đất, chuyển mục dích sử dụng đất thực hiện các dự án phát triển kinh tế xã hội trên địa bàn huyện.</w:t>
      </w:r>
    </w:p>
    <w:p w:rsidR="009D5D8A" w:rsidRPr="00AD62D1" w:rsidRDefault="009D5D8A" w:rsidP="009D5D8A">
      <w:pPr>
        <w:spacing w:line="360" w:lineRule="auto"/>
        <w:ind w:firstLine="720"/>
        <w:jc w:val="both"/>
        <w:rPr>
          <w:bCs/>
          <w:sz w:val="28"/>
          <w:szCs w:val="28"/>
          <w:lang w:val="vi-VN"/>
        </w:rPr>
      </w:pPr>
      <w:r w:rsidRPr="00AD62D1">
        <w:rPr>
          <w:sz w:val="28"/>
          <w:szCs w:val="28"/>
          <w:lang w:val="vi-VN"/>
        </w:rPr>
        <w:t>Việc phân bổ quỹ đất cho các ngành, các lĩnh vực trong kế hoạch sử dụng đất được tính toán đáp ứng nhu cầu sử dụng đất; quy hoạch, kế hoạch phát triển của từng ngành, theo định mức sử dụng đất,… khai thác vị trí thuận lợi và những ưu thế của huyện.</w:t>
      </w:r>
    </w:p>
    <w:p w:rsidR="009D5D8A" w:rsidRPr="00AD62D1" w:rsidRDefault="009D5D8A" w:rsidP="009D5D8A">
      <w:pPr>
        <w:pStyle w:val="Heading2"/>
        <w:spacing w:before="0" w:beforeAutospacing="0" w:after="0" w:afterAutospacing="0" w:line="360" w:lineRule="auto"/>
        <w:rPr>
          <w:bCs w:val="0"/>
          <w:sz w:val="28"/>
          <w:szCs w:val="28"/>
          <w:lang w:val="vi-VN"/>
        </w:rPr>
      </w:pPr>
      <w:bookmarkStart w:id="120" w:name="_Toc500747820"/>
      <w:bookmarkStart w:id="121" w:name="_Toc500752344"/>
      <w:r w:rsidRPr="00AD62D1">
        <w:rPr>
          <w:bCs w:val="0"/>
          <w:sz w:val="28"/>
          <w:szCs w:val="28"/>
          <w:lang w:val="vi-VN"/>
        </w:rPr>
        <w:t xml:space="preserve">II. </w:t>
      </w:r>
      <w:bookmarkEnd w:id="117"/>
      <w:bookmarkEnd w:id="118"/>
      <w:bookmarkEnd w:id="119"/>
      <w:r w:rsidRPr="00AD62D1">
        <w:rPr>
          <w:bCs w:val="0"/>
          <w:sz w:val="28"/>
          <w:szCs w:val="28"/>
          <w:lang w:val="vi-VN"/>
        </w:rPr>
        <w:t>Kiến nghị</w:t>
      </w:r>
      <w:bookmarkEnd w:id="120"/>
      <w:bookmarkEnd w:id="121"/>
    </w:p>
    <w:p w:rsidR="009D5D8A" w:rsidRPr="00AD62D1" w:rsidRDefault="009D5D8A" w:rsidP="009D5D8A">
      <w:pPr>
        <w:pStyle w:val="BodyTextIndent"/>
        <w:tabs>
          <w:tab w:val="clear" w:pos="1000"/>
        </w:tabs>
        <w:spacing w:before="0" w:after="0" w:line="360" w:lineRule="auto"/>
        <w:ind w:firstLine="720"/>
        <w:rPr>
          <w:rFonts w:ascii="Times New Roman" w:hAnsi="Times New Roman"/>
          <w:b w:val="0"/>
          <w:spacing w:val="4"/>
          <w:lang w:val="vi-VN"/>
        </w:rPr>
      </w:pPr>
      <w:r w:rsidRPr="00AD62D1">
        <w:rPr>
          <w:rFonts w:ascii="Times New Roman" w:hAnsi="Times New Roman"/>
          <w:b w:val="0"/>
          <w:spacing w:val="4"/>
          <w:lang w:val="vi-VN"/>
        </w:rPr>
        <w:t>- Đề nghị UBND tỉnh có chính sách hỗ trợ, phân bổ nguồn vốn cho UBND huyện thực hiện tốt kế hoạch sử dụng đất sau khi được phê duyệt. Đặc biệt là nguồn vốn từ đấu giá quyền sử dụng đất</w:t>
      </w:r>
      <w:r>
        <w:rPr>
          <w:rFonts w:ascii="Times New Roman" w:hAnsi="Times New Roman"/>
          <w:b w:val="0"/>
          <w:spacing w:val="4"/>
        </w:rPr>
        <w:t>, thu ti</w:t>
      </w:r>
      <w:r w:rsidRPr="002B415A">
        <w:rPr>
          <w:rFonts w:ascii="Times New Roman" w:hAnsi="Times New Roman"/>
          <w:b w:val="0"/>
          <w:spacing w:val="4"/>
        </w:rPr>
        <w:t>ền</w:t>
      </w:r>
      <w:r>
        <w:rPr>
          <w:rFonts w:ascii="Times New Roman" w:hAnsi="Times New Roman"/>
          <w:b w:val="0"/>
          <w:spacing w:val="4"/>
        </w:rPr>
        <w:t xml:space="preserve"> s</w:t>
      </w:r>
      <w:r w:rsidRPr="002B415A">
        <w:rPr>
          <w:rFonts w:ascii="Times New Roman" w:hAnsi="Times New Roman"/>
          <w:b w:val="0"/>
          <w:spacing w:val="4"/>
        </w:rPr>
        <w:t>ử</w:t>
      </w:r>
      <w:r>
        <w:rPr>
          <w:rFonts w:ascii="Times New Roman" w:hAnsi="Times New Roman"/>
          <w:b w:val="0"/>
          <w:spacing w:val="4"/>
        </w:rPr>
        <w:t xml:space="preserve"> d</w:t>
      </w:r>
      <w:r w:rsidRPr="002B415A">
        <w:rPr>
          <w:rFonts w:ascii="Times New Roman" w:hAnsi="Times New Roman"/>
          <w:b w:val="0"/>
          <w:spacing w:val="4"/>
        </w:rPr>
        <w:t>ụng</w:t>
      </w:r>
      <w:r>
        <w:rPr>
          <w:rFonts w:ascii="Times New Roman" w:hAnsi="Times New Roman"/>
          <w:b w:val="0"/>
          <w:spacing w:val="4"/>
        </w:rPr>
        <w:t xml:space="preserve"> đ</w:t>
      </w:r>
      <w:r w:rsidRPr="002B415A">
        <w:rPr>
          <w:rFonts w:ascii="Times New Roman" w:hAnsi="Times New Roman"/>
          <w:b w:val="0"/>
          <w:spacing w:val="4"/>
        </w:rPr>
        <w:t>ất</w:t>
      </w:r>
      <w:r w:rsidRPr="00AD62D1">
        <w:rPr>
          <w:rFonts w:ascii="Times New Roman" w:hAnsi="Times New Roman"/>
          <w:b w:val="0"/>
          <w:spacing w:val="4"/>
          <w:lang w:val="vi-VN"/>
        </w:rPr>
        <w:t>.</w:t>
      </w:r>
    </w:p>
    <w:p w:rsidR="009D5D8A" w:rsidRPr="00AD62D1" w:rsidRDefault="009D5D8A" w:rsidP="009D5D8A">
      <w:pPr>
        <w:pStyle w:val="BodyTextIndent"/>
        <w:tabs>
          <w:tab w:val="clear" w:pos="1000"/>
        </w:tabs>
        <w:spacing w:before="0" w:after="0" w:line="360" w:lineRule="auto"/>
        <w:ind w:firstLine="720"/>
        <w:rPr>
          <w:rFonts w:ascii="Times New Roman" w:hAnsi="Times New Roman"/>
          <w:b w:val="0"/>
          <w:spacing w:val="4"/>
          <w:lang w:val="vi-VN"/>
        </w:rPr>
      </w:pPr>
      <w:r w:rsidRPr="00AD62D1">
        <w:rPr>
          <w:rFonts w:ascii="Times New Roman" w:hAnsi="Times New Roman"/>
          <w:b w:val="0"/>
          <w:spacing w:val="4"/>
          <w:lang w:val="vi-VN"/>
        </w:rPr>
        <w:t>- Đề nghị các sở, ban, ngành của tỉnh thường xuyên chỉ đạo, hướng dẫn UBND huyện trong việc thực hiện kế hoạch sử dụng đất được duyệt.</w:t>
      </w:r>
    </w:p>
    <w:p w:rsidR="009D5D8A" w:rsidRPr="00AD62D1" w:rsidRDefault="009D5D8A" w:rsidP="009D5D8A">
      <w:pPr>
        <w:spacing w:line="360" w:lineRule="auto"/>
        <w:ind w:firstLine="720"/>
        <w:jc w:val="both"/>
        <w:rPr>
          <w:sz w:val="28"/>
          <w:szCs w:val="28"/>
          <w:lang w:val="vi-VN"/>
        </w:rPr>
      </w:pPr>
      <w:r w:rsidRPr="00AD62D1">
        <w:rPr>
          <w:sz w:val="28"/>
          <w:szCs w:val="28"/>
          <w:lang w:val="vi-VN"/>
        </w:rPr>
        <w:t>Uỷ ban nhân dân huyện Lâm Thao trình Uỷ ban nhân dân tỉnh Phú Thọ xét duyệt để làm cơ sở thống nhất cho công tác quản lý, sử dụng đất, giao đất, thu hồi đất trên địa bàn huyện./.</w:t>
      </w:r>
    </w:p>
    <w:p w:rsidR="009D5D8A" w:rsidRPr="00AD62D1" w:rsidRDefault="009D5D8A" w:rsidP="009D5D8A">
      <w:pPr>
        <w:widowControl w:val="0"/>
        <w:autoSpaceDE w:val="0"/>
        <w:autoSpaceDN w:val="0"/>
        <w:adjustRightInd w:val="0"/>
        <w:spacing w:line="360" w:lineRule="auto"/>
        <w:ind w:firstLine="3592"/>
        <w:jc w:val="both"/>
        <w:rPr>
          <w:b/>
          <w:bCs/>
          <w:sz w:val="28"/>
          <w:szCs w:val="28"/>
          <w:lang w:val="vi-VN"/>
        </w:rPr>
      </w:pPr>
    </w:p>
    <w:p w:rsidR="009D5D8A" w:rsidRPr="00AD62D1" w:rsidRDefault="009D5D8A" w:rsidP="007A2160">
      <w:pPr>
        <w:widowControl w:val="0"/>
        <w:autoSpaceDE w:val="0"/>
        <w:autoSpaceDN w:val="0"/>
        <w:adjustRightInd w:val="0"/>
        <w:spacing w:line="360" w:lineRule="auto"/>
        <w:jc w:val="both"/>
        <w:rPr>
          <w:sz w:val="28"/>
          <w:szCs w:val="28"/>
          <w:lang w:val="it-IT"/>
        </w:rPr>
        <w:sectPr w:rsidR="009D5D8A" w:rsidRPr="00AD62D1" w:rsidSect="009D5D8A">
          <w:pgSz w:w="11907" w:h="16840" w:code="9"/>
          <w:pgMar w:top="1134" w:right="1134" w:bottom="1134" w:left="1701" w:header="720" w:footer="720" w:gutter="0"/>
          <w:cols w:space="720"/>
          <w:docGrid w:linePitch="360"/>
        </w:sectPr>
      </w:pPr>
    </w:p>
    <w:p w:rsidR="00EC01D8" w:rsidRPr="00AD62D1" w:rsidRDefault="00EC01D8" w:rsidP="00EC01D8">
      <w:pPr>
        <w:widowControl w:val="0"/>
        <w:autoSpaceDE w:val="0"/>
        <w:autoSpaceDN w:val="0"/>
        <w:adjustRightInd w:val="0"/>
        <w:spacing w:line="360" w:lineRule="auto"/>
        <w:ind w:firstLine="3592"/>
        <w:jc w:val="both"/>
        <w:rPr>
          <w:b/>
          <w:sz w:val="28"/>
          <w:szCs w:val="28"/>
          <w:lang w:val="vi-VN"/>
        </w:rPr>
      </w:pPr>
      <w:r w:rsidRPr="00AD62D1">
        <w:rPr>
          <w:b/>
          <w:bCs/>
          <w:sz w:val="28"/>
          <w:szCs w:val="28"/>
          <w:lang w:val="vi-VN"/>
        </w:rPr>
        <w:lastRenderedPageBreak/>
        <w:t xml:space="preserve"> </w:t>
      </w:r>
      <w:r w:rsidRPr="00AD62D1">
        <w:rPr>
          <w:b/>
          <w:sz w:val="28"/>
          <w:szCs w:val="28"/>
          <w:lang w:val="vi-VN"/>
        </w:rPr>
        <w:t>MỤC LỤC</w:t>
      </w:r>
    </w:p>
    <w:p w:rsidR="00EC01D8" w:rsidRPr="007C726D" w:rsidRDefault="00EC01D8" w:rsidP="007C726D">
      <w:pPr>
        <w:pStyle w:val="TOC1"/>
        <w:spacing w:line="312" w:lineRule="auto"/>
        <w:rPr>
          <w:rFonts w:ascii="Calibri" w:hAnsi="Calibri"/>
          <w:noProof/>
        </w:rPr>
      </w:pPr>
      <w:r w:rsidRPr="007C726D">
        <w:rPr>
          <w:rStyle w:val="Hyperlink"/>
          <w:noProof/>
          <w:color w:val="auto"/>
          <w:u w:val="none"/>
        </w:rPr>
        <w:fldChar w:fldCharType="begin"/>
      </w:r>
      <w:r w:rsidRPr="007C726D">
        <w:rPr>
          <w:rStyle w:val="Hyperlink"/>
          <w:noProof/>
          <w:color w:val="auto"/>
          <w:u w:val="none"/>
        </w:rPr>
        <w:instrText xml:space="preserve"> TOC \o "1-3" \h \z \u </w:instrText>
      </w:r>
      <w:r w:rsidRPr="007C726D">
        <w:rPr>
          <w:rStyle w:val="Hyperlink"/>
          <w:noProof/>
          <w:color w:val="auto"/>
          <w:u w:val="none"/>
        </w:rPr>
        <w:fldChar w:fldCharType="separate"/>
      </w:r>
      <w:hyperlink w:anchor="_Toc500752309" w:history="1">
        <w:r w:rsidRPr="007C726D">
          <w:rPr>
            <w:rStyle w:val="Hyperlink"/>
            <w:noProof/>
            <w:lang w:val="vi-VN"/>
          </w:rPr>
          <w:t>ĐẶT VẤN ĐỀ</w:t>
        </w:r>
        <w:r w:rsidRPr="007C726D">
          <w:rPr>
            <w:noProof/>
            <w:webHidden/>
          </w:rPr>
          <w:tab/>
        </w:r>
        <w:r w:rsidRPr="007C726D">
          <w:rPr>
            <w:noProof/>
            <w:webHidden/>
          </w:rPr>
          <w:fldChar w:fldCharType="begin"/>
        </w:r>
        <w:r w:rsidRPr="007C726D">
          <w:rPr>
            <w:noProof/>
            <w:webHidden/>
          </w:rPr>
          <w:instrText xml:space="preserve"> PAGEREF _Toc500752309 \h </w:instrText>
        </w:r>
        <w:r w:rsidRPr="007C726D">
          <w:rPr>
            <w:noProof/>
            <w:webHidden/>
          </w:rPr>
        </w:r>
        <w:r w:rsidRPr="007C726D">
          <w:rPr>
            <w:noProof/>
            <w:webHidden/>
          </w:rPr>
          <w:fldChar w:fldCharType="separate"/>
        </w:r>
        <w:r w:rsidR="00EF5DF4">
          <w:rPr>
            <w:noProof/>
            <w:webHidden/>
          </w:rPr>
          <w:t>1</w:t>
        </w:r>
        <w:r w:rsidRPr="007C726D">
          <w:rPr>
            <w:noProof/>
            <w:webHidden/>
          </w:rPr>
          <w:fldChar w:fldCharType="end"/>
        </w:r>
      </w:hyperlink>
    </w:p>
    <w:p w:rsidR="00EC01D8" w:rsidRPr="007C726D" w:rsidRDefault="0011626D" w:rsidP="007C726D">
      <w:pPr>
        <w:pStyle w:val="TOC1"/>
        <w:spacing w:line="312" w:lineRule="auto"/>
        <w:rPr>
          <w:rFonts w:ascii="Calibri" w:hAnsi="Calibri"/>
          <w:noProof/>
        </w:rPr>
      </w:pPr>
      <w:hyperlink w:anchor="_Toc500752310" w:history="1">
        <w:r w:rsidR="00EC01D8" w:rsidRPr="007C726D">
          <w:rPr>
            <w:rStyle w:val="Hyperlink"/>
            <w:noProof/>
            <w:lang w:val="vi-VN"/>
          </w:rPr>
          <w:t xml:space="preserve">1. </w:t>
        </w:r>
        <w:r w:rsidR="00EC01D8" w:rsidRPr="007C726D">
          <w:rPr>
            <w:rStyle w:val="Hyperlink"/>
            <w:noProof/>
          </w:rPr>
          <w:t>Sự cần</w:t>
        </w:r>
        <w:r w:rsidR="00EC01D8" w:rsidRPr="007C726D">
          <w:rPr>
            <w:rStyle w:val="Hyperlink"/>
            <w:noProof/>
            <w:lang w:val="vi-VN"/>
          </w:rPr>
          <w:t xml:space="preserve"> thiết của công tác lập kế hoạch sử dụng đất</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_Toc500752310 \h </w:instrText>
        </w:r>
        <w:r w:rsidR="00EC01D8" w:rsidRPr="007C726D">
          <w:rPr>
            <w:noProof/>
            <w:webHidden/>
          </w:rPr>
        </w:r>
        <w:r w:rsidR="00EC01D8" w:rsidRPr="007C726D">
          <w:rPr>
            <w:noProof/>
            <w:webHidden/>
          </w:rPr>
          <w:fldChar w:fldCharType="separate"/>
        </w:r>
        <w:r w:rsidR="00EF5DF4">
          <w:rPr>
            <w:noProof/>
            <w:webHidden/>
          </w:rPr>
          <w:t>1</w:t>
        </w:r>
        <w:r w:rsidR="00EC01D8" w:rsidRPr="007C726D">
          <w:rPr>
            <w:noProof/>
            <w:webHidden/>
          </w:rPr>
          <w:fldChar w:fldCharType="end"/>
        </w:r>
      </w:hyperlink>
    </w:p>
    <w:p w:rsidR="00EC01D8" w:rsidRPr="007C726D" w:rsidRDefault="0011626D" w:rsidP="007C726D">
      <w:pPr>
        <w:pStyle w:val="TOC1"/>
        <w:spacing w:line="312" w:lineRule="auto"/>
        <w:rPr>
          <w:rFonts w:ascii="Calibri" w:hAnsi="Calibri"/>
          <w:noProof/>
        </w:rPr>
      </w:pPr>
      <w:hyperlink w:anchor="_Toc500752311" w:history="1">
        <w:r w:rsidR="00EC01D8" w:rsidRPr="007C726D">
          <w:rPr>
            <w:rStyle w:val="Hyperlink"/>
            <w:noProof/>
            <w:lang w:val="vi-VN"/>
          </w:rPr>
          <w:t>2. Cơ sở của công tác lập kế hoạch sử dụng đất huyện Lâm Thao</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_Toc500752311 \h </w:instrText>
        </w:r>
        <w:r w:rsidR="00EC01D8" w:rsidRPr="007C726D">
          <w:rPr>
            <w:noProof/>
            <w:webHidden/>
          </w:rPr>
        </w:r>
        <w:r w:rsidR="00EC01D8" w:rsidRPr="007C726D">
          <w:rPr>
            <w:noProof/>
            <w:webHidden/>
          </w:rPr>
          <w:fldChar w:fldCharType="separate"/>
        </w:r>
        <w:r w:rsidR="00EF5DF4">
          <w:rPr>
            <w:noProof/>
            <w:webHidden/>
          </w:rPr>
          <w:t>2</w:t>
        </w:r>
        <w:r w:rsidR="00EC01D8" w:rsidRPr="007C726D">
          <w:rPr>
            <w:noProof/>
            <w:webHidden/>
          </w:rPr>
          <w:fldChar w:fldCharType="end"/>
        </w:r>
      </w:hyperlink>
    </w:p>
    <w:p w:rsidR="00EC01D8" w:rsidRPr="007C726D" w:rsidRDefault="0011626D" w:rsidP="007C726D">
      <w:pPr>
        <w:pStyle w:val="TOC1"/>
        <w:spacing w:line="312" w:lineRule="auto"/>
        <w:rPr>
          <w:rFonts w:ascii="Calibri" w:hAnsi="Calibri"/>
          <w:noProof/>
        </w:rPr>
      </w:pPr>
      <w:hyperlink w:anchor="_Toc500752312" w:history="1">
        <w:r w:rsidR="00EC01D8" w:rsidRPr="007C726D">
          <w:rPr>
            <w:rStyle w:val="Hyperlink"/>
            <w:noProof/>
            <w:lang w:val="vi-VN"/>
          </w:rPr>
          <w:t>2.1. Căn cứ pháp lý của công tác kế hoạch sử dụng đất huyện Lâm Thao</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_Toc500752312 \h </w:instrText>
        </w:r>
        <w:r w:rsidR="00EC01D8" w:rsidRPr="007C726D">
          <w:rPr>
            <w:noProof/>
            <w:webHidden/>
          </w:rPr>
        </w:r>
        <w:r w:rsidR="00EC01D8" w:rsidRPr="007C726D">
          <w:rPr>
            <w:noProof/>
            <w:webHidden/>
          </w:rPr>
          <w:fldChar w:fldCharType="separate"/>
        </w:r>
        <w:r w:rsidR="00EF5DF4">
          <w:rPr>
            <w:noProof/>
            <w:webHidden/>
          </w:rPr>
          <w:t>2</w:t>
        </w:r>
        <w:r w:rsidR="00EC01D8" w:rsidRPr="007C726D">
          <w:rPr>
            <w:noProof/>
            <w:webHidden/>
          </w:rPr>
          <w:fldChar w:fldCharType="end"/>
        </w:r>
      </w:hyperlink>
    </w:p>
    <w:p w:rsidR="00EC01D8" w:rsidRPr="007C726D" w:rsidRDefault="0011626D" w:rsidP="007C726D">
      <w:pPr>
        <w:pStyle w:val="TOC1"/>
        <w:spacing w:line="312" w:lineRule="auto"/>
        <w:rPr>
          <w:rFonts w:ascii="Calibri" w:hAnsi="Calibri"/>
          <w:noProof/>
        </w:rPr>
      </w:pPr>
      <w:hyperlink w:anchor="_Toc500752313" w:history="1">
        <w:r w:rsidR="00EC01D8" w:rsidRPr="007C726D">
          <w:rPr>
            <w:rStyle w:val="Hyperlink"/>
            <w:noProof/>
            <w:lang w:val="vi-VN"/>
          </w:rPr>
          <w:t>2.2. Cơ sở thông tin số liệu, tư liệu bản đồ</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_Toc500752313 \h </w:instrText>
        </w:r>
        <w:r w:rsidR="00EC01D8" w:rsidRPr="007C726D">
          <w:rPr>
            <w:noProof/>
            <w:webHidden/>
          </w:rPr>
        </w:r>
        <w:r w:rsidR="00EC01D8" w:rsidRPr="007C726D">
          <w:rPr>
            <w:noProof/>
            <w:webHidden/>
          </w:rPr>
          <w:fldChar w:fldCharType="separate"/>
        </w:r>
        <w:r w:rsidR="00EF5DF4">
          <w:rPr>
            <w:noProof/>
            <w:webHidden/>
          </w:rPr>
          <w:t>3</w:t>
        </w:r>
        <w:r w:rsidR="00EC01D8" w:rsidRPr="007C726D">
          <w:rPr>
            <w:noProof/>
            <w:webHidden/>
          </w:rPr>
          <w:fldChar w:fldCharType="end"/>
        </w:r>
      </w:hyperlink>
    </w:p>
    <w:p w:rsidR="00EC01D8" w:rsidRPr="007C726D" w:rsidRDefault="0011626D" w:rsidP="007C726D">
      <w:pPr>
        <w:pStyle w:val="TOC1"/>
        <w:spacing w:line="312" w:lineRule="auto"/>
        <w:rPr>
          <w:rFonts w:ascii="Calibri" w:hAnsi="Calibri"/>
          <w:noProof/>
        </w:rPr>
      </w:pPr>
      <w:hyperlink w:anchor="_Toc500752314" w:history="1">
        <w:r w:rsidR="00EC01D8" w:rsidRPr="007C726D">
          <w:rPr>
            <w:rStyle w:val="Hyperlink"/>
            <w:noProof/>
            <w:lang w:val="vi-VN"/>
          </w:rPr>
          <w:t>I. KHÁI QUÁT VỀ ĐIỀU KIỆN TỰ NHIÊN, KINH TẾ, XÃ HỘI</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_Toc500752314 \h </w:instrText>
        </w:r>
        <w:r w:rsidR="00EC01D8" w:rsidRPr="007C726D">
          <w:rPr>
            <w:noProof/>
            <w:webHidden/>
          </w:rPr>
        </w:r>
        <w:r w:rsidR="00EC01D8" w:rsidRPr="007C726D">
          <w:rPr>
            <w:noProof/>
            <w:webHidden/>
          </w:rPr>
          <w:fldChar w:fldCharType="separate"/>
        </w:r>
        <w:r w:rsidR="00EF5DF4">
          <w:rPr>
            <w:noProof/>
            <w:webHidden/>
          </w:rPr>
          <w:t>4</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15" w:history="1">
        <w:r w:rsidR="00EC01D8" w:rsidRPr="007C726D">
          <w:rPr>
            <w:rStyle w:val="Hyperlink"/>
            <w:noProof/>
            <w:lang w:val="vi-VN"/>
          </w:rPr>
          <w:t>1.1. Điều kiện tự nhiên, tài nguyên thiên nhiên</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_Toc500752315 \h </w:instrText>
        </w:r>
        <w:r w:rsidR="00EC01D8" w:rsidRPr="007C726D">
          <w:rPr>
            <w:noProof/>
            <w:webHidden/>
          </w:rPr>
        </w:r>
        <w:r w:rsidR="00EC01D8" w:rsidRPr="007C726D">
          <w:rPr>
            <w:noProof/>
            <w:webHidden/>
          </w:rPr>
          <w:fldChar w:fldCharType="separate"/>
        </w:r>
        <w:r w:rsidR="00EF5DF4">
          <w:rPr>
            <w:noProof/>
            <w:webHidden/>
          </w:rPr>
          <w:t>4</w:t>
        </w:r>
        <w:r w:rsidR="00EC01D8" w:rsidRPr="007C726D">
          <w:rPr>
            <w:noProof/>
            <w:webHidden/>
          </w:rPr>
          <w:fldChar w:fldCharType="end"/>
        </w:r>
      </w:hyperlink>
    </w:p>
    <w:p w:rsidR="00EC01D8" w:rsidRPr="007C726D" w:rsidRDefault="0011626D" w:rsidP="007C726D">
      <w:pPr>
        <w:pStyle w:val="TOC3"/>
        <w:spacing w:line="312" w:lineRule="auto"/>
        <w:rPr>
          <w:rFonts w:ascii="Calibri" w:hAnsi="Calibri"/>
          <w:noProof/>
        </w:rPr>
      </w:pPr>
      <w:hyperlink w:anchor="_Toc500752316" w:history="1">
        <w:r w:rsidR="00EC01D8" w:rsidRPr="007C726D">
          <w:rPr>
            <w:rStyle w:val="Hyperlink"/>
            <w:noProof/>
            <w:lang w:val="vi-VN"/>
          </w:rPr>
          <w:t>1.1.1. Điều kiện tự nhiên</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_Toc500752316 \h </w:instrText>
        </w:r>
        <w:r w:rsidR="00EC01D8" w:rsidRPr="007C726D">
          <w:rPr>
            <w:noProof/>
            <w:webHidden/>
          </w:rPr>
        </w:r>
        <w:r w:rsidR="00EC01D8" w:rsidRPr="007C726D">
          <w:rPr>
            <w:noProof/>
            <w:webHidden/>
          </w:rPr>
          <w:fldChar w:fldCharType="separate"/>
        </w:r>
        <w:r w:rsidR="00EF5DF4">
          <w:rPr>
            <w:noProof/>
            <w:webHidden/>
          </w:rPr>
          <w:t>4</w:t>
        </w:r>
        <w:r w:rsidR="00EC01D8" w:rsidRPr="007C726D">
          <w:rPr>
            <w:noProof/>
            <w:webHidden/>
          </w:rPr>
          <w:fldChar w:fldCharType="end"/>
        </w:r>
      </w:hyperlink>
    </w:p>
    <w:p w:rsidR="00EC01D8" w:rsidRPr="007C726D" w:rsidRDefault="0011626D" w:rsidP="007C726D">
      <w:pPr>
        <w:pStyle w:val="TOC3"/>
        <w:spacing w:line="312" w:lineRule="auto"/>
        <w:rPr>
          <w:rFonts w:ascii="Calibri" w:hAnsi="Calibri"/>
          <w:noProof/>
        </w:rPr>
      </w:pPr>
      <w:hyperlink w:anchor="_Toc500752317" w:history="1">
        <w:r w:rsidR="00EC01D8" w:rsidRPr="007C726D">
          <w:rPr>
            <w:rStyle w:val="Hyperlink"/>
            <w:noProof/>
            <w:lang w:val="vi-VN"/>
          </w:rPr>
          <w:t>1.1.2. Các nguồn tài nguyên</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_Toc500752317 \h </w:instrText>
        </w:r>
        <w:r w:rsidR="00EC01D8" w:rsidRPr="007C726D">
          <w:rPr>
            <w:noProof/>
            <w:webHidden/>
          </w:rPr>
        </w:r>
        <w:r w:rsidR="00EC01D8" w:rsidRPr="007C726D">
          <w:rPr>
            <w:noProof/>
            <w:webHidden/>
          </w:rPr>
          <w:fldChar w:fldCharType="separate"/>
        </w:r>
        <w:r w:rsidR="00EF5DF4">
          <w:rPr>
            <w:noProof/>
            <w:webHidden/>
          </w:rPr>
          <w:t>5</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18" w:history="1">
        <w:r w:rsidR="00EC01D8" w:rsidRPr="007C726D">
          <w:rPr>
            <w:rStyle w:val="Hyperlink"/>
            <w:noProof/>
            <w:lang w:val="vi-VN"/>
          </w:rPr>
          <w:t>1.2. Thực trạng phát triển kinh tế xã hội</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_Toc500752318 \h </w:instrText>
        </w:r>
        <w:r w:rsidR="00EC01D8" w:rsidRPr="007C726D">
          <w:rPr>
            <w:noProof/>
            <w:webHidden/>
          </w:rPr>
        </w:r>
        <w:r w:rsidR="00EC01D8" w:rsidRPr="007C726D">
          <w:rPr>
            <w:noProof/>
            <w:webHidden/>
          </w:rPr>
          <w:fldChar w:fldCharType="separate"/>
        </w:r>
        <w:r w:rsidR="00EF5DF4">
          <w:rPr>
            <w:noProof/>
            <w:webHidden/>
          </w:rPr>
          <w:t>5</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19" w:history="1">
        <w:r w:rsidR="00EC01D8" w:rsidRPr="007C726D">
          <w:rPr>
            <w:rStyle w:val="Hyperlink"/>
            <w:noProof/>
            <w:lang w:val="vi-VN"/>
          </w:rPr>
          <w:t>1.2.1. Về kinh tế</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_Toc500752319 \h </w:instrText>
        </w:r>
        <w:r w:rsidR="00EC01D8" w:rsidRPr="007C726D">
          <w:rPr>
            <w:noProof/>
            <w:webHidden/>
          </w:rPr>
        </w:r>
        <w:r w:rsidR="00EC01D8" w:rsidRPr="007C726D">
          <w:rPr>
            <w:noProof/>
            <w:webHidden/>
          </w:rPr>
          <w:fldChar w:fldCharType="separate"/>
        </w:r>
        <w:r w:rsidR="00EF5DF4">
          <w:rPr>
            <w:noProof/>
            <w:webHidden/>
          </w:rPr>
          <w:t>5</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20" w:history="1">
        <w:r w:rsidR="00EC01D8" w:rsidRPr="007C726D">
          <w:rPr>
            <w:rStyle w:val="Hyperlink"/>
            <w:noProof/>
            <w:lang w:val="vi-VN"/>
          </w:rPr>
          <w:t>1.2.2. Về văn hóa - xã hội</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_Toc500752320 \h </w:instrText>
        </w:r>
        <w:r w:rsidR="00EC01D8" w:rsidRPr="007C726D">
          <w:rPr>
            <w:noProof/>
            <w:webHidden/>
          </w:rPr>
        </w:r>
        <w:r w:rsidR="00EC01D8" w:rsidRPr="007C726D">
          <w:rPr>
            <w:noProof/>
            <w:webHidden/>
          </w:rPr>
          <w:fldChar w:fldCharType="separate"/>
        </w:r>
        <w:r w:rsidR="00EF5DF4">
          <w:rPr>
            <w:noProof/>
            <w:webHidden/>
          </w:rPr>
          <w:t>7</w:t>
        </w:r>
        <w:r w:rsidR="00EC01D8" w:rsidRPr="007C726D">
          <w:rPr>
            <w:noProof/>
            <w:webHidden/>
          </w:rPr>
          <w:fldChar w:fldCharType="end"/>
        </w:r>
      </w:hyperlink>
    </w:p>
    <w:p w:rsidR="00EC01D8" w:rsidRPr="007C726D" w:rsidRDefault="0011626D" w:rsidP="007C726D">
      <w:pPr>
        <w:pStyle w:val="TOC1"/>
        <w:spacing w:line="312" w:lineRule="auto"/>
        <w:rPr>
          <w:rFonts w:ascii="Calibri" w:hAnsi="Calibri"/>
          <w:noProof/>
        </w:rPr>
      </w:pPr>
      <w:hyperlink w:anchor="_Toc500752321" w:history="1">
        <w:r w:rsidR="00EC01D8" w:rsidRPr="007C726D">
          <w:rPr>
            <w:rStyle w:val="Hyperlink"/>
            <w:noProof/>
            <w:lang w:val="vi-VN"/>
          </w:rPr>
          <w:t>II. KẾT QUẢ THỰC HIỆN KẾ HOẠCH SỬ DỤNG ĐẤT NĂM 201</w:t>
        </w:r>
        <w:r w:rsidR="00EC01D8" w:rsidRPr="007C726D">
          <w:rPr>
            <w:rStyle w:val="Hyperlink"/>
            <w:noProof/>
            <w:lang w:val="sq-AL"/>
          </w:rPr>
          <w:t>7</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_Toc500752321 \h </w:instrText>
        </w:r>
        <w:r w:rsidR="00EC01D8" w:rsidRPr="007C726D">
          <w:rPr>
            <w:noProof/>
            <w:webHidden/>
          </w:rPr>
        </w:r>
        <w:r w:rsidR="00EC01D8" w:rsidRPr="007C726D">
          <w:rPr>
            <w:noProof/>
            <w:webHidden/>
          </w:rPr>
          <w:fldChar w:fldCharType="separate"/>
        </w:r>
        <w:r w:rsidR="00EF5DF4">
          <w:rPr>
            <w:noProof/>
            <w:webHidden/>
          </w:rPr>
          <w:t>8</w:t>
        </w:r>
        <w:r w:rsidR="00EC01D8" w:rsidRPr="007C726D">
          <w:rPr>
            <w:noProof/>
            <w:webHidden/>
          </w:rPr>
          <w:fldChar w:fldCharType="end"/>
        </w:r>
      </w:hyperlink>
    </w:p>
    <w:p w:rsidR="00EC01D8" w:rsidRPr="007C726D" w:rsidRDefault="0011626D" w:rsidP="007C726D">
      <w:pPr>
        <w:pStyle w:val="TOC1"/>
        <w:spacing w:line="312" w:lineRule="auto"/>
        <w:rPr>
          <w:rFonts w:ascii="Calibri" w:hAnsi="Calibri"/>
          <w:noProof/>
        </w:rPr>
      </w:pPr>
      <w:hyperlink w:anchor="_Toc500752322" w:history="1">
        <w:r w:rsidR="00EC01D8" w:rsidRPr="007C726D">
          <w:rPr>
            <w:rStyle w:val="Hyperlink"/>
            <w:noProof/>
            <w:lang w:val="sq-AL"/>
          </w:rPr>
          <w:t>2.1. Hiện trạng sử dụng đất đến 31/12/2017</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_Toc500752322 \h </w:instrText>
        </w:r>
        <w:r w:rsidR="00EC01D8" w:rsidRPr="007C726D">
          <w:rPr>
            <w:noProof/>
            <w:webHidden/>
          </w:rPr>
        </w:r>
        <w:r w:rsidR="00EC01D8" w:rsidRPr="007C726D">
          <w:rPr>
            <w:noProof/>
            <w:webHidden/>
          </w:rPr>
          <w:fldChar w:fldCharType="separate"/>
        </w:r>
        <w:r w:rsidR="00EF5DF4">
          <w:rPr>
            <w:noProof/>
            <w:webHidden/>
          </w:rPr>
          <w:t>8</w:t>
        </w:r>
        <w:r w:rsidR="00EC01D8" w:rsidRPr="007C726D">
          <w:rPr>
            <w:noProof/>
            <w:webHidden/>
          </w:rPr>
          <w:fldChar w:fldCharType="end"/>
        </w:r>
      </w:hyperlink>
    </w:p>
    <w:p w:rsidR="00EC01D8" w:rsidRPr="007C726D" w:rsidRDefault="0011626D" w:rsidP="007C726D">
      <w:pPr>
        <w:pStyle w:val="TOC1"/>
        <w:spacing w:line="312" w:lineRule="auto"/>
        <w:rPr>
          <w:rFonts w:ascii="Calibri" w:hAnsi="Calibri"/>
          <w:noProof/>
        </w:rPr>
      </w:pPr>
      <w:hyperlink w:anchor="_Toc500752323" w:history="1">
        <w:r w:rsidR="00EC01D8" w:rsidRPr="007C726D">
          <w:rPr>
            <w:rStyle w:val="Hyperlink"/>
            <w:noProof/>
          </w:rPr>
          <w:t>2.2. Đánh giá kết quả thực hiện kế hoạch sử dụng đất năm 2017</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_Toc500752323 \h </w:instrText>
        </w:r>
        <w:r w:rsidR="00EC01D8" w:rsidRPr="007C726D">
          <w:rPr>
            <w:noProof/>
            <w:webHidden/>
          </w:rPr>
        </w:r>
        <w:r w:rsidR="00EC01D8" w:rsidRPr="007C726D">
          <w:rPr>
            <w:noProof/>
            <w:webHidden/>
          </w:rPr>
          <w:fldChar w:fldCharType="separate"/>
        </w:r>
        <w:r w:rsidR="00EF5DF4">
          <w:rPr>
            <w:noProof/>
            <w:webHidden/>
          </w:rPr>
          <w:t>9</w:t>
        </w:r>
        <w:r w:rsidR="00EC01D8" w:rsidRPr="007C726D">
          <w:rPr>
            <w:noProof/>
            <w:webHidden/>
          </w:rPr>
          <w:fldChar w:fldCharType="end"/>
        </w:r>
      </w:hyperlink>
    </w:p>
    <w:p w:rsidR="00EC01D8" w:rsidRPr="007C726D" w:rsidRDefault="0011626D" w:rsidP="007C726D">
      <w:pPr>
        <w:pStyle w:val="TOC3"/>
        <w:spacing w:line="312" w:lineRule="auto"/>
        <w:rPr>
          <w:rFonts w:ascii="Calibri" w:hAnsi="Calibri"/>
          <w:noProof/>
        </w:rPr>
      </w:pPr>
      <w:hyperlink w:anchor="_Toc500752324" w:history="1">
        <w:r w:rsidR="00EC01D8" w:rsidRPr="007C726D">
          <w:rPr>
            <w:rStyle w:val="Hyperlink"/>
            <w:noProof/>
          </w:rPr>
          <w:t>2.2.1. Đánh giá kết quả việc thực hiện chuyển mục đích sử dụng đất trong năm kế hoạch</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_Toc500752324 \h </w:instrText>
        </w:r>
        <w:r w:rsidR="00EC01D8" w:rsidRPr="007C726D">
          <w:rPr>
            <w:noProof/>
            <w:webHidden/>
          </w:rPr>
        </w:r>
        <w:r w:rsidR="00EC01D8" w:rsidRPr="007C726D">
          <w:rPr>
            <w:noProof/>
            <w:webHidden/>
          </w:rPr>
          <w:fldChar w:fldCharType="separate"/>
        </w:r>
        <w:r w:rsidR="00EF5DF4">
          <w:rPr>
            <w:noProof/>
            <w:webHidden/>
          </w:rPr>
          <w:t>10</w:t>
        </w:r>
        <w:r w:rsidR="00EC01D8" w:rsidRPr="007C726D">
          <w:rPr>
            <w:noProof/>
            <w:webHidden/>
          </w:rPr>
          <w:fldChar w:fldCharType="end"/>
        </w:r>
      </w:hyperlink>
    </w:p>
    <w:p w:rsidR="00EC01D8" w:rsidRPr="007C726D" w:rsidRDefault="0011626D" w:rsidP="007C726D">
      <w:pPr>
        <w:pStyle w:val="TOC3"/>
        <w:spacing w:line="312" w:lineRule="auto"/>
        <w:rPr>
          <w:rFonts w:ascii="Calibri" w:hAnsi="Calibri"/>
          <w:noProof/>
        </w:rPr>
      </w:pPr>
      <w:hyperlink w:anchor="_Toc500752325" w:history="1">
        <w:r w:rsidR="00EC01D8" w:rsidRPr="007C726D">
          <w:rPr>
            <w:rStyle w:val="Hyperlink"/>
            <w:noProof/>
            <w:lang w:val="vi-VN"/>
          </w:rPr>
          <w:t>2.2.2. Đánh giá kết quả thực hiện các công trình trong kế hoạch sử dụng đất năm 2017</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_Toc500752325 \h </w:instrText>
        </w:r>
        <w:r w:rsidR="00EC01D8" w:rsidRPr="007C726D">
          <w:rPr>
            <w:noProof/>
            <w:webHidden/>
          </w:rPr>
        </w:r>
        <w:r w:rsidR="00EC01D8" w:rsidRPr="007C726D">
          <w:rPr>
            <w:noProof/>
            <w:webHidden/>
          </w:rPr>
          <w:fldChar w:fldCharType="separate"/>
        </w:r>
        <w:r w:rsidR="00EF5DF4">
          <w:rPr>
            <w:noProof/>
            <w:webHidden/>
          </w:rPr>
          <w:t>15</w:t>
        </w:r>
        <w:r w:rsidR="00EC01D8" w:rsidRPr="007C726D">
          <w:rPr>
            <w:noProof/>
            <w:webHidden/>
          </w:rPr>
          <w:fldChar w:fldCharType="end"/>
        </w:r>
      </w:hyperlink>
    </w:p>
    <w:p w:rsidR="00EC01D8" w:rsidRPr="007C726D" w:rsidRDefault="0011626D" w:rsidP="007C726D">
      <w:pPr>
        <w:pStyle w:val="TOC3"/>
        <w:spacing w:line="312" w:lineRule="auto"/>
        <w:rPr>
          <w:rFonts w:ascii="Calibri" w:hAnsi="Calibri"/>
          <w:noProof/>
        </w:rPr>
      </w:pPr>
      <w:hyperlink w:anchor="_Toc500752326" w:history="1">
        <w:r w:rsidR="00EC01D8" w:rsidRPr="007C726D">
          <w:rPr>
            <w:rStyle w:val="Hyperlink"/>
            <w:noProof/>
            <w:lang w:val="vi-VN"/>
          </w:rPr>
          <w:t xml:space="preserve">2.2.3. Đánh giá những </w:t>
        </w:r>
        <w:r w:rsidR="00EC01D8" w:rsidRPr="007C726D">
          <w:rPr>
            <w:rStyle w:val="Hyperlink"/>
            <w:noProof/>
          </w:rPr>
          <w:t xml:space="preserve">mặt được, chưa được và nguyên nhân </w:t>
        </w:r>
        <w:r w:rsidR="00EC01D8" w:rsidRPr="007C726D">
          <w:rPr>
            <w:rStyle w:val="Hyperlink"/>
            <w:noProof/>
            <w:lang w:val="vi-VN"/>
          </w:rPr>
          <w:t>trong thực hiện kế hoạch sử dụng đất năm 201</w:t>
        </w:r>
        <w:r w:rsidR="00EC01D8" w:rsidRPr="007C726D">
          <w:rPr>
            <w:rStyle w:val="Hyperlink"/>
            <w:noProof/>
          </w:rPr>
          <w:t>7</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_Toc500752326 \h </w:instrText>
        </w:r>
        <w:r w:rsidR="00EC01D8" w:rsidRPr="007C726D">
          <w:rPr>
            <w:noProof/>
            <w:webHidden/>
          </w:rPr>
        </w:r>
        <w:r w:rsidR="00EC01D8" w:rsidRPr="007C726D">
          <w:rPr>
            <w:noProof/>
            <w:webHidden/>
          </w:rPr>
          <w:fldChar w:fldCharType="separate"/>
        </w:r>
        <w:r w:rsidR="00EF5DF4">
          <w:rPr>
            <w:noProof/>
            <w:webHidden/>
          </w:rPr>
          <w:t>32</w:t>
        </w:r>
        <w:r w:rsidR="00EC01D8" w:rsidRPr="007C726D">
          <w:rPr>
            <w:noProof/>
            <w:webHidden/>
          </w:rPr>
          <w:fldChar w:fldCharType="end"/>
        </w:r>
      </w:hyperlink>
    </w:p>
    <w:p w:rsidR="00EC01D8" w:rsidRPr="007C726D" w:rsidRDefault="0011626D" w:rsidP="007C726D">
      <w:pPr>
        <w:pStyle w:val="TOC1"/>
        <w:spacing w:line="312" w:lineRule="auto"/>
        <w:rPr>
          <w:rFonts w:ascii="Calibri" w:hAnsi="Calibri"/>
          <w:noProof/>
        </w:rPr>
      </w:pPr>
      <w:hyperlink w:anchor="_Toc500752327" w:history="1">
        <w:r w:rsidR="00EC01D8" w:rsidRPr="007C726D">
          <w:rPr>
            <w:rStyle w:val="Hyperlink"/>
            <w:noProof/>
            <w:lang w:val="vi-VN"/>
          </w:rPr>
          <w:t xml:space="preserve">III. LẬP KẾ HOẠCH SỬ DỤNG ĐẤT </w:t>
        </w:r>
        <w:r w:rsidR="00EC01D8" w:rsidRPr="007C726D">
          <w:rPr>
            <w:rStyle w:val="Hyperlink"/>
            <w:noProof/>
            <w:lang w:val="nl-NL"/>
          </w:rPr>
          <w:t>NĂM 2018</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_Toc500752327 \h </w:instrText>
        </w:r>
        <w:r w:rsidR="00EC01D8" w:rsidRPr="007C726D">
          <w:rPr>
            <w:noProof/>
            <w:webHidden/>
          </w:rPr>
        </w:r>
        <w:r w:rsidR="00EC01D8" w:rsidRPr="007C726D">
          <w:rPr>
            <w:noProof/>
            <w:webHidden/>
          </w:rPr>
          <w:fldChar w:fldCharType="separate"/>
        </w:r>
        <w:r w:rsidR="00EF5DF4">
          <w:rPr>
            <w:noProof/>
            <w:webHidden/>
          </w:rPr>
          <w:t>33</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28" w:history="1">
        <w:r w:rsidR="00EC01D8" w:rsidRPr="007C726D">
          <w:rPr>
            <w:rStyle w:val="Hyperlink"/>
            <w:noProof/>
            <w:lang w:val="vi-VN"/>
          </w:rPr>
          <w:t>3.</w:t>
        </w:r>
        <w:r w:rsidR="00EC01D8" w:rsidRPr="007C726D">
          <w:rPr>
            <w:rStyle w:val="Hyperlink"/>
            <w:noProof/>
            <w:lang w:val="nl-NL"/>
          </w:rPr>
          <w:t>1</w:t>
        </w:r>
        <w:r w:rsidR="00EC01D8" w:rsidRPr="007C726D">
          <w:rPr>
            <w:rStyle w:val="Hyperlink"/>
            <w:noProof/>
            <w:lang w:val="vi-VN"/>
          </w:rPr>
          <w:t xml:space="preserve">. Chỉ tiêu sử dụng đất </w:t>
        </w:r>
        <w:r w:rsidR="00EC01D8" w:rsidRPr="007C726D">
          <w:rPr>
            <w:rStyle w:val="Hyperlink"/>
            <w:noProof/>
            <w:lang w:val="nl-NL"/>
          </w:rPr>
          <w:t>đã được phân bổ từ kế hoạch sử dụng đất cấp tỉnh</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_Toc500752328 \h </w:instrText>
        </w:r>
        <w:r w:rsidR="00EC01D8" w:rsidRPr="007C726D">
          <w:rPr>
            <w:noProof/>
            <w:webHidden/>
          </w:rPr>
        </w:r>
        <w:r w:rsidR="00EC01D8" w:rsidRPr="007C726D">
          <w:rPr>
            <w:noProof/>
            <w:webHidden/>
          </w:rPr>
          <w:fldChar w:fldCharType="separate"/>
        </w:r>
        <w:r w:rsidR="00EF5DF4">
          <w:rPr>
            <w:noProof/>
            <w:webHidden/>
          </w:rPr>
          <w:t>33</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29" w:history="1">
        <w:r w:rsidR="00EC01D8" w:rsidRPr="007C726D">
          <w:rPr>
            <w:rStyle w:val="Hyperlink"/>
            <w:noProof/>
            <w:lang w:val="vi-VN"/>
          </w:rPr>
          <w:t>3.</w:t>
        </w:r>
        <w:r w:rsidR="00EC01D8" w:rsidRPr="007C726D">
          <w:rPr>
            <w:rStyle w:val="Hyperlink"/>
            <w:noProof/>
            <w:lang w:val="nl-NL"/>
          </w:rPr>
          <w:t>2</w:t>
        </w:r>
        <w:r w:rsidR="00EC01D8" w:rsidRPr="007C726D">
          <w:rPr>
            <w:rStyle w:val="Hyperlink"/>
            <w:noProof/>
            <w:lang w:val="vi-VN"/>
          </w:rPr>
          <w:t>. Nhu cầu sử dụng đất cho các ngành, lĩnh vực</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_Toc500752329 \h </w:instrText>
        </w:r>
        <w:r w:rsidR="00EC01D8" w:rsidRPr="007C726D">
          <w:rPr>
            <w:noProof/>
            <w:webHidden/>
          </w:rPr>
        </w:r>
        <w:r w:rsidR="00EC01D8" w:rsidRPr="007C726D">
          <w:rPr>
            <w:noProof/>
            <w:webHidden/>
          </w:rPr>
          <w:fldChar w:fldCharType="separate"/>
        </w:r>
        <w:r w:rsidR="00EF5DF4">
          <w:rPr>
            <w:noProof/>
            <w:webHidden/>
          </w:rPr>
          <w:t>33</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30" w:history="1">
        <w:r w:rsidR="00EC01D8" w:rsidRPr="007C726D">
          <w:rPr>
            <w:rStyle w:val="Hyperlink"/>
            <w:noProof/>
            <w:lang w:val="vi-VN"/>
          </w:rPr>
          <w:t>3.3. Tổng hợp và cân đối các chỉ tiêu sử dụng đất</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_Toc500752330 \h </w:instrText>
        </w:r>
        <w:r w:rsidR="00EC01D8" w:rsidRPr="007C726D">
          <w:rPr>
            <w:noProof/>
            <w:webHidden/>
          </w:rPr>
        </w:r>
        <w:r w:rsidR="00EC01D8" w:rsidRPr="007C726D">
          <w:rPr>
            <w:noProof/>
            <w:webHidden/>
          </w:rPr>
          <w:fldChar w:fldCharType="separate"/>
        </w:r>
        <w:r w:rsidR="00EF5DF4">
          <w:rPr>
            <w:noProof/>
            <w:webHidden/>
          </w:rPr>
          <w:t>44</w:t>
        </w:r>
        <w:r w:rsidR="00EC01D8" w:rsidRPr="007C726D">
          <w:rPr>
            <w:noProof/>
            <w:webHidden/>
          </w:rPr>
          <w:fldChar w:fldCharType="end"/>
        </w:r>
      </w:hyperlink>
    </w:p>
    <w:p w:rsidR="00EC01D8" w:rsidRPr="007C726D" w:rsidRDefault="0011626D" w:rsidP="007C726D">
      <w:pPr>
        <w:pStyle w:val="TOC3"/>
        <w:spacing w:line="312" w:lineRule="auto"/>
        <w:rPr>
          <w:rFonts w:ascii="Calibri" w:hAnsi="Calibri"/>
          <w:noProof/>
        </w:rPr>
      </w:pPr>
      <w:hyperlink w:anchor="_Toc500752331" w:history="1">
        <w:r w:rsidR="00EC01D8" w:rsidRPr="007C726D">
          <w:rPr>
            <w:rStyle w:val="Hyperlink"/>
            <w:noProof/>
            <w:lang w:val="vi-VN"/>
          </w:rPr>
          <w:t>3.3.1. Kế hoạch sử dụng đất nông nghiệp</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_Toc500752331 \h </w:instrText>
        </w:r>
        <w:r w:rsidR="00EC01D8" w:rsidRPr="007C726D">
          <w:rPr>
            <w:noProof/>
            <w:webHidden/>
          </w:rPr>
        </w:r>
        <w:r w:rsidR="00EC01D8" w:rsidRPr="007C726D">
          <w:rPr>
            <w:noProof/>
            <w:webHidden/>
          </w:rPr>
          <w:fldChar w:fldCharType="separate"/>
        </w:r>
        <w:r w:rsidR="00EF5DF4">
          <w:rPr>
            <w:noProof/>
            <w:webHidden/>
          </w:rPr>
          <w:t>45</w:t>
        </w:r>
        <w:r w:rsidR="00EC01D8" w:rsidRPr="007C726D">
          <w:rPr>
            <w:noProof/>
            <w:webHidden/>
          </w:rPr>
          <w:fldChar w:fldCharType="end"/>
        </w:r>
      </w:hyperlink>
    </w:p>
    <w:p w:rsidR="00EC01D8" w:rsidRPr="007C726D" w:rsidRDefault="0011626D" w:rsidP="007C726D">
      <w:pPr>
        <w:pStyle w:val="TOC3"/>
        <w:spacing w:line="312" w:lineRule="auto"/>
        <w:rPr>
          <w:rFonts w:ascii="Calibri" w:hAnsi="Calibri"/>
          <w:noProof/>
        </w:rPr>
      </w:pPr>
      <w:hyperlink w:anchor="_Toc500752332" w:history="1">
        <w:r w:rsidR="00EC01D8" w:rsidRPr="007C726D">
          <w:rPr>
            <w:rStyle w:val="Hyperlink"/>
            <w:noProof/>
            <w:lang w:val="vi-VN"/>
          </w:rPr>
          <w:t>3.</w:t>
        </w:r>
        <w:r w:rsidR="00EC01D8" w:rsidRPr="007C726D">
          <w:rPr>
            <w:rStyle w:val="Hyperlink"/>
            <w:noProof/>
          </w:rPr>
          <w:t>3</w:t>
        </w:r>
        <w:r w:rsidR="00EC01D8" w:rsidRPr="007C726D">
          <w:rPr>
            <w:rStyle w:val="Hyperlink"/>
            <w:noProof/>
            <w:lang w:val="vi-VN"/>
          </w:rPr>
          <w:t>.2. Kế hoạch sử dụng đất phi nông nghiệp</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_Toc500752332 \h </w:instrText>
        </w:r>
        <w:r w:rsidR="00EC01D8" w:rsidRPr="007C726D">
          <w:rPr>
            <w:noProof/>
            <w:webHidden/>
          </w:rPr>
        </w:r>
        <w:r w:rsidR="00EC01D8" w:rsidRPr="007C726D">
          <w:rPr>
            <w:noProof/>
            <w:webHidden/>
          </w:rPr>
          <w:fldChar w:fldCharType="separate"/>
        </w:r>
        <w:r w:rsidR="00EF5DF4">
          <w:rPr>
            <w:noProof/>
            <w:webHidden/>
          </w:rPr>
          <w:t>48</w:t>
        </w:r>
        <w:r w:rsidR="00EC01D8" w:rsidRPr="007C726D">
          <w:rPr>
            <w:noProof/>
            <w:webHidden/>
          </w:rPr>
          <w:fldChar w:fldCharType="end"/>
        </w:r>
      </w:hyperlink>
    </w:p>
    <w:p w:rsidR="00EC01D8" w:rsidRPr="007C726D" w:rsidRDefault="0011626D" w:rsidP="007C726D">
      <w:pPr>
        <w:pStyle w:val="TOC3"/>
        <w:spacing w:line="312" w:lineRule="auto"/>
        <w:rPr>
          <w:rFonts w:ascii="Calibri" w:hAnsi="Calibri"/>
          <w:noProof/>
        </w:rPr>
      </w:pPr>
      <w:hyperlink w:anchor="_Toc500752333" w:history="1">
        <w:r w:rsidR="00EC01D8" w:rsidRPr="007C726D">
          <w:rPr>
            <w:rStyle w:val="Hyperlink"/>
            <w:noProof/>
            <w:lang w:val="vi-VN"/>
          </w:rPr>
          <w:t>3.3.3. Kế hoạch đưa đất chưa sử dụng vào sử dụng</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_Toc500752333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EC01D8" w:rsidRPr="007C726D" w:rsidRDefault="0011626D" w:rsidP="007C726D">
      <w:pPr>
        <w:pStyle w:val="TOC3"/>
        <w:spacing w:line="312" w:lineRule="auto"/>
        <w:rPr>
          <w:rFonts w:ascii="Calibri" w:hAnsi="Calibri"/>
          <w:noProof/>
        </w:rPr>
      </w:pPr>
      <w:hyperlink w:anchor="_Toc500752334" w:history="1">
        <w:r w:rsidR="00EC01D8" w:rsidRPr="007C726D">
          <w:rPr>
            <w:rStyle w:val="Hyperlink"/>
            <w:noProof/>
            <w:lang w:val="vi-VN"/>
          </w:rPr>
          <w:t>3.3.4. Kế hoạch sử dụng đất đô thị</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_Toc500752334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35" w:history="1">
        <w:r w:rsidR="00EC01D8" w:rsidRPr="007C726D">
          <w:rPr>
            <w:rStyle w:val="Hyperlink"/>
            <w:noProof/>
            <w:lang w:val="vi-VN"/>
          </w:rPr>
          <w:t>3.4. Diện tích các loại đất cần chuyển mục đích</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_Toc500752335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36" w:history="1">
        <w:r w:rsidR="00EC01D8" w:rsidRPr="007C726D">
          <w:rPr>
            <w:rStyle w:val="Hyperlink"/>
            <w:noProof/>
            <w:lang w:val="vi-VN"/>
          </w:rPr>
          <w:t>3.5. Diện tích đất cần thu hồi</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_Toc500752336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37" w:history="1">
        <w:r w:rsidR="00EC01D8" w:rsidRPr="007C726D">
          <w:rPr>
            <w:rStyle w:val="Hyperlink"/>
            <w:noProof/>
            <w:lang w:val="vi-VN"/>
          </w:rPr>
          <w:t>3.6. Danh mục các công trình, dự án trong năm kế hoạch</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_Toc500752337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38" w:history="1">
        <w:r w:rsidR="00EC01D8" w:rsidRPr="007C726D">
          <w:rPr>
            <w:rStyle w:val="Hyperlink"/>
            <w:noProof/>
            <w:lang w:val="vi-VN"/>
          </w:rPr>
          <w:t>3.7. Dự kiến các khoản thu, chi liên quan đến đất đai trong năm kế hoạch sử dụng đất</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_Toc500752338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EC01D8" w:rsidRPr="007C726D" w:rsidRDefault="0011626D" w:rsidP="007C726D">
      <w:pPr>
        <w:pStyle w:val="TOC3"/>
        <w:spacing w:line="312" w:lineRule="auto"/>
        <w:rPr>
          <w:rFonts w:ascii="Calibri" w:hAnsi="Calibri"/>
          <w:noProof/>
        </w:rPr>
      </w:pPr>
      <w:hyperlink w:anchor="_Toc500752339" w:history="1">
        <w:r w:rsidR="00EC01D8" w:rsidRPr="007C726D">
          <w:rPr>
            <w:rStyle w:val="Hyperlink"/>
            <w:noProof/>
            <w:lang w:val="vi-VN"/>
          </w:rPr>
          <w:t>3.7.1. Phương pháp tính toán</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_Toc500752339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EC01D8" w:rsidRPr="007C726D" w:rsidRDefault="0011626D" w:rsidP="007C726D">
      <w:pPr>
        <w:pStyle w:val="TOC3"/>
        <w:spacing w:line="312" w:lineRule="auto"/>
        <w:rPr>
          <w:rFonts w:ascii="Calibri" w:hAnsi="Calibri"/>
          <w:noProof/>
        </w:rPr>
      </w:pPr>
      <w:hyperlink w:anchor="_Toc500752340" w:history="1">
        <w:r w:rsidR="00EC01D8" w:rsidRPr="007C726D">
          <w:rPr>
            <w:rStyle w:val="Hyperlink"/>
            <w:noProof/>
            <w:lang w:val="vi-VN"/>
          </w:rPr>
          <w:t>3.7.2. Kết quả tính toán</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_Toc500752340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EC01D8" w:rsidRPr="007C726D" w:rsidRDefault="0011626D" w:rsidP="007C726D">
      <w:pPr>
        <w:pStyle w:val="TOC1"/>
        <w:spacing w:line="312" w:lineRule="auto"/>
        <w:rPr>
          <w:rFonts w:ascii="Calibri" w:hAnsi="Calibri"/>
          <w:noProof/>
        </w:rPr>
      </w:pPr>
      <w:hyperlink w:anchor="_Toc500752341" w:history="1">
        <w:r w:rsidR="00EC01D8" w:rsidRPr="007C726D">
          <w:rPr>
            <w:rStyle w:val="Hyperlink"/>
            <w:noProof/>
            <w:lang w:val="vi-VN"/>
          </w:rPr>
          <w:t>IV. GIẢI PHÁP TỔ CHỨC THỰC HIỆN KẾ HOẠCH SỬ DỤNG ĐẤT</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_Toc500752341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EC01D8" w:rsidRPr="007C726D" w:rsidRDefault="0011626D" w:rsidP="007C726D">
      <w:pPr>
        <w:pStyle w:val="TOC1"/>
        <w:spacing w:line="312" w:lineRule="auto"/>
        <w:rPr>
          <w:rFonts w:ascii="Calibri" w:hAnsi="Calibri"/>
          <w:noProof/>
        </w:rPr>
      </w:pPr>
      <w:hyperlink w:anchor="_Toc500752342" w:history="1">
        <w:r w:rsidR="00EC01D8" w:rsidRPr="007C726D">
          <w:rPr>
            <w:rStyle w:val="Hyperlink"/>
            <w:noProof/>
            <w:lang w:val="vi-VN"/>
          </w:rPr>
          <w:t>KẾT LUẬN VÀ KIẾN NGHỊ</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_Toc500752342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43" w:history="1">
        <w:r w:rsidR="00EC01D8" w:rsidRPr="007C726D">
          <w:rPr>
            <w:rStyle w:val="Hyperlink"/>
            <w:noProof/>
            <w:lang w:val="vi-VN"/>
          </w:rPr>
          <w:t>I. Kết luận</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_Toc500752343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EC01D8" w:rsidRPr="007C726D" w:rsidRDefault="0011626D" w:rsidP="007C726D">
      <w:pPr>
        <w:pStyle w:val="TOC2"/>
        <w:spacing w:line="312" w:lineRule="auto"/>
        <w:rPr>
          <w:rFonts w:ascii="Calibri" w:hAnsi="Calibri"/>
          <w:noProof/>
        </w:rPr>
      </w:pPr>
      <w:hyperlink w:anchor="_Toc500752344" w:history="1">
        <w:r w:rsidR="00EC01D8" w:rsidRPr="007C726D">
          <w:rPr>
            <w:rStyle w:val="Hyperlink"/>
            <w:noProof/>
            <w:lang w:val="vi-VN"/>
          </w:rPr>
          <w:t>II. Kiến nghị</w:t>
        </w:r>
        <w:r w:rsidR="00EC01D8" w:rsidRPr="007C726D">
          <w:rPr>
            <w:noProof/>
            <w:webHidden/>
          </w:rPr>
          <w:tab/>
        </w:r>
        <w:r w:rsidR="00EC01D8" w:rsidRPr="007C726D">
          <w:rPr>
            <w:noProof/>
            <w:webHidden/>
          </w:rPr>
          <w:fldChar w:fldCharType="begin"/>
        </w:r>
        <w:r w:rsidR="00EC01D8" w:rsidRPr="007C726D">
          <w:rPr>
            <w:noProof/>
            <w:webHidden/>
          </w:rPr>
          <w:instrText xml:space="preserve"> PAGEREF _Toc500752344 \h </w:instrText>
        </w:r>
        <w:r w:rsidR="00EC01D8" w:rsidRPr="007C726D">
          <w:rPr>
            <w:noProof/>
            <w:webHidden/>
          </w:rPr>
        </w:r>
        <w:r w:rsidR="00EC01D8" w:rsidRPr="007C726D">
          <w:rPr>
            <w:noProof/>
            <w:webHidden/>
          </w:rPr>
          <w:fldChar w:fldCharType="separate"/>
        </w:r>
        <w:r w:rsidR="00EF5DF4">
          <w:rPr>
            <w:noProof/>
            <w:webHidden/>
          </w:rPr>
          <w:t>50</w:t>
        </w:r>
        <w:r w:rsidR="00EC01D8" w:rsidRPr="007C726D">
          <w:rPr>
            <w:noProof/>
            <w:webHidden/>
          </w:rPr>
          <w:fldChar w:fldCharType="end"/>
        </w:r>
      </w:hyperlink>
    </w:p>
    <w:p w:rsidR="004D762C" w:rsidRPr="007C726D" w:rsidRDefault="00EC01D8" w:rsidP="007C726D">
      <w:pPr>
        <w:pStyle w:val="TOC1"/>
        <w:spacing w:line="312" w:lineRule="auto"/>
        <w:rPr>
          <w:rStyle w:val="Hyperlink"/>
          <w:noProof/>
          <w:color w:val="auto"/>
          <w:u w:val="none"/>
        </w:rPr>
      </w:pPr>
      <w:r w:rsidRPr="007C726D">
        <w:rPr>
          <w:rStyle w:val="Hyperlink"/>
          <w:color w:val="auto"/>
          <w:u w:val="none"/>
        </w:rPr>
        <w:fldChar w:fldCharType="end"/>
      </w:r>
    </w:p>
    <w:sectPr w:rsidR="004D762C" w:rsidRPr="007C726D" w:rsidSect="009D5D8A">
      <w:pgSz w:w="11907" w:h="16840" w:code="9"/>
      <w:pgMar w:top="1134" w:right="1134" w:bottom="1134" w:left="1701"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6D" w:rsidRDefault="0011626D" w:rsidP="003B3318">
      <w:r>
        <w:separator/>
      </w:r>
    </w:p>
  </w:endnote>
  <w:endnote w:type="continuationSeparator" w:id="0">
    <w:p w:rsidR="0011626D" w:rsidRDefault="0011626D" w:rsidP="003B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FAF" w:rsidRPr="00A86302" w:rsidRDefault="00FA5FAF" w:rsidP="00A86302">
    <w:pPr>
      <w:pStyle w:val="Footer"/>
      <w:jc w:val="center"/>
      <w:rPr>
        <w:sz w:val="26"/>
        <w:szCs w:val="26"/>
      </w:rPr>
    </w:pPr>
    <w:r w:rsidRPr="00A86302">
      <w:rPr>
        <w:sz w:val="26"/>
        <w:szCs w:val="26"/>
      </w:rPr>
      <w:fldChar w:fldCharType="begin"/>
    </w:r>
    <w:r w:rsidRPr="00A86302">
      <w:rPr>
        <w:sz w:val="26"/>
        <w:szCs w:val="26"/>
      </w:rPr>
      <w:instrText xml:space="preserve"> PAGE   \* MERGEFORMAT </w:instrText>
    </w:r>
    <w:r w:rsidRPr="00A86302">
      <w:rPr>
        <w:sz w:val="26"/>
        <w:szCs w:val="26"/>
      </w:rPr>
      <w:fldChar w:fldCharType="separate"/>
    </w:r>
    <w:r w:rsidR="00082E19">
      <w:rPr>
        <w:noProof/>
        <w:sz w:val="26"/>
        <w:szCs w:val="26"/>
      </w:rPr>
      <w:t>22</w:t>
    </w:r>
    <w:r w:rsidRPr="00A86302">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6D" w:rsidRDefault="0011626D" w:rsidP="003B3318">
      <w:r>
        <w:separator/>
      </w:r>
    </w:p>
  </w:footnote>
  <w:footnote w:type="continuationSeparator" w:id="0">
    <w:p w:rsidR="0011626D" w:rsidRDefault="0011626D" w:rsidP="003B3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FAF" w:rsidRPr="001F7FFD" w:rsidRDefault="00FA5FAF">
    <w:pPr>
      <w:pStyle w:val="Header"/>
      <w:rPr>
        <w:b/>
        <w:i/>
        <w:sz w:val="26"/>
      </w:rPr>
    </w:pPr>
    <w:r w:rsidRPr="001F7FFD">
      <w:rPr>
        <w:b/>
        <w:i/>
        <w:sz w:val="26"/>
      </w:rPr>
      <w:t>Báo cáo thuyết minh</w:t>
    </w:r>
    <w:r>
      <w:rPr>
        <w:b/>
        <w:i/>
        <w:sz w:val="26"/>
      </w:rPr>
      <w:t xml:space="preserve"> KHSD</w:t>
    </w:r>
    <w:r w:rsidRPr="001F7FFD">
      <w:rPr>
        <w:b/>
        <w:i/>
        <w:sz w:val="26"/>
      </w:rPr>
      <w:t>Đ</w:t>
    </w:r>
    <w:r>
      <w:rPr>
        <w:b/>
        <w:i/>
        <w:sz w:val="26"/>
      </w:rPr>
      <w:t xml:space="preserve"> năm 2018     </w:t>
    </w:r>
    <w:r w:rsidRPr="001F7FFD">
      <w:rPr>
        <w:b/>
        <w:i/>
        <w:sz w:val="26"/>
      </w:rPr>
      <w:t xml:space="preserve">           </w:t>
    </w:r>
    <w:r>
      <w:rPr>
        <w:b/>
        <w:i/>
        <w:sz w:val="26"/>
      </w:rPr>
      <w:t xml:space="preserve">                         </w:t>
    </w:r>
    <w:r w:rsidRPr="001F7FFD">
      <w:rPr>
        <w:b/>
        <w:i/>
        <w:sz w:val="26"/>
      </w:rPr>
      <w:t xml:space="preserve"> </w:t>
    </w:r>
    <w:r>
      <w:rPr>
        <w:b/>
        <w:i/>
        <w:sz w:val="26"/>
      </w:rPr>
      <w:t>Huyện Lâm Thao</w:t>
    </w:r>
  </w:p>
  <w:p w:rsidR="00FA5FAF" w:rsidRPr="00D8058B" w:rsidRDefault="0011626D">
    <w:pPr>
      <w:pStyle w:val="Header"/>
      <w:rPr>
        <w:b/>
        <w:i/>
      </w:rPr>
    </w:pPr>
    <w:r>
      <w:rPr>
        <w:b/>
        <w:i/>
        <w:noProof/>
      </w:rPr>
      <w:pict>
        <v:line id="_x0000_s2053" style="position:absolute;z-index:251657728" from="0,.15pt" to="453.55pt,.15pt" strokeweight="2.75pt">
          <v:stroke linestyle="thickTh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7F7C"/>
    <w:multiLevelType w:val="singleLevel"/>
    <w:tmpl w:val="160C39C6"/>
    <w:lvl w:ilvl="0">
      <w:numFmt w:val="bullet"/>
      <w:lvlText w:val="-"/>
      <w:lvlJc w:val="left"/>
      <w:pPr>
        <w:tabs>
          <w:tab w:val="num" w:pos="1080"/>
        </w:tabs>
        <w:ind w:left="1080" w:hanging="360"/>
      </w:pPr>
      <w:rPr>
        <w:rFonts w:hint="default"/>
      </w:rPr>
    </w:lvl>
  </w:abstractNum>
  <w:abstractNum w:abstractNumId="1">
    <w:nsid w:val="1211392F"/>
    <w:multiLevelType w:val="hybridMultilevel"/>
    <w:tmpl w:val="134CC94A"/>
    <w:lvl w:ilvl="0" w:tplc="87B0D6E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10253D"/>
    <w:multiLevelType w:val="hybridMultilevel"/>
    <w:tmpl w:val="A5F404E4"/>
    <w:lvl w:ilvl="0" w:tplc="9F809E8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44ABA"/>
    <w:multiLevelType w:val="hybridMultilevel"/>
    <w:tmpl w:val="72AEFAF0"/>
    <w:lvl w:ilvl="0" w:tplc="C732407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8457029"/>
    <w:multiLevelType w:val="multilevel"/>
    <w:tmpl w:val="253AAB60"/>
    <w:lvl w:ilvl="0">
      <w:start w:val="9"/>
      <w:numFmt w:val="decimal"/>
      <w:lvlText w:val="3.3.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866B30"/>
    <w:multiLevelType w:val="multilevel"/>
    <w:tmpl w:val="DBDAB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F76CC3"/>
    <w:multiLevelType w:val="hybridMultilevel"/>
    <w:tmpl w:val="FE746EE4"/>
    <w:lvl w:ilvl="0" w:tplc="EED4E4C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2E4A53"/>
    <w:multiLevelType w:val="hybridMultilevel"/>
    <w:tmpl w:val="52B20216"/>
    <w:lvl w:ilvl="0" w:tplc="1C0EAF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560955"/>
    <w:multiLevelType w:val="hybridMultilevel"/>
    <w:tmpl w:val="5AB2DAE4"/>
    <w:lvl w:ilvl="0" w:tplc="2C004A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2"/>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226D"/>
    <w:rsid w:val="000013C4"/>
    <w:rsid w:val="00001854"/>
    <w:rsid w:val="0000200A"/>
    <w:rsid w:val="00002B68"/>
    <w:rsid w:val="00003729"/>
    <w:rsid w:val="00003B8A"/>
    <w:rsid w:val="00003FCA"/>
    <w:rsid w:val="00005804"/>
    <w:rsid w:val="000058D3"/>
    <w:rsid w:val="000059AA"/>
    <w:rsid w:val="00006422"/>
    <w:rsid w:val="00006BCD"/>
    <w:rsid w:val="000106D4"/>
    <w:rsid w:val="000107C4"/>
    <w:rsid w:val="000107DB"/>
    <w:rsid w:val="0001148A"/>
    <w:rsid w:val="0001267C"/>
    <w:rsid w:val="0001358F"/>
    <w:rsid w:val="000143FD"/>
    <w:rsid w:val="000151C4"/>
    <w:rsid w:val="000151DA"/>
    <w:rsid w:val="0001554B"/>
    <w:rsid w:val="00015949"/>
    <w:rsid w:val="00016135"/>
    <w:rsid w:val="00020622"/>
    <w:rsid w:val="000210BC"/>
    <w:rsid w:val="00022791"/>
    <w:rsid w:val="00022923"/>
    <w:rsid w:val="00022D2A"/>
    <w:rsid w:val="000247CF"/>
    <w:rsid w:val="00026366"/>
    <w:rsid w:val="0002759F"/>
    <w:rsid w:val="0002799A"/>
    <w:rsid w:val="000315AB"/>
    <w:rsid w:val="00033E2D"/>
    <w:rsid w:val="00033FF2"/>
    <w:rsid w:val="0003414B"/>
    <w:rsid w:val="00034610"/>
    <w:rsid w:val="00035A75"/>
    <w:rsid w:val="00036B23"/>
    <w:rsid w:val="00036FB8"/>
    <w:rsid w:val="00037D2A"/>
    <w:rsid w:val="000402DA"/>
    <w:rsid w:val="000402FA"/>
    <w:rsid w:val="00040366"/>
    <w:rsid w:val="0004047F"/>
    <w:rsid w:val="0004176B"/>
    <w:rsid w:val="000418AD"/>
    <w:rsid w:val="000418EE"/>
    <w:rsid w:val="0004260B"/>
    <w:rsid w:val="0004269E"/>
    <w:rsid w:val="00042B85"/>
    <w:rsid w:val="000453A1"/>
    <w:rsid w:val="00046919"/>
    <w:rsid w:val="0004783C"/>
    <w:rsid w:val="000500AD"/>
    <w:rsid w:val="000500EB"/>
    <w:rsid w:val="00050AD2"/>
    <w:rsid w:val="000511FC"/>
    <w:rsid w:val="00051D46"/>
    <w:rsid w:val="00052411"/>
    <w:rsid w:val="0005294B"/>
    <w:rsid w:val="000535EF"/>
    <w:rsid w:val="0005465D"/>
    <w:rsid w:val="00054688"/>
    <w:rsid w:val="0005531E"/>
    <w:rsid w:val="00055C0B"/>
    <w:rsid w:val="00056AFF"/>
    <w:rsid w:val="000609D2"/>
    <w:rsid w:val="000614A1"/>
    <w:rsid w:val="0006372D"/>
    <w:rsid w:val="00064432"/>
    <w:rsid w:val="000644D5"/>
    <w:rsid w:val="00064B35"/>
    <w:rsid w:val="000651A2"/>
    <w:rsid w:val="0006637E"/>
    <w:rsid w:val="00066C03"/>
    <w:rsid w:val="000677C4"/>
    <w:rsid w:val="00067889"/>
    <w:rsid w:val="00067E31"/>
    <w:rsid w:val="00070139"/>
    <w:rsid w:val="00070BD0"/>
    <w:rsid w:val="00070D82"/>
    <w:rsid w:val="00071265"/>
    <w:rsid w:val="00071273"/>
    <w:rsid w:val="00071782"/>
    <w:rsid w:val="00071EE2"/>
    <w:rsid w:val="00072E4E"/>
    <w:rsid w:val="00073A52"/>
    <w:rsid w:val="000745F4"/>
    <w:rsid w:val="00074FF5"/>
    <w:rsid w:val="000756EF"/>
    <w:rsid w:val="00076048"/>
    <w:rsid w:val="0007693E"/>
    <w:rsid w:val="00077027"/>
    <w:rsid w:val="00077512"/>
    <w:rsid w:val="00080673"/>
    <w:rsid w:val="00081521"/>
    <w:rsid w:val="00081DBA"/>
    <w:rsid w:val="000822DE"/>
    <w:rsid w:val="00082CDA"/>
    <w:rsid w:val="00082E19"/>
    <w:rsid w:val="00083B72"/>
    <w:rsid w:val="00086771"/>
    <w:rsid w:val="00086C98"/>
    <w:rsid w:val="00091AF9"/>
    <w:rsid w:val="00091CC2"/>
    <w:rsid w:val="00092D70"/>
    <w:rsid w:val="000939A2"/>
    <w:rsid w:val="00094F0A"/>
    <w:rsid w:val="00096230"/>
    <w:rsid w:val="00096E97"/>
    <w:rsid w:val="00097355"/>
    <w:rsid w:val="00097D20"/>
    <w:rsid w:val="000A0266"/>
    <w:rsid w:val="000A10D1"/>
    <w:rsid w:val="000A1476"/>
    <w:rsid w:val="000A14FF"/>
    <w:rsid w:val="000A177A"/>
    <w:rsid w:val="000A25C7"/>
    <w:rsid w:val="000A2FF9"/>
    <w:rsid w:val="000A380E"/>
    <w:rsid w:val="000A3977"/>
    <w:rsid w:val="000A4726"/>
    <w:rsid w:val="000A49AE"/>
    <w:rsid w:val="000A4BAD"/>
    <w:rsid w:val="000A5CCE"/>
    <w:rsid w:val="000B0431"/>
    <w:rsid w:val="000B0808"/>
    <w:rsid w:val="000B0DF6"/>
    <w:rsid w:val="000B108C"/>
    <w:rsid w:val="000B2F8B"/>
    <w:rsid w:val="000B3CB6"/>
    <w:rsid w:val="000B5EF7"/>
    <w:rsid w:val="000B682E"/>
    <w:rsid w:val="000B6C5D"/>
    <w:rsid w:val="000B7E44"/>
    <w:rsid w:val="000B7EEA"/>
    <w:rsid w:val="000C0A42"/>
    <w:rsid w:val="000C15E3"/>
    <w:rsid w:val="000C2F94"/>
    <w:rsid w:val="000C4D42"/>
    <w:rsid w:val="000C4E8F"/>
    <w:rsid w:val="000C6115"/>
    <w:rsid w:val="000C7F06"/>
    <w:rsid w:val="000D0A7A"/>
    <w:rsid w:val="000D13FE"/>
    <w:rsid w:val="000D22E6"/>
    <w:rsid w:val="000D2D66"/>
    <w:rsid w:val="000D3D51"/>
    <w:rsid w:val="000D4CCD"/>
    <w:rsid w:val="000D54BD"/>
    <w:rsid w:val="000D5790"/>
    <w:rsid w:val="000D67F3"/>
    <w:rsid w:val="000D6FC3"/>
    <w:rsid w:val="000D73A5"/>
    <w:rsid w:val="000E08A6"/>
    <w:rsid w:val="000E11CF"/>
    <w:rsid w:val="000E1662"/>
    <w:rsid w:val="000E22B5"/>
    <w:rsid w:val="000E2965"/>
    <w:rsid w:val="000E2A5F"/>
    <w:rsid w:val="000E311B"/>
    <w:rsid w:val="000E3589"/>
    <w:rsid w:val="000E3756"/>
    <w:rsid w:val="000E3DC6"/>
    <w:rsid w:val="000E463C"/>
    <w:rsid w:val="000E47C6"/>
    <w:rsid w:val="000E4888"/>
    <w:rsid w:val="000E6BD5"/>
    <w:rsid w:val="000E6F3C"/>
    <w:rsid w:val="000E6F60"/>
    <w:rsid w:val="000E74A1"/>
    <w:rsid w:val="000E7980"/>
    <w:rsid w:val="000E7C43"/>
    <w:rsid w:val="000F089D"/>
    <w:rsid w:val="000F10A6"/>
    <w:rsid w:val="000F11B6"/>
    <w:rsid w:val="000F1350"/>
    <w:rsid w:val="000F531D"/>
    <w:rsid w:val="000F6789"/>
    <w:rsid w:val="000F7463"/>
    <w:rsid w:val="00100B45"/>
    <w:rsid w:val="0010119E"/>
    <w:rsid w:val="001011E8"/>
    <w:rsid w:val="00101D7B"/>
    <w:rsid w:val="00104944"/>
    <w:rsid w:val="00104DBA"/>
    <w:rsid w:val="00105118"/>
    <w:rsid w:val="001053DC"/>
    <w:rsid w:val="00105602"/>
    <w:rsid w:val="00105CB0"/>
    <w:rsid w:val="00107268"/>
    <w:rsid w:val="001077A1"/>
    <w:rsid w:val="00107E26"/>
    <w:rsid w:val="00107FCA"/>
    <w:rsid w:val="00110180"/>
    <w:rsid w:val="00110725"/>
    <w:rsid w:val="00110833"/>
    <w:rsid w:val="00111BAA"/>
    <w:rsid w:val="00111E0E"/>
    <w:rsid w:val="00111E75"/>
    <w:rsid w:val="00112469"/>
    <w:rsid w:val="0011335F"/>
    <w:rsid w:val="001134E2"/>
    <w:rsid w:val="00114178"/>
    <w:rsid w:val="001141D7"/>
    <w:rsid w:val="0011423D"/>
    <w:rsid w:val="0011494D"/>
    <w:rsid w:val="00115C30"/>
    <w:rsid w:val="00115EE1"/>
    <w:rsid w:val="0011626D"/>
    <w:rsid w:val="001166F8"/>
    <w:rsid w:val="00117509"/>
    <w:rsid w:val="00117A60"/>
    <w:rsid w:val="001204D0"/>
    <w:rsid w:val="0012094F"/>
    <w:rsid w:val="0012212E"/>
    <w:rsid w:val="0012232B"/>
    <w:rsid w:val="001236A7"/>
    <w:rsid w:val="00124104"/>
    <w:rsid w:val="001251D8"/>
    <w:rsid w:val="0012565F"/>
    <w:rsid w:val="001266CD"/>
    <w:rsid w:val="00127129"/>
    <w:rsid w:val="001303C8"/>
    <w:rsid w:val="00130A0B"/>
    <w:rsid w:val="00130E1F"/>
    <w:rsid w:val="00131968"/>
    <w:rsid w:val="00131AFF"/>
    <w:rsid w:val="00131B36"/>
    <w:rsid w:val="00131E6B"/>
    <w:rsid w:val="00131FCE"/>
    <w:rsid w:val="00133BC0"/>
    <w:rsid w:val="00134F07"/>
    <w:rsid w:val="00135DEC"/>
    <w:rsid w:val="00136162"/>
    <w:rsid w:val="00136616"/>
    <w:rsid w:val="00136882"/>
    <w:rsid w:val="00137026"/>
    <w:rsid w:val="00137A34"/>
    <w:rsid w:val="001403E4"/>
    <w:rsid w:val="00141BE6"/>
    <w:rsid w:val="00141D57"/>
    <w:rsid w:val="001453C7"/>
    <w:rsid w:val="00146EE5"/>
    <w:rsid w:val="001472C7"/>
    <w:rsid w:val="001504E7"/>
    <w:rsid w:val="00150F83"/>
    <w:rsid w:val="0015118A"/>
    <w:rsid w:val="0015168C"/>
    <w:rsid w:val="00151984"/>
    <w:rsid w:val="00151E21"/>
    <w:rsid w:val="0015340F"/>
    <w:rsid w:val="00153452"/>
    <w:rsid w:val="00154B10"/>
    <w:rsid w:val="00155AB3"/>
    <w:rsid w:val="001563F4"/>
    <w:rsid w:val="00156BA5"/>
    <w:rsid w:val="001570A2"/>
    <w:rsid w:val="00157349"/>
    <w:rsid w:val="0015750D"/>
    <w:rsid w:val="001601C9"/>
    <w:rsid w:val="00160702"/>
    <w:rsid w:val="00160D1E"/>
    <w:rsid w:val="0016160D"/>
    <w:rsid w:val="00161ABD"/>
    <w:rsid w:val="00161F9D"/>
    <w:rsid w:val="00163424"/>
    <w:rsid w:val="00163547"/>
    <w:rsid w:val="00163617"/>
    <w:rsid w:val="00164A7F"/>
    <w:rsid w:val="00164B21"/>
    <w:rsid w:val="00164B3F"/>
    <w:rsid w:val="0016521D"/>
    <w:rsid w:val="00165394"/>
    <w:rsid w:val="001655E8"/>
    <w:rsid w:val="00165717"/>
    <w:rsid w:val="0016628F"/>
    <w:rsid w:val="001669BE"/>
    <w:rsid w:val="00166ABC"/>
    <w:rsid w:val="00166C0E"/>
    <w:rsid w:val="001675D4"/>
    <w:rsid w:val="001702AA"/>
    <w:rsid w:val="00170DC9"/>
    <w:rsid w:val="00170E35"/>
    <w:rsid w:val="00170F16"/>
    <w:rsid w:val="00171357"/>
    <w:rsid w:val="001713AB"/>
    <w:rsid w:val="00172470"/>
    <w:rsid w:val="001724A4"/>
    <w:rsid w:val="00172E4D"/>
    <w:rsid w:val="001736CA"/>
    <w:rsid w:val="00173E0F"/>
    <w:rsid w:val="00174DDF"/>
    <w:rsid w:val="00174E36"/>
    <w:rsid w:val="0017560D"/>
    <w:rsid w:val="0017614F"/>
    <w:rsid w:val="00176585"/>
    <w:rsid w:val="00176C77"/>
    <w:rsid w:val="0017798A"/>
    <w:rsid w:val="001807F5"/>
    <w:rsid w:val="001817E0"/>
    <w:rsid w:val="00182C73"/>
    <w:rsid w:val="00182F57"/>
    <w:rsid w:val="00183814"/>
    <w:rsid w:val="00184E24"/>
    <w:rsid w:val="00185295"/>
    <w:rsid w:val="00185600"/>
    <w:rsid w:val="00186A34"/>
    <w:rsid w:val="00187523"/>
    <w:rsid w:val="00190BFF"/>
    <w:rsid w:val="001931C4"/>
    <w:rsid w:val="001943C0"/>
    <w:rsid w:val="0019499E"/>
    <w:rsid w:val="0019584A"/>
    <w:rsid w:val="0019654C"/>
    <w:rsid w:val="00197C04"/>
    <w:rsid w:val="001A04B7"/>
    <w:rsid w:val="001A04EB"/>
    <w:rsid w:val="001A13D2"/>
    <w:rsid w:val="001A14B4"/>
    <w:rsid w:val="001A170A"/>
    <w:rsid w:val="001A1980"/>
    <w:rsid w:val="001A19E3"/>
    <w:rsid w:val="001A322B"/>
    <w:rsid w:val="001A35A9"/>
    <w:rsid w:val="001A411A"/>
    <w:rsid w:val="001A42FF"/>
    <w:rsid w:val="001A49CD"/>
    <w:rsid w:val="001A4A33"/>
    <w:rsid w:val="001A4A57"/>
    <w:rsid w:val="001A4C07"/>
    <w:rsid w:val="001A571B"/>
    <w:rsid w:val="001A5C96"/>
    <w:rsid w:val="001A5DBC"/>
    <w:rsid w:val="001A6511"/>
    <w:rsid w:val="001A6A58"/>
    <w:rsid w:val="001A72F5"/>
    <w:rsid w:val="001A7D4C"/>
    <w:rsid w:val="001B0683"/>
    <w:rsid w:val="001B0A89"/>
    <w:rsid w:val="001B1825"/>
    <w:rsid w:val="001B1EBE"/>
    <w:rsid w:val="001B41F4"/>
    <w:rsid w:val="001B47BE"/>
    <w:rsid w:val="001B5FD6"/>
    <w:rsid w:val="001B60E9"/>
    <w:rsid w:val="001B62BB"/>
    <w:rsid w:val="001B68A4"/>
    <w:rsid w:val="001B6AC9"/>
    <w:rsid w:val="001B6DA4"/>
    <w:rsid w:val="001C058D"/>
    <w:rsid w:val="001C0DE5"/>
    <w:rsid w:val="001C0FCC"/>
    <w:rsid w:val="001C1B1D"/>
    <w:rsid w:val="001C3759"/>
    <w:rsid w:val="001C3CC7"/>
    <w:rsid w:val="001C4A69"/>
    <w:rsid w:val="001C4D9E"/>
    <w:rsid w:val="001C5245"/>
    <w:rsid w:val="001C5302"/>
    <w:rsid w:val="001C54A4"/>
    <w:rsid w:val="001C5D33"/>
    <w:rsid w:val="001C5D7E"/>
    <w:rsid w:val="001C6630"/>
    <w:rsid w:val="001C6A50"/>
    <w:rsid w:val="001C6FEF"/>
    <w:rsid w:val="001D26CC"/>
    <w:rsid w:val="001D2EC5"/>
    <w:rsid w:val="001D300E"/>
    <w:rsid w:val="001D39AC"/>
    <w:rsid w:val="001D41C6"/>
    <w:rsid w:val="001D5844"/>
    <w:rsid w:val="001D5A7C"/>
    <w:rsid w:val="001D5B60"/>
    <w:rsid w:val="001D5C3A"/>
    <w:rsid w:val="001D74D3"/>
    <w:rsid w:val="001E0A3A"/>
    <w:rsid w:val="001E1DCC"/>
    <w:rsid w:val="001E3EB1"/>
    <w:rsid w:val="001E43FE"/>
    <w:rsid w:val="001E486E"/>
    <w:rsid w:val="001E4A3F"/>
    <w:rsid w:val="001E4DDE"/>
    <w:rsid w:val="001E5222"/>
    <w:rsid w:val="001E52A3"/>
    <w:rsid w:val="001E53AF"/>
    <w:rsid w:val="001E6232"/>
    <w:rsid w:val="001E6900"/>
    <w:rsid w:val="001E6995"/>
    <w:rsid w:val="001E7C7A"/>
    <w:rsid w:val="001E7E4B"/>
    <w:rsid w:val="001E7F6D"/>
    <w:rsid w:val="001F0360"/>
    <w:rsid w:val="001F08F1"/>
    <w:rsid w:val="001F09CE"/>
    <w:rsid w:val="001F09D5"/>
    <w:rsid w:val="001F2595"/>
    <w:rsid w:val="001F2DDF"/>
    <w:rsid w:val="001F5591"/>
    <w:rsid w:val="001F5837"/>
    <w:rsid w:val="001F6608"/>
    <w:rsid w:val="001F7017"/>
    <w:rsid w:val="001F7055"/>
    <w:rsid w:val="001F7FFD"/>
    <w:rsid w:val="00201B9D"/>
    <w:rsid w:val="00201D4F"/>
    <w:rsid w:val="00202C47"/>
    <w:rsid w:val="00202DF3"/>
    <w:rsid w:val="00203166"/>
    <w:rsid w:val="00205653"/>
    <w:rsid w:val="00205D87"/>
    <w:rsid w:val="00205F32"/>
    <w:rsid w:val="0020632A"/>
    <w:rsid w:val="00207147"/>
    <w:rsid w:val="00211BE1"/>
    <w:rsid w:val="0021253A"/>
    <w:rsid w:val="0021261F"/>
    <w:rsid w:val="002147A3"/>
    <w:rsid w:val="002148C9"/>
    <w:rsid w:val="00215154"/>
    <w:rsid w:val="0021537C"/>
    <w:rsid w:val="002156E4"/>
    <w:rsid w:val="00215848"/>
    <w:rsid w:val="00215E16"/>
    <w:rsid w:val="00216579"/>
    <w:rsid w:val="002165B3"/>
    <w:rsid w:val="00216857"/>
    <w:rsid w:val="00217450"/>
    <w:rsid w:val="00217E17"/>
    <w:rsid w:val="00217E62"/>
    <w:rsid w:val="00220A57"/>
    <w:rsid w:val="00221269"/>
    <w:rsid w:val="002214B2"/>
    <w:rsid w:val="002228BA"/>
    <w:rsid w:val="00223347"/>
    <w:rsid w:val="00224263"/>
    <w:rsid w:val="002246D5"/>
    <w:rsid w:val="0022543F"/>
    <w:rsid w:val="0022649B"/>
    <w:rsid w:val="0022677D"/>
    <w:rsid w:val="00227FC9"/>
    <w:rsid w:val="0023032C"/>
    <w:rsid w:val="00230A56"/>
    <w:rsid w:val="002311B4"/>
    <w:rsid w:val="00231968"/>
    <w:rsid w:val="00231DBD"/>
    <w:rsid w:val="00232228"/>
    <w:rsid w:val="00232354"/>
    <w:rsid w:val="00232747"/>
    <w:rsid w:val="00232D35"/>
    <w:rsid w:val="002331BC"/>
    <w:rsid w:val="002336C7"/>
    <w:rsid w:val="00233983"/>
    <w:rsid w:val="002343AF"/>
    <w:rsid w:val="0023539B"/>
    <w:rsid w:val="00235912"/>
    <w:rsid w:val="00235981"/>
    <w:rsid w:val="00237996"/>
    <w:rsid w:val="002403CD"/>
    <w:rsid w:val="00241647"/>
    <w:rsid w:val="00242B61"/>
    <w:rsid w:val="002447C9"/>
    <w:rsid w:val="0024535B"/>
    <w:rsid w:val="002463D2"/>
    <w:rsid w:val="002465ED"/>
    <w:rsid w:val="00247C29"/>
    <w:rsid w:val="00247D5B"/>
    <w:rsid w:val="002517A1"/>
    <w:rsid w:val="00252C20"/>
    <w:rsid w:val="00252E3B"/>
    <w:rsid w:val="00254191"/>
    <w:rsid w:val="002545AD"/>
    <w:rsid w:val="00254B45"/>
    <w:rsid w:val="0025645A"/>
    <w:rsid w:val="002566F8"/>
    <w:rsid w:val="00256A1D"/>
    <w:rsid w:val="00256DF2"/>
    <w:rsid w:val="00256F09"/>
    <w:rsid w:val="00257673"/>
    <w:rsid w:val="002600D9"/>
    <w:rsid w:val="002603E1"/>
    <w:rsid w:val="00260AEB"/>
    <w:rsid w:val="00260B2D"/>
    <w:rsid w:val="0026103B"/>
    <w:rsid w:val="00261BE1"/>
    <w:rsid w:val="00261D0E"/>
    <w:rsid w:val="00262184"/>
    <w:rsid w:val="00262B18"/>
    <w:rsid w:val="00264432"/>
    <w:rsid w:val="00264476"/>
    <w:rsid w:val="00264AB1"/>
    <w:rsid w:val="00264E4C"/>
    <w:rsid w:val="002654E8"/>
    <w:rsid w:val="00265EBA"/>
    <w:rsid w:val="00265FF0"/>
    <w:rsid w:val="002663C3"/>
    <w:rsid w:val="002667F8"/>
    <w:rsid w:val="00267FFC"/>
    <w:rsid w:val="00271A9C"/>
    <w:rsid w:val="00271B15"/>
    <w:rsid w:val="002737E5"/>
    <w:rsid w:val="00273E12"/>
    <w:rsid w:val="002743EC"/>
    <w:rsid w:val="002747B2"/>
    <w:rsid w:val="00274978"/>
    <w:rsid w:val="00274F1D"/>
    <w:rsid w:val="0027649F"/>
    <w:rsid w:val="00276718"/>
    <w:rsid w:val="00277091"/>
    <w:rsid w:val="00280160"/>
    <w:rsid w:val="0028089E"/>
    <w:rsid w:val="00281621"/>
    <w:rsid w:val="00283081"/>
    <w:rsid w:val="002833CC"/>
    <w:rsid w:val="0028389B"/>
    <w:rsid w:val="00283C96"/>
    <w:rsid w:val="002844E8"/>
    <w:rsid w:val="00284C30"/>
    <w:rsid w:val="00284CC6"/>
    <w:rsid w:val="00285B6C"/>
    <w:rsid w:val="00285C37"/>
    <w:rsid w:val="0028735B"/>
    <w:rsid w:val="0029036C"/>
    <w:rsid w:val="00290D2B"/>
    <w:rsid w:val="00290EE3"/>
    <w:rsid w:val="00291697"/>
    <w:rsid w:val="002926FE"/>
    <w:rsid w:val="0029293A"/>
    <w:rsid w:val="00295543"/>
    <w:rsid w:val="00295773"/>
    <w:rsid w:val="00295D04"/>
    <w:rsid w:val="002961A1"/>
    <w:rsid w:val="00297022"/>
    <w:rsid w:val="002972A1"/>
    <w:rsid w:val="002A0159"/>
    <w:rsid w:val="002A0603"/>
    <w:rsid w:val="002A3B7B"/>
    <w:rsid w:val="002A4C5D"/>
    <w:rsid w:val="002A4FCC"/>
    <w:rsid w:val="002A52F7"/>
    <w:rsid w:val="002A5755"/>
    <w:rsid w:val="002A5DB6"/>
    <w:rsid w:val="002A6394"/>
    <w:rsid w:val="002A6971"/>
    <w:rsid w:val="002A7256"/>
    <w:rsid w:val="002B07E0"/>
    <w:rsid w:val="002B12BA"/>
    <w:rsid w:val="002B1502"/>
    <w:rsid w:val="002B196B"/>
    <w:rsid w:val="002B1B8D"/>
    <w:rsid w:val="002B415A"/>
    <w:rsid w:val="002B47A5"/>
    <w:rsid w:val="002B5134"/>
    <w:rsid w:val="002B5F87"/>
    <w:rsid w:val="002B62D0"/>
    <w:rsid w:val="002B63F6"/>
    <w:rsid w:val="002B68D7"/>
    <w:rsid w:val="002C04B2"/>
    <w:rsid w:val="002C074C"/>
    <w:rsid w:val="002C09D0"/>
    <w:rsid w:val="002C0F86"/>
    <w:rsid w:val="002C1010"/>
    <w:rsid w:val="002C12CF"/>
    <w:rsid w:val="002C12DD"/>
    <w:rsid w:val="002C1605"/>
    <w:rsid w:val="002C1C18"/>
    <w:rsid w:val="002C445A"/>
    <w:rsid w:val="002C4E42"/>
    <w:rsid w:val="002C4EE2"/>
    <w:rsid w:val="002C6140"/>
    <w:rsid w:val="002C6493"/>
    <w:rsid w:val="002C7191"/>
    <w:rsid w:val="002C7611"/>
    <w:rsid w:val="002C7C8C"/>
    <w:rsid w:val="002D01FC"/>
    <w:rsid w:val="002D098B"/>
    <w:rsid w:val="002D0A28"/>
    <w:rsid w:val="002D3A7A"/>
    <w:rsid w:val="002D59A4"/>
    <w:rsid w:val="002D611E"/>
    <w:rsid w:val="002D6259"/>
    <w:rsid w:val="002D6C90"/>
    <w:rsid w:val="002D7BB0"/>
    <w:rsid w:val="002E05D5"/>
    <w:rsid w:val="002E0698"/>
    <w:rsid w:val="002E06F7"/>
    <w:rsid w:val="002E0A7E"/>
    <w:rsid w:val="002E2C9C"/>
    <w:rsid w:val="002E2ECA"/>
    <w:rsid w:val="002E2F57"/>
    <w:rsid w:val="002E4694"/>
    <w:rsid w:val="002E4760"/>
    <w:rsid w:val="002E4D6E"/>
    <w:rsid w:val="002E5075"/>
    <w:rsid w:val="002E5B6C"/>
    <w:rsid w:val="002E6C01"/>
    <w:rsid w:val="002E6F2E"/>
    <w:rsid w:val="002E7241"/>
    <w:rsid w:val="002E7C84"/>
    <w:rsid w:val="002F0D27"/>
    <w:rsid w:val="002F19F6"/>
    <w:rsid w:val="002F2141"/>
    <w:rsid w:val="002F258C"/>
    <w:rsid w:val="002F2A85"/>
    <w:rsid w:val="002F2D05"/>
    <w:rsid w:val="002F42C1"/>
    <w:rsid w:val="002F4EA2"/>
    <w:rsid w:val="002F619B"/>
    <w:rsid w:val="00300287"/>
    <w:rsid w:val="003017C6"/>
    <w:rsid w:val="00301AB1"/>
    <w:rsid w:val="003020BB"/>
    <w:rsid w:val="00302560"/>
    <w:rsid w:val="0030294F"/>
    <w:rsid w:val="003029EB"/>
    <w:rsid w:val="00302BFA"/>
    <w:rsid w:val="00303742"/>
    <w:rsid w:val="00304CBA"/>
    <w:rsid w:val="00305941"/>
    <w:rsid w:val="00305EC1"/>
    <w:rsid w:val="0030653E"/>
    <w:rsid w:val="003073DA"/>
    <w:rsid w:val="0031005C"/>
    <w:rsid w:val="0031006F"/>
    <w:rsid w:val="0031023E"/>
    <w:rsid w:val="00310BB9"/>
    <w:rsid w:val="0031168D"/>
    <w:rsid w:val="003129C1"/>
    <w:rsid w:val="00312E7B"/>
    <w:rsid w:val="003130E3"/>
    <w:rsid w:val="0031383C"/>
    <w:rsid w:val="00313C67"/>
    <w:rsid w:val="0031414E"/>
    <w:rsid w:val="003144EC"/>
    <w:rsid w:val="003149EE"/>
    <w:rsid w:val="00314D67"/>
    <w:rsid w:val="00314F2E"/>
    <w:rsid w:val="00315B77"/>
    <w:rsid w:val="00316084"/>
    <w:rsid w:val="00316757"/>
    <w:rsid w:val="00316C77"/>
    <w:rsid w:val="00316DA3"/>
    <w:rsid w:val="003178CE"/>
    <w:rsid w:val="0032037F"/>
    <w:rsid w:val="00320C43"/>
    <w:rsid w:val="003219DF"/>
    <w:rsid w:val="003235ED"/>
    <w:rsid w:val="00323A88"/>
    <w:rsid w:val="00324526"/>
    <w:rsid w:val="00324DC7"/>
    <w:rsid w:val="00325625"/>
    <w:rsid w:val="00325B3D"/>
    <w:rsid w:val="00326589"/>
    <w:rsid w:val="00326AD1"/>
    <w:rsid w:val="00326EBF"/>
    <w:rsid w:val="00327D86"/>
    <w:rsid w:val="00330284"/>
    <w:rsid w:val="00330683"/>
    <w:rsid w:val="00331AFF"/>
    <w:rsid w:val="0033225A"/>
    <w:rsid w:val="00332638"/>
    <w:rsid w:val="00333E3D"/>
    <w:rsid w:val="00334AC3"/>
    <w:rsid w:val="00335799"/>
    <w:rsid w:val="0033599C"/>
    <w:rsid w:val="00336215"/>
    <w:rsid w:val="003369CC"/>
    <w:rsid w:val="00336CDF"/>
    <w:rsid w:val="0033750D"/>
    <w:rsid w:val="00337949"/>
    <w:rsid w:val="00341482"/>
    <w:rsid w:val="00341773"/>
    <w:rsid w:val="00342121"/>
    <w:rsid w:val="003425DD"/>
    <w:rsid w:val="00342D93"/>
    <w:rsid w:val="003439C6"/>
    <w:rsid w:val="00343CFB"/>
    <w:rsid w:val="0034420B"/>
    <w:rsid w:val="00344537"/>
    <w:rsid w:val="00344B08"/>
    <w:rsid w:val="00345B92"/>
    <w:rsid w:val="0034687A"/>
    <w:rsid w:val="00347054"/>
    <w:rsid w:val="0035094A"/>
    <w:rsid w:val="00351137"/>
    <w:rsid w:val="00351472"/>
    <w:rsid w:val="00351B35"/>
    <w:rsid w:val="00352CBF"/>
    <w:rsid w:val="00352FE4"/>
    <w:rsid w:val="00353EB5"/>
    <w:rsid w:val="003541E2"/>
    <w:rsid w:val="00355D2C"/>
    <w:rsid w:val="0035743B"/>
    <w:rsid w:val="00357AE1"/>
    <w:rsid w:val="003620A6"/>
    <w:rsid w:val="003626BA"/>
    <w:rsid w:val="00362B50"/>
    <w:rsid w:val="00362C90"/>
    <w:rsid w:val="0036423B"/>
    <w:rsid w:val="00364AB9"/>
    <w:rsid w:val="003660B0"/>
    <w:rsid w:val="00366F8D"/>
    <w:rsid w:val="00370532"/>
    <w:rsid w:val="00371D5A"/>
    <w:rsid w:val="003722E7"/>
    <w:rsid w:val="00372918"/>
    <w:rsid w:val="00372F3A"/>
    <w:rsid w:val="0037324D"/>
    <w:rsid w:val="00374172"/>
    <w:rsid w:val="003741AD"/>
    <w:rsid w:val="003751E5"/>
    <w:rsid w:val="00381A38"/>
    <w:rsid w:val="003820C4"/>
    <w:rsid w:val="00382D96"/>
    <w:rsid w:val="00384346"/>
    <w:rsid w:val="0038506C"/>
    <w:rsid w:val="00385613"/>
    <w:rsid w:val="00386666"/>
    <w:rsid w:val="0038762D"/>
    <w:rsid w:val="00387A9A"/>
    <w:rsid w:val="00387DD7"/>
    <w:rsid w:val="00387E48"/>
    <w:rsid w:val="00390731"/>
    <w:rsid w:val="00390A74"/>
    <w:rsid w:val="00390CDA"/>
    <w:rsid w:val="0039105B"/>
    <w:rsid w:val="0039141B"/>
    <w:rsid w:val="00391EB3"/>
    <w:rsid w:val="00391ED8"/>
    <w:rsid w:val="003924BC"/>
    <w:rsid w:val="00392BB6"/>
    <w:rsid w:val="00393F2B"/>
    <w:rsid w:val="00394069"/>
    <w:rsid w:val="003940BE"/>
    <w:rsid w:val="00395C10"/>
    <w:rsid w:val="00396E2E"/>
    <w:rsid w:val="003973F5"/>
    <w:rsid w:val="003A0C55"/>
    <w:rsid w:val="003A12D0"/>
    <w:rsid w:val="003A138C"/>
    <w:rsid w:val="003A29A2"/>
    <w:rsid w:val="003A2AEB"/>
    <w:rsid w:val="003A340E"/>
    <w:rsid w:val="003A41AC"/>
    <w:rsid w:val="003A44CC"/>
    <w:rsid w:val="003A4964"/>
    <w:rsid w:val="003A6261"/>
    <w:rsid w:val="003B01EC"/>
    <w:rsid w:val="003B0517"/>
    <w:rsid w:val="003B1A3B"/>
    <w:rsid w:val="003B1D73"/>
    <w:rsid w:val="003B1FE0"/>
    <w:rsid w:val="003B21B5"/>
    <w:rsid w:val="003B2B3F"/>
    <w:rsid w:val="003B2ED0"/>
    <w:rsid w:val="003B3318"/>
    <w:rsid w:val="003B4ABD"/>
    <w:rsid w:val="003B4DE9"/>
    <w:rsid w:val="003B5E68"/>
    <w:rsid w:val="003B635B"/>
    <w:rsid w:val="003B6776"/>
    <w:rsid w:val="003B6A0F"/>
    <w:rsid w:val="003B6AEE"/>
    <w:rsid w:val="003B7518"/>
    <w:rsid w:val="003B7893"/>
    <w:rsid w:val="003C00B8"/>
    <w:rsid w:val="003C1833"/>
    <w:rsid w:val="003C22CF"/>
    <w:rsid w:val="003C438E"/>
    <w:rsid w:val="003C4D55"/>
    <w:rsid w:val="003C519E"/>
    <w:rsid w:val="003C55D4"/>
    <w:rsid w:val="003C56FF"/>
    <w:rsid w:val="003C583E"/>
    <w:rsid w:val="003C593A"/>
    <w:rsid w:val="003C65BF"/>
    <w:rsid w:val="003C6679"/>
    <w:rsid w:val="003D0310"/>
    <w:rsid w:val="003D0CC9"/>
    <w:rsid w:val="003D0D70"/>
    <w:rsid w:val="003D0FC0"/>
    <w:rsid w:val="003D186A"/>
    <w:rsid w:val="003D1BB6"/>
    <w:rsid w:val="003D1DC2"/>
    <w:rsid w:val="003D2298"/>
    <w:rsid w:val="003D2880"/>
    <w:rsid w:val="003D2DBE"/>
    <w:rsid w:val="003D3557"/>
    <w:rsid w:val="003D3C2C"/>
    <w:rsid w:val="003D4038"/>
    <w:rsid w:val="003D437D"/>
    <w:rsid w:val="003D4AA7"/>
    <w:rsid w:val="003D529F"/>
    <w:rsid w:val="003D587B"/>
    <w:rsid w:val="003D5AB4"/>
    <w:rsid w:val="003D6256"/>
    <w:rsid w:val="003D6930"/>
    <w:rsid w:val="003D6C04"/>
    <w:rsid w:val="003D7915"/>
    <w:rsid w:val="003D7B95"/>
    <w:rsid w:val="003E0331"/>
    <w:rsid w:val="003E0544"/>
    <w:rsid w:val="003E09CE"/>
    <w:rsid w:val="003E0A53"/>
    <w:rsid w:val="003E0C87"/>
    <w:rsid w:val="003E27D1"/>
    <w:rsid w:val="003E383D"/>
    <w:rsid w:val="003E3FCE"/>
    <w:rsid w:val="003E452C"/>
    <w:rsid w:val="003E52DB"/>
    <w:rsid w:val="003E54C5"/>
    <w:rsid w:val="003E5D5D"/>
    <w:rsid w:val="003E5FC4"/>
    <w:rsid w:val="003E62DD"/>
    <w:rsid w:val="003E69FC"/>
    <w:rsid w:val="003E70E7"/>
    <w:rsid w:val="003E77DB"/>
    <w:rsid w:val="003F014F"/>
    <w:rsid w:val="003F0D48"/>
    <w:rsid w:val="003F0F5C"/>
    <w:rsid w:val="003F1D5D"/>
    <w:rsid w:val="003F2B3F"/>
    <w:rsid w:val="003F427C"/>
    <w:rsid w:val="003F49EF"/>
    <w:rsid w:val="003F4D0E"/>
    <w:rsid w:val="003F54EE"/>
    <w:rsid w:val="003F655C"/>
    <w:rsid w:val="003F68FC"/>
    <w:rsid w:val="003F7474"/>
    <w:rsid w:val="003F7E50"/>
    <w:rsid w:val="004002B4"/>
    <w:rsid w:val="004007F8"/>
    <w:rsid w:val="00401913"/>
    <w:rsid w:val="00402473"/>
    <w:rsid w:val="004029A0"/>
    <w:rsid w:val="00402B1F"/>
    <w:rsid w:val="0040343C"/>
    <w:rsid w:val="00403B94"/>
    <w:rsid w:val="00403EB4"/>
    <w:rsid w:val="00404BEA"/>
    <w:rsid w:val="00404E1A"/>
    <w:rsid w:val="00405F69"/>
    <w:rsid w:val="00406B1A"/>
    <w:rsid w:val="00407833"/>
    <w:rsid w:val="004105F1"/>
    <w:rsid w:val="00412382"/>
    <w:rsid w:val="00412E32"/>
    <w:rsid w:val="004138D1"/>
    <w:rsid w:val="00414281"/>
    <w:rsid w:val="0041484E"/>
    <w:rsid w:val="00414902"/>
    <w:rsid w:val="00415363"/>
    <w:rsid w:val="00415682"/>
    <w:rsid w:val="00415957"/>
    <w:rsid w:val="00415E87"/>
    <w:rsid w:val="00415FDA"/>
    <w:rsid w:val="00416907"/>
    <w:rsid w:val="00416BA6"/>
    <w:rsid w:val="00416D8B"/>
    <w:rsid w:val="00417171"/>
    <w:rsid w:val="0041727F"/>
    <w:rsid w:val="0042196D"/>
    <w:rsid w:val="004227C6"/>
    <w:rsid w:val="004233CB"/>
    <w:rsid w:val="004236D3"/>
    <w:rsid w:val="00425BBE"/>
    <w:rsid w:val="0042629C"/>
    <w:rsid w:val="00427190"/>
    <w:rsid w:val="00427824"/>
    <w:rsid w:val="004306AD"/>
    <w:rsid w:val="00430A64"/>
    <w:rsid w:val="00433355"/>
    <w:rsid w:val="00433446"/>
    <w:rsid w:val="00436EDB"/>
    <w:rsid w:val="00437D5A"/>
    <w:rsid w:val="00437EBC"/>
    <w:rsid w:val="00437FB3"/>
    <w:rsid w:val="004428DD"/>
    <w:rsid w:val="00442949"/>
    <w:rsid w:val="004433D9"/>
    <w:rsid w:val="00443634"/>
    <w:rsid w:val="00443852"/>
    <w:rsid w:val="00443A5F"/>
    <w:rsid w:val="004444DC"/>
    <w:rsid w:val="00444A36"/>
    <w:rsid w:val="0044525D"/>
    <w:rsid w:val="0044547B"/>
    <w:rsid w:val="00445B85"/>
    <w:rsid w:val="004464A4"/>
    <w:rsid w:val="00446A3B"/>
    <w:rsid w:val="00446DE4"/>
    <w:rsid w:val="0044729A"/>
    <w:rsid w:val="004475F2"/>
    <w:rsid w:val="004477D5"/>
    <w:rsid w:val="0045019F"/>
    <w:rsid w:val="00450DD7"/>
    <w:rsid w:val="0045188D"/>
    <w:rsid w:val="0045280F"/>
    <w:rsid w:val="004539E2"/>
    <w:rsid w:val="00453A42"/>
    <w:rsid w:val="00454CFB"/>
    <w:rsid w:val="00454D33"/>
    <w:rsid w:val="00455DF3"/>
    <w:rsid w:val="00455F90"/>
    <w:rsid w:val="00456483"/>
    <w:rsid w:val="004600F0"/>
    <w:rsid w:val="00460158"/>
    <w:rsid w:val="00460BB6"/>
    <w:rsid w:val="004616C5"/>
    <w:rsid w:val="004627EE"/>
    <w:rsid w:val="00462C2B"/>
    <w:rsid w:val="0046400F"/>
    <w:rsid w:val="00465958"/>
    <w:rsid w:val="00465CBD"/>
    <w:rsid w:val="00466588"/>
    <w:rsid w:val="00466607"/>
    <w:rsid w:val="0046660F"/>
    <w:rsid w:val="00466864"/>
    <w:rsid w:val="00466F65"/>
    <w:rsid w:val="004678F2"/>
    <w:rsid w:val="0047068B"/>
    <w:rsid w:val="004707F5"/>
    <w:rsid w:val="004711C2"/>
    <w:rsid w:val="004717D5"/>
    <w:rsid w:val="0047205D"/>
    <w:rsid w:val="00472863"/>
    <w:rsid w:val="00473389"/>
    <w:rsid w:val="0047387C"/>
    <w:rsid w:val="004738B4"/>
    <w:rsid w:val="004739C8"/>
    <w:rsid w:val="00475B6B"/>
    <w:rsid w:val="00475F01"/>
    <w:rsid w:val="0047682F"/>
    <w:rsid w:val="004773ED"/>
    <w:rsid w:val="004776AD"/>
    <w:rsid w:val="004779CA"/>
    <w:rsid w:val="004808CF"/>
    <w:rsid w:val="00480E00"/>
    <w:rsid w:val="0048108A"/>
    <w:rsid w:val="004810FE"/>
    <w:rsid w:val="0048121C"/>
    <w:rsid w:val="00481453"/>
    <w:rsid w:val="004825B0"/>
    <w:rsid w:val="00482764"/>
    <w:rsid w:val="00482A76"/>
    <w:rsid w:val="00483C10"/>
    <w:rsid w:val="0048528C"/>
    <w:rsid w:val="004857EF"/>
    <w:rsid w:val="00486052"/>
    <w:rsid w:val="00486A08"/>
    <w:rsid w:val="00486DF9"/>
    <w:rsid w:val="00490640"/>
    <w:rsid w:val="00490BC1"/>
    <w:rsid w:val="00491016"/>
    <w:rsid w:val="00491FE2"/>
    <w:rsid w:val="004946C8"/>
    <w:rsid w:val="00495244"/>
    <w:rsid w:val="00495265"/>
    <w:rsid w:val="0049637B"/>
    <w:rsid w:val="004966CF"/>
    <w:rsid w:val="004969A9"/>
    <w:rsid w:val="00496E5F"/>
    <w:rsid w:val="004976CB"/>
    <w:rsid w:val="004A0AA7"/>
    <w:rsid w:val="004A0BB3"/>
    <w:rsid w:val="004A118F"/>
    <w:rsid w:val="004A1530"/>
    <w:rsid w:val="004A329D"/>
    <w:rsid w:val="004A3EE9"/>
    <w:rsid w:val="004A4551"/>
    <w:rsid w:val="004A45B6"/>
    <w:rsid w:val="004A46AE"/>
    <w:rsid w:val="004A4ED2"/>
    <w:rsid w:val="004A6979"/>
    <w:rsid w:val="004B0E45"/>
    <w:rsid w:val="004B19A5"/>
    <w:rsid w:val="004B1DA2"/>
    <w:rsid w:val="004B1FC7"/>
    <w:rsid w:val="004B2340"/>
    <w:rsid w:val="004B3C18"/>
    <w:rsid w:val="004B55CA"/>
    <w:rsid w:val="004B6587"/>
    <w:rsid w:val="004B6C5F"/>
    <w:rsid w:val="004B7BD0"/>
    <w:rsid w:val="004B7CF7"/>
    <w:rsid w:val="004C015E"/>
    <w:rsid w:val="004C180B"/>
    <w:rsid w:val="004C1C7B"/>
    <w:rsid w:val="004C20D4"/>
    <w:rsid w:val="004C26B4"/>
    <w:rsid w:val="004C3367"/>
    <w:rsid w:val="004C34F5"/>
    <w:rsid w:val="004C34FA"/>
    <w:rsid w:val="004C4738"/>
    <w:rsid w:val="004C5D48"/>
    <w:rsid w:val="004C5DCD"/>
    <w:rsid w:val="004C5E83"/>
    <w:rsid w:val="004D13F5"/>
    <w:rsid w:val="004D2676"/>
    <w:rsid w:val="004D302A"/>
    <w:rsid w:val="004D5438"/>
    <w:rsid w:val="004D570D"/>
    <w:rsid w:val="004D5C26"/>
    <w:rsid w:val="004D762C"/>
    <w:rsid w:val="004D7CC1"/>
    <w:rsid w:val="004E08E5"/>
    <w:rsid w:val="004E1479"/>
    <w:rsid w:val="004E1BB6"/>
    <w:rsid w:val="004E21BA"/>
    <w:rsid w:val="004E31B3"/>
    <w:rsid w:val="004E38A8"/>
    <w:rsid w:val="004E3F7D"/>
    <w:rsid w:val="004E468A"/>
    <w:rsid w:val="004E4D43"/>
    <w:rsid w:val="004E4E08"/>
    <w:rsid w:val="004E6C13"/>
    <w:rsid w:val="004E71CE"/>
    <w:rsid w:val="004E754C"/>
    <w:rsid w:val="004E770D"/>
    <w:rsid w:val="004E78BD"/>
    <w:rsid w:val="004E7FDD"/>
    <w:rsid w:val="004F0485"/>
    <w:rsid w:val="004F0ABA"/>
    <w:rsid w:val="004F0BA0"/>
    <w:rsid w:val="004F0D2B"/>
    <w:rsid w:val="004F10D9"/>
    <w:rsid w:val="004F16BC"/>
    <w:rsid w:val="004F2BC6"/>
    <w:rsid w:val="004F301A"/>
    <w:rsid w:val="004F3658"/>
    <w:rsid w:val="004F3D9F"/>
    <w:rsid w:val="004F450F"/>
    <w:rsid w:val="004F4A9D"/>
    <w:rsid w:val="004F5247"/>
    <w:rsid w:val="004F52CA"/>
    <w:rsid w:val="004F5517"/>
    <w:rsid w:val="004F56EF"/>
    <w:rsid w:val="004F705A"/>
    <w:rsid w:val="00501744"/>
    <w:rsid w:val="0050175C"/>
    <w:rsid w:val="00501BB5"/>
    <w:rsid w:val="0050294F"/>
    <w:rsid w:val="00502DB6"/>
    <w:rsid w:val="0050315F"/>
    <w:rsid w:val="005036F0"/>
    <w:rsid w:val="0050531A"/>
    <w:rsid w:val="00506A81"/>
    <w:rsid w:val="00510628"/>
    <w:rsid w:val="0051069D"/>
    <w:rsid w:val="00512106"/>
    <w:rsid w:val="005130DB"/>
    <w:rsid w:val="0051330A"/>
    <w:rsid w:val="00515A2C"/>
    <w:rsid w:val="00515DD5"/>
    <w:rsid w:val="0051603C"/>
    <w:rsid w:val="0051656F"/>
    <w:rsid w:val="005169E5"/>
    <w:rsid w:val="005173BA"/>
    <w:rsid w:val="00517AAF"/>
    <w:rsid w:val="00517E7F"/>
    <w:rsid w:val="00521511"/>
    <w:rsid w:val="00521B45"/>
    <w:rsid w:val="00521BAE"/>
    <w:rsid w:val="00522C4F"/>
    <w:rsid w:val="00524A7C"/>
    <w:rsid w:val="005255EC"/>
    <w:rsid w:val="005259F0"/>
    <w:rsid w:val="00525C07"/>
    <w:rsid w:val="00525DE0"/>
    <w:rsid w:val="005266A4"/>
    <w:rsid w:val="0052706F"/>
    <w:rsid w:val="00531F95"/>
    <w:rsid w:val="00532786"/>
    <w:rsid w:val="0053346E"/>
    <w:rsid w:val="00533F51"/>
    <w:rsid w:val="005340AE"/>
    <w:rsid w:val="005342E3"/>
    <w:rsid w:val="00537447"/>
    <w:rsid w:val="005374BB"/>
    <w:rsid w:val="00537960"/>
    <w:rsid w:val="00540435"/>
    <w:rsid w:val="00541097"/>
    <w:rsid w:val="00542467"/>
    <w:rsid w:val="0054330F"/>
    <w:rsid w:val="0054479B"/>
    <w:rsid w:val="00544A43"/>
    <w:rsid w:val="005455BF"/>
    <w:rsid w:val="00545E92"/>
    <w:rsid w:val="005469D0"/>
    <w:rsid w:val="00546E97"/>
    <w:rsid w:val="00551064"/>
    <w:rsid w:val="0055188F"/>
    <w:rsid w:val="00551EE3"/>
    <w:rsid w:val="00552943"/>
    <w:rsid w:val="00553129"/>
    <w:rsid w:val="00553EDA"/>
    <w:rsid w:val="005541AF"/>
    <w:rsid w:val="00554239"/>
    <w:rsid w:val="00554EA4"/>
    <w:rsid w:val="0055584D"/>
    <w:rsid w:val="00555E13"/>
    <w:rsid w:val="005572B2"/>
    <w:rsid w:val="005576A6"/>
    <w:rsid w:val="00560373"/>
    <w:rsid w:val="00560678"/>
    <w:rsid w:val="0056194E"/>
    <w:rsid w:val="00562190"/>
    <w:rsid w:val="00562823"/>
    <w:rsid w:val="00563BD9"/>
    <w:rsid w:val="00564C5B"/>
    <w:rsid w:val="00565106"/>
    <w:rsid w:val="005659FB"/>
    <w:rsid w:val="005666D3"/>
    <w:rsid w:val="00566924"/>
    <w:rsid w:val="0056695C"/>
    <w:rsid w:val="0057030B"/>
    <w:rsid w:val="005709E7"/>
    <w:rsid w:val="00570C93"/>
    <w:rsid w:val="0057115C"/>
    <w:rsid w:val="0057118E"/>
    <w:rsid w:val="005722F6"/>
    <w:rsid w:val="005722FE"/>
    <w:rsid w:val="005741FC"/>
    <w:rsid w:val="00574783"/>
    <w:rsid w:val="00574F7F"/>
    <w:rsid w:val="0057748A"/>
    <w:rsid w:val="00577FCA"/>
    <w:rsid w:val="00580E4F"/>
    <w:rsid w:val="00581CF3"/>
    <w:rsid w:val="00581DC7"/>
    <w:rsid w:val="005820B0"/>
    <w:rsid w:val="00582BF4"/>
    <w:rsid w:val="00582C39"/>
    <w:rsid w:val="00583128"/>
    <w:rsid w:val="005836F0"/>
    <w:rsid w:val="00584D32"/>
    <w:rsid w:val="00585E75"/>
    <w:rsid w:val="00586860"/>
    <w:rsid w:val="0058735D"/>
    <w:rsid w:val="005873BC"/>
    <w:rsid w:val="00587ECC"/>
    <w:rsid w:val="00590836"/>
    <w:rsid w:val="00590E37"/>
    <w:rsid w:val="00591266"/>
    <w:rsid w:val="005920DB"/>
    <w:rsid w:val="00592326"/>
    <w:rsid w:val="005929BA"/>
    <w:rsid w:val="00592E78"/>
    <w:rsid w:val="005950BB"/>
    <w:rsid w:val="00595B4E"/>
    <w:rsid w:val="00596F1C"/>
    <w:rsid w:val="005A09A9"/>
    <w:rsid w:val="005A0B89"/>
    <w:rsid w:val="005A14B9"/>
    <w:rsid w:val="005A1620"/>
    <w:rsid w:val="005A1A5E"/>
    <w:rsid w:val="005A1D54"/>
    <w:rsid w:val="005A1E05"/>
    <w:rsid w:val="005A346B"/>
    <w:rsid w:val="005A4B30"/>
    <w:rsid w:val="005A50C7"/>
    <w:rsid w:val="005A52D8"/>
    <w:rsid w:val="005A607B"/>
    <w:rsid w:val="005A67A5"/>
    <w:rsid w:val="005A7481"/>
    <w:rsid w:val="005A751A"/>
    <w:rsid w:val="005A7869"/>
    <w:rsid w:val="005B04A7"/>
    <w:rsid w:val="005B0C42"/>
    <w:rsid w:val="005B0C53"/>
    <w:rsid w:val="005B0D7B"/>
    <w:rsid w:val="005B1A1E"/>
    <w:rsid w:val="005B26E9"/>
    <w:rsid w:val="005B32E2"/>
    <w:rsid w:val="005B3BC5"/>
    <w:rsid w:val="005B41E5"/>
    <w:rsid w:val="005B4FCB"/>
    <w:rsid w:val="005B5E0B"/>
    <w:rsid w:val="005B6355"/>
    <w:rsid w:val="005B6754"/>
    <w:rsid w:val="005B6B81"/>
    <w:rsid w:val="005B7286"/>
    <w:rsid w:val="005B73DD"/>
    <w:rsid w:val="005B7B40"/>
    <w:rsid w:val="005B7C17"/>
    <w:rsid w:val="005C0C25"/>
    <w:rsid w:val="005C266B"/>
    <w:rsid w:val="005C3D91"/>
    <w:rsid w:val="005C44B0"/>
    <w:rsid w:val="005C44C8"/>
    <w:rsid w:val="005C5091"/>
    <w:rsid w:val="005C58CD"/>
    <w:rsid w:val="005C78E0"/>
    <w:rsid w:val="005C7DA4"/>
    <w:rsid w:val="005D1155"/>
    <w:rsid w:val="005D1B52"/>
    <w:rsid w:val="005D359D"/>
    <w:rsid w:val="005D458B"/>
    <w:rsid w:val="005D46D9"/>
    <w:rsid w:val="005D4980"/>
    <w:rsid w:val="005D4EA5"/>
    <w:rsid w:val="005D59DC"/>
    <w:rsid w:val="005D61C0"/>
    <w:rsid w:val="005D6C52"/>
    <w:rsid w:val="005E1875"/>
    <w:rsid w:val="005E3D60"/>
    <w:rsid w:val="005E4BEB"/>
    <w:rsid w:val="005E5B8E"/>
    <w:rsid w:val="005E5E14"/>
    <w:rsid w:val="005E791C"/>
    <w:rsid w:val="005F2B25"/>
    <w:rsid w:val="005F3940"/>
    <w:rsid w:val="005F3CEF"/>
    <w:rsid w:val="005F4DB6"/>
    <w:rsid w:val="005F5AF9"/>
    <w:rsid w:val="005F6073"/>
    <w:rsid w:val="005F62B7"/>
    <w:rsid w:val="005F7C60"/>
    <w:rsid w:val="006006CF"/>
    <w:rsid w:val="00602100"/>
    <w:rsid w:val="006022C9"/>
    <w:rsid w:val="00602732"/>
    <w:rsid w:val="00603CAA"/>
    <w:rsid w:val="00605843"/>
    <w:rsid w:val="00606C27"/>
    <w:rsid w:val="00607F4F"/>
    <w:rsid w:val="00610A52"/>
    <w:rsid w:val="006133ED"/>
    <w:rsid w:val="00613B1F"/>
    <w:rsid w:val="00613CD5"/>
    <w:rsid w:val="006148F7"/>
    <w:rsid w:val="00615810"/>
    <w:rsid w:val="00616DE9"/>
    <w:rsid w:val="00617705"/>
    <w:rsid w:val="00617D8C"/>
    <w:rsid w:val="00617EF4"/>
    <w:rsid w:val="00621641"/>
    <w:rsid w:val="00622340"/>
    <w:rsid w:val="006225AA"/>
    <w:rsid w:val="006235ED"/>
    <w:rsid w:val="006239E9"/>
    <w:rsid w:val="00623AF1"/>
    <w:rsid w:val="00624000"/>
    <w:rsid w:val="00624649"/>
    <w:rsid w:val="00624D49"/>
    <w:rsid w:val="00625018"/>
    <w:rsid w:val="00626498"/>
    <w:rsid w:val="00626A06"/>
    <w:rsid w:val="00630EC5"/>
    <w:rsid w:val="006320F5"/>
    <w:rsid w:val="00633351"/>
    <w:rsid w:val="00633C5B"/>
    <w:rsid w:val="00633E7A"/>
    <w:rsid w:val="006341E6"/>
    <w:rsid w:val="00634EAA"/>
    <w:rsid w:val="006353D9"/>
    <w:rsid w:val="006360E4"/>
    <w:rsid w:val="00636260"/>
    <w:rsid w:val="00636D38"/>
    <w:rsid w:val="00637357"/>
    <w:rsid w:val="0064014A"/>
    <w:rsid w:val="00641EC2"/>
    <w:rsid w:val="00642A87"/>
    <w:rsid w:val="006431CA"/>
    <w:rsid w:val="006432CE"/>
    <w:rsid w:val="00643DFB"/>
    <w:rsid w:val="00644B65"/>
    <w:rsid w:val="00646AED"/>
    <w:rsid w:val="00646DEC"/>
    <w:rsid w:val="00650A98"/>
    <w:rsid w:val="00651E67"/>
    <w:rsid w:val="006526CC"/>
    <w:rsid w:val="0065373B"/>
    <w:rsid w:val="00653A62"/>
    <w:rsid w:val="00653C83"/>
    <w:rsid w:val="00654B82"/>
    <w:rsid w:val="00654C22"/>
    <w:rsid w:val="006557E0"/>
    <w:rsid w:val="00655F5D"/>
    <w:rsid w:val="00656BFB"/>
    <w:rsid w:val="00657923"/>
    <w:rsid w:val="00657B78"/>
    <w:rsid w:val="00660419"/>
    <w:rsid w:val="00660BE2"/>
    <w:rsid w:val="00660F56"/>
    <w:rsid w:val="00661BB1"/>
    <w:rsid w:val="00662556"/>
    <w:rsid w:val="0066269C"/>
    <w:rsid w:val="00663928"/>
    <w:rsid w:val="0066600A"/>
    <w:rsid w:val="00666E70"/>
    <w:rsid w:val="00667702"/>
    <w:rsid w:val="00670163"/>
    <w:rsid w:val="00671466"/>
    <w:rsid w:val="006752AC"/>
    <w:rsid w:val="0067537C"/>
    <w:rsid w:val="006760A7"/>
    <w:rsid w:val="0068022A"/>
    <w:rsid w:val="00680470"/>
    <w:rsid w:val="00680D7D"/>
    <w:rsid w:val="00681482"/>
    <w:rsid w:val="00681ED7"/>
    <w:rsid w:val="006828C1"/>
    <w:rsid w:val="00683833"/>
    <w:rsid w:val="00683FA2"/>
    <w:rsid w:val="006840FC"/>
    <w:rsid w:val="006848CE"/>
    <w:rsid w:val="0068624B"/>
    <w:rsid w:val="0068692D"/>
    <w:rsid w:val="00687170"/>
    <w:rsid w:val="00690664"/>
    <w:rsid w:val="00690C7F"/>
    <w:rsid w:val="0069146E"/>
    <w:rsid w:val="00692B01"/>
    <w:rsid w:val="00693699"/>
    <w:rsid w:val="00693727"/>
    <w:rsid w:val="00693CCD"/>
    <w:rsid w:val="00693DDB"/>
    <w:rsid w:val="00694126"/>
    <w:rsid w:val="00694133"/>
    <w:rsid w:val="00694E68"/>
    <w:rsid w:val="00695AF4"/>
    <w:rsid w:val="00696ABE"/>
    <w:rsid w:val="00696F9C"/>
    <w:rsid w:val="006971F1"/>
    <w:rsid w:val="006976F3"/>
    <w:rsid w:val="00697FF9"/>
    <w:rsid w:val="006A0831"/>
    <w:rsid w:val="006A0F34"/>
    <w:rsid w:val="006A147D"/>
    <w:rsid w:val="006A1510"/>
    <w:rsid w:val="006A241E"/>
    <w:rsid w:val="006A24BE"/>
    <w:rsid w:val="006A2784"/>
    <w:rsid w:val="006A2DA1"/>
    <w:rsid w:val="006A37EF"/>
    <w:rsid w:val="006A4B8A"/>
    <w:rsid w:val="006A5B09"/>
    <w:rsid w:val="006A6429"/>
    <w:rsid w:val="006A6DCB"/>
    <w:rsid w:val="006A7405"/>
    <w:rsid w:val="006A7F93"/>
    <w:rsid w:val="006B17A8"/>
    <w:rsid w:val="006B2FDB"/>
    <w:rsid w:val="006B4E5B"/>
    <w:rsid w:val="006B546B"/>
    <w:rsid w:val="006B677B"/>
    <w:rsid w:val="006B6B88"/>
    <w:rsid w:val="006B7DCF"/>
    <w:rsid w:val="006C0168"/>
    <w:rsid w:val="006C1143"/>
    <w:rsid w:val="006C21EC"/>
    <w:rsid w:val="006C22F1"/>
    <w:rsid w:val="006C25E8"/>
    <w:rsid w:val="006C2EBC"/>
    <w:rsid w:val="006C3799"/>
    <w:rsid w:val="006C3FD7"/>
    <w:rsid w:val="006C4884"/>
    <w:rsid w:val="006C50CE"/>
    <w:rsid w:val="006C52AF"/>
    <w:rsid w:val="006C55E0"/>
    <w:rsid w:val="006C5FFE"/>
    <w:rsid w:val="006C623C"/>
    <w:rsid w:val="006C6369"/>
    <w:rsid w:val="006C6F76"/>
    <w:rsid w:val="006C795A"/>
    <w:rsid w:val="006D1BFC"/>
    <w:rsid w:val="006D66F9"/>
    <w:rsid w:val="006D6752"/>
    <w:rsid w:val="006D68A9"/>
    <w:rsid w:val="006E00A4"/>
    <w:rsid w:val="006E01C2"/>
    <w:rsid w:val="006E0D9B"/>
    <w:rsid w:val="006E0EF2"/>
    <w:rsid w:val="006E10A7"/>
    <w:rsid w:val="006E20A8"/>
    <w:rsid w:val="006E261B"/>
    <w:rsid w:val="006E46D6"/>
    <w:rsid w:val="006E706D"/>
    <w:rsid w:val="006E7535"/>
    <w:rsid w:val="006F0266"/>
    <w:rsid w:val="006F0AB1"/>
    <w:rsid w:val="006F0AE5"/>
    <w:rsid w:val="006F1877"/>
    <w:rsid w:val="006F4CCD"/>
    <w:rsid w:val="006F5451"/>
    <w:rsid w:val="006F5489"/>
    <w:rsid w:val="006F58B6"/>
    <w:rsid w:val="006F59B9"/>
    <w:rsid w:val="006F7149"/>
    <w:rsid w:val="006F7785"/>
    <w:rsid w:val="00701ABE"/>
    <w:rsid w:val="007021AB"/>
    <w:rsid w:val="007042B7"/>
    <w:rsid w:val="00704D2B"/>
    <w:rsid w:val="007054C4"/>
    <w:rsid w:val="00706096"/>
    <w:rsid w:val="007062D8"/>
    <w:rsid w:val="007064AC"/>
    <w:rsid w:val="00710534"/>
    <w:rsid w:val="0071103C"/>
    <w:rsid w:val="00712412"/>
    <w:rsid w:val="00712A9D"/>
    <w:rsid w:val="00712E75"/>
    <w:rsid w:val="00713FE1"/>
    <w:rsid w:val="007150CB"/>
    <w:rsid w:val="00715408"/>
    <w:rsid w:val="0071598B"/>
    <w:rsid w:val="0071672F"/>
    <w:rsid w:val="00716F5E"/>
    <w:rsid w:val="00717B52"/>
    <w:rsid w:val="00720398"/>
    <w:rsid w:val="00722192"/>
    <w:rsid w:val="00722D8A"/>
    <w:rsid w:val="0072306B"/>
    <w:rsid w:val="0072386C"/>
    <w:rsid w:val="00724340"/>
    <w:rsid w:val="00725F1D"/>
    <w:rsid w:val="00730441"/>
    <w:rsid w:val="007330AA"/>
    <w:rsid w:val="00733871"/>
    <w:rsid w:val="00734136"/>
    <w:rsid w:val="007349F7"/>
    <w:rsid w:val="00735ED1"/>
    <w:rsid w:val="00736041"/>
    <w:rsid w:val="007360BF"/>
    <w:rsid w:val="0073705D"/>
    <w:rsid w:val="00740696"/>
    <w:rsid w:val="00740761"/>
    <w:rsid w:val="00741210"/>
    <w:rsid w:val="00741AA7"/>
    <w:rsid w:val="00742AD8"/>
    <w:rsid w:val="00742FEF"/>
    <w:rsid w:val="00744D5D"/>
    <w:rsid w:val="007450FA"/>
    <w:rsid w:val="00745112"/>
    <w:rsid w:val="00745F55"/>
    <w:rsid w:val="007465DB"/>
    <w:rsid w:val="007467CD"/>
    <w:rsid w:val="00746C29"/>
    <w:rsid w:val="0074740E"/>
    <w:rsid w:val="007478B1"/>
    <w:rsid w:val="007478DB"/>
    <w:rsid w:val="007478EC"/>
    <w:rsid w:val="007531BD"/>
    <w:rsid w:val="007549E5"/>
    <w:rsid w:val="00754D2C"/>
    <w:rsid w:val="00754E4D"/>
    <w:rsid w:val="00754FD9"/>
    <w:rsid w:val="00755AF7"/>
    <w:rsid w:val="0075697C"/>
    <w:rsid w:val="00757A8E"/>
    <w:rsid w:val="0076173F"/>
    <w:rsid w:val="00761CBC"/>
    <w:rsid w:val="00761FA7"/>
    <w:rsid w:val="00762272"/>
    <w:rsid w:val="00762B4C"/>
    <w:rsid w:val="007637E6"/>
    <w:rsid w:val="00763E7D"/>
    <w:rsid w:val="00764992"/>
    <w:rsid w:val="00766007"/>
    <w:rsid w:val="0076632C"/>
    <w:rsid w:val="00766AB6"/>
    <w:rsid w:val="00766CAD"/>
    <w:rsid w:val="007679A9"/>
    <w:rsid w:val="00767EF9"/>
    <w:rsid w:val="007709DF"/>
    <w:rsid w:val="007727E7"/>
    <w:rsid w:val="007739EA"/>
    <w:rsid w:val="00773C54"/>
    <w:rsid w:val="00773FDD"/>
    <w:rsid w:val="00774AF6"/>
    <w:rsid w:val="00774F89"/>
    <w:rsid w:val="00775329"/>
    <w:rsid w:val="00775826"/>
    <w:rsid w:val="00776849"/>
    <w:rsid w:val="0078095C"/>
    <w:rsid w:val="00780C07"/>
    <w:rsid w:val="007811EF"/>
    <w:rsid w:val="00782E66"/>
    <w:rsid w:val="00784AD3"/>
    <w:rsid w:val="00784B48"/>
    <w:rsid w:val="007872E9"/>
    <w:rsid w:val="00791BF9"/>
    <w:rsid w:val="007921C6"/>
    <w:rsid w:val="00792B82"/>
    <w:rsid w:val="0079321C"/>
    <w:rsid w:val="0079321F"/>
    <w:rsid w:val="00793B65"/>
    <w:rsid w:val="00793F9F"/>
    <w:rsid w:val="00794133"/>
    <w:rsid w:val="00794361"/>
    <w:rsid w:val="007952F1"/>
    <w:rsid w:val="00795A88"/>
    <w:rsid w:val="007973A7"/>
    <w:rsid w:val="007A2160"/>
    <w:rsid w:val="007A2879"/>
    <w:rsid w:val="007A3524"/>
    <w:rsid w:val="007A4041"/>
    <w:rsid w:val="007A4288"/>
    <w:rsid w:val="007A62DD"/>
    <w:rsid w:val="007A6AEB"/>
    <w:rsid w:val="007A72B2"/>
    <w:rsid w:val="007A72BB"/>
    <w:rsid w:val="007A7AD1"/>
    <w:rsid w:val="007B0846"/>
    <w:rsid w:val="007B0CAF"/>
    <w:rsid w:val="007B0F83"/>
    <w:rsid w:val="007B149C"/>
    <w:rsid w:val="007B4142"/>
    <w:rsid w:val="007B4DC0"/>
    <w:rsid w:val="007B529B"/>
    <w:rsid w:val="007B6EF5"/>
    <w:rsid w:val="007B7A68"/>
    <w:rsid w:val="007B7B8B"/>
    <w:rsid w:val="007B7C96"/>
    <w:rsid w:val="007C01F2"/>
    <w:rsid w:val="007C05A8"/>
    <w:rsid w:val="007C0E03"/>
    <w:rsid w:val="007C1744"/>
    <w:rsid w:val="007C182D"/>
    <w:rsid w:val="007C51B7"/>
    <w:rsid w:val="007C54A8"/>
    <w:rsid w:val="007C67AB"/>
    <w:rsid w:val="007C6ED8"/>
    <w:rsid w:val="007C70A5"/>
    <w:rsid w:val="007C7147"/>
    <w:rsid w:val="007C7226"/>
    <w:rsid w:val="007C726D"/>
    <w:rsid w:val="007C7E24"/>
    <w:rsid w:val="007C7F4C"/>
    <w:rsid w:val="007D005F"/>
    <w:rsid w:val="007D13FA"/>
    <w:rsid w:val="007D149B"/>
    <w:rsid w:val="007D15F8"/>
    <w:rsid w:val="007D1971"/>
    <w:rsid w:val="007D2B57"/>
    <w:rsid w:val="007D36F9"/>
    <w:rsid w:val="007D39BF"/>
    <w:rsid w:val="007D41D9"/>
    <w:rsid w:val="007D4409"/>
    <w:rsid w:val="007D5448"/>
    <w:rsid w:val="007D5773"/>
    <w:rsid w:val="007D5D01"/>
    <w:rsid w:val="007D76B1"/>
    <w:rsid w:val="007D7723"/>
    <w:rsid w:val="007E0C6E"/>
    <w:rsid w:val="007E0F41"/>
    <w:rsid w:val="007E1076"/>
    <w:rsid w:val="007E1D1E"/>
    <w:rsid w:val="007E1D3A"/>
    <w:rsid w:val="007E244D"/>
    <w:rsid w:val="007E36DC"/>
    <w:rsid w:val="007E3E64"/>
    <w:rsid w:val="007E464F"/>
    <w:rsid w:val="007E4855"/>
    <w:rsid w:val="007E5524"/>
    <w:rsid w:val="007E6499"/>
    <w:rsid w:val="007E6BD4"/>
    <w:rsid w:val="007F00F0"/>
    <w:rsid w:val="007F04FB"/>
    <w:rsid w:val="007F0692"/>
    <w:rsid w:val="007F1B8E"/>
    <w:rsid w:val="007F1E6B"/>
    <w:rsid w:val="007F2319"/>
    <w:rsid w:val="007F2752"/>
    <w:rsid w:val="007F2B00"/>
    <w:rsid w:val="007F2BB1"/>
    <w:rsid w:val="007F3F5C"/>
    <w:rsid w:val="007F49F6"/>
    <w:rsid w:val="007F583F"/>
    <w:rsid w:val="007F58A1"/>
    <w:rsid w:val="007F66AC"/>
    <w:rsid w:val="007F67DF"/>
    <w:rsid w:val="007F69E7"/>
    <w:rsid w:val="007F779B"/>
    <w:rsid w:val="0080093C"/>
    <w:rsid w:val="008028CF"/>
    <w:rsid w:val="008034F4"/>
    <w:rsid w:val="008040D9"/>
    <w:rsid w:val="00805425"/>
    <w:rsid w:val="0080554A"/>
    <w:rsid w:val="0080591C"/>
    <w:rsid w:val="00806471"/>
    <w:rsid w:val="0080670A"/>
    <w:rsid w:val="00806BAC"/>
    <w:rsid w:val="00807881"/>
    <w:rsid w:val="00807BCB"/>
    <w:rsid w:val="00807D17"/>
    <w:rsid w:val="00807EEA"/>
    <w:rsid w:val="0081038B"/>
    <w:rsid w:val="00812189"/>
    <w:rsid w:val="00812C12"/>
    <w:rsid w:val="00812E10"/>
    <w:rsid w:val="00813CCF"/>
    <w:rsid w:val="008155C5"/>
    <w:rsid w:val="00815A17"/>
    <w:rsid w:val="00816600"/>
    <w:rsid w:val="00816807"/>
    <w:rsid w:val="0081722E"/>
    <w:rsid w:val="00817914"/>
    <w:rsid w:val="00820053"/>
    <w:rsid w:val="00821215"/>
    <w:rsid w:val="0082196A"/>
    <w:rsid w:val="00823C59"/>
    <w:rsid w:val="0082418C"/>
    <w:rsid w:val="00824B03"/>
    <w:rsid w:val="00824E55"/>
    <w:rsid w:val="0082639C"/>
    <w:rsid w:val="008265F9"/>
    <w:rsid w:val="0082678E"/>
    <w:rsid w:val="00826A69"/>
    <w:rsid w:val="00826CA7"/>
    <w:rsid w:val="00827F8F"/>
    <w:rsid w:val="00830922"/>
    <w:rsid w:val="008315A3"/>
    <w:rsid w:val="00831E1C"/>
    <w:rsid w:val="0083266B"/>
    <w:rsid w:val="00832919"/>
    <w:rsid w:val="00832AA6"/>
    <w:rsid w:val="00832EF1"/>
    <w:rsid w:val="00832FB0"/>
    <w:rsid w:val="008333E7"/>
    <w:rsid w:val="008346E5"/>
    <w:rsid w:val="00834A2E"/>
    <w:rsid w:val="008350B6"/>
    <w:rsid w:val="008350BD"/>
    <w:rsid w:val="008352BA"/>
    <w:rsid w:val="00835C7C"/>
    <w:rsid w:val="008362B2"/>
    <w:rsid w:val="0083693C"/>
    <w:rsid w:val="00836F74"/>
    <w:rsid w:val="0084060A"/>
    <w:rsid w:val="00841403"/>
    <w:rsid w:val="0084204D"/>
    <w:rsid w:val="00843413"/>
    <w:rsid w:val="00843431"/>
    <w:rsid w:val="008440D0"/>
    <w:rsid w:val="008448B4"/>
    <w:rsid w:val="00844F71"/>
    <w:rsid w:val="00845349"/>
    <w:rsid w:val="00845E05"/>
    <w:rsid w:val="00846503"/>
    <w:rsid w:val="008468D1"/>
    <w:rsid w:val="00846B97"/>
    <w:rsid w:val="00847404"/>
    <w:rsid w:val="008478AD"/>
    <w:rsid w:val="008479FA"/>
    <w:rsid w:val="008503C1"/>
    <w:rsid w:val="00850CAF"/>
    <w:rsid w:val="008513AB"/>
    <w:rsid w:val="00851723"/>
    <w:rsid w:val="00854429"/>
    <w:rsid w:val="00855936"/>
    <w:rsid w:val="00855AB7"/>
    <w:rsid w:val="008560ED"/>
    <w:rsid w:val="00856DD2"/>
    <w:rsid w:val="00856FEF"/>
    <w:rsid w:val="008574F6"/>
    <w:rsid w:val="00857DB3"/>
    <w:rsid w:val="008603C0"/>
    <w:rsid w:val="00862599"/>
    <w:rsid w:val="00863003"/>
    <w:rsid w:val="00863777"/>
    <w:rsid w:val="00863D4C"/>
    <w:rsid w:val="00864521"/>
    <w:rsid w:val="008645B2"/>
    <w:rsid w:val="00864AD3"/>
    <w:rsid w:val="008662E8"/>
    <w:rsid w:val="00870AD2"/>
    <w:rsid w:val="008710D6"/>
    <w:rsid w:val="00871400"/>
    <w:rsid w:val="0087190C"/>
    <w:rsid w:val="008731CC"/>
    <w:rsid w:val="0087403D"/>
    <w:rsid w:val="008740C5"/>
    <w:rsid w:val="008754C3"/>
    <w:rsid w:val="00876258"/>
    <w:rsid w:val="008762FA"/>
    <w:rsid w:val="008779A4"/>
    <w:rsid w:val="00877BAF"/>
    <w:rsid w:val="008803ED"/>
    <w:rsid w:val="00880D81"/>
    <w:rsid w:val="008818CA"/>
    <w:rsid w:val="0088201E"/>
    <w:rsid w:val="008848E7"/>
    <w:rsid w:val="00884952"/>
    <w:rsid w:val="00885374"/>
    <w:rsid w:val="0088691D"/>
    <w:rsid w:val="008876AC"/>
    <w:rsid w:val="00890078"/>
    <w:rsid w:val="00892EFE"/>
    <w:rsid w:val="00895172"/>
    <w:rsid w:val="00895747"/>
    <w:rsid w:val="0089622E"/>
    <w:rsid w:val="00896606"/>
    <w:rsid w:val="008967B6"/>
    <w:rsid w:val="008968FF"/>
    <w:rsid w:val="00896D15"/>
    <w:rsid w:val="00897A26"/>
    <w:rsid w:val="00897BF2"/>
    <w:rsid w:val="008A071F"/>
    <w:rsid w:val="008A0D21"/>
    <w:rsid w:val="008A160E"/>
    <w:rsid w:val="008A1F2F"/>
    <w:rsid w:val="008A21FA"/>
    <w:rsid w:val="008A2722"/>
    <w:rsid w:val="008A2C35"/>
    <w:rsid w:val="008A45AF"/>
    <w:rsid w:val="008A6C0F"/>
    <w:rsid w:val="008A7268"/>
    <w:rsid w:val="008A79A2"/>
    <w:rsid w:val="008A7C89"/>
    <w:rsid w:val="008A7D45"/>
    <w:rsid w:val="008B00FD"/>
    <w:rsid w:val="008B02BD"/>
    <w:rsid w:val="008B0719"/>
    <w:rsid w:val="008B1272"/>
    <w:rsid w:val="008B2526"/>
    <w:rsid w:val="008B42CC"/>
    <w:rsid w:val="008B45E4"/>
    <w:rsid w:val="008B4650"/>
    <w:rsid w:val="008B4741"/>
    <w:rsid w:val="008B5F91"/>
    <w:rsid w:val="008B65A1"/>
    <w:rsid w:val="008B7AC8"/>
    <w:rsid w:val="008C0100"/>
    <w:rsid w:val="008C0655"/>
    <w:rsid w:val="008C1434"/>
    <w:rsid w:val="008C179E"/>
    <w:rsid w:val="008C1C71"/>
    <w:rsid w:val="008C1F63"/>
    <w:rsid w:val="008C2625"/>
    <w:rsid w:val="008C2A06"/>
    <w:rsid w:val="008C3A44"/>
    <w:rsid w:val="008C44CF"/>
    <w:rsid w:val="008C4789"/>
    <w:rsid w:val="008C4D7C"/>
    <w:rsid w:val="008C5AE5"/>
    <w:rsid w:val="008C5DEB"/>
    <w:rsid w:val="008C7ED1"/>
    <w:rsid w:val="008D0104"/>
    <w:rsid w:val="008D14CF"/>
    <w:rsid w:val="008D19F7"/>
    <w:rsid w:val="008D1AE6"/>
    <w:rsid w:val="008D2B8F"/>
    <w:rsid w:val="008D2F97"/>
    <w:rsid w:val="008D32C6"/>
    <w:rsid w:val="008D3799"/>
    <w:rsid w:val="008D3BE3"/>
    <w:rsid w:val="008D3EFC"/>
    <w:rsid w:val="008D40B8"/>
    <w:rsid w:val="008D4570"/>
    <w:rsid w:val="008D4DCD"/>
    <w:rsid w:val="008D520D"/>
    <w:rsid w:val="008D5B1A"/>
    <w:rsid w:val="008E1F68"/>
    <w:rsid w:val="008E2197"/>
    <w:rsid w:val="008E247F"/>
    <w:rsid w:val="008E2CF7"/>
    <w:rsid w:val="008E33D1"/>
    <w:rsid w:val="008E3AD1"/>
    <w:rsid w:val="008E618B"/>
    <w:rsid w:val="008E677F"/>
    <w:rsid w:val="008E6AB2"/>
    <w:rsid w:val="008E7599"/>
    <w:rsid w:val="008F005B"/>
    <w:rsid w:val="008F15DD"/>
    <w:rsid w:val="008F1AEB"/>
    <w:rsid w:val="008F21BD"/>
    <w:rsid w:val="008F29A1"/>
    <w:rsid w:val="008F2F36"/>
    <w:rsid w:val="008F4219"/>
    <w:rsid w:val="008F48A8"/>
    <w:rsid w:val="008F4D58"/>
    <w:rsid w:val="008F4E83"/>
    <w:rsid w:val="008F4F43"/>
    <w:rsid w:val="008F66A2"/>
    <w:rsid w:val="008F6F6C"/>
    <w:rsid w:val="008F74F3"/>
    <w:rsid w:val="008F7690"/>
    <w:rsid w:val="00901AB5"/>
    <w:rsid w:val="00902112"/>
    <w:rsid w:val="00902518"/>
    <w:rsid w:val="00902718"/>
    <w:rsid w:val="00902C6F"/>
    <w:rsid w:val="00902EB3"/>
    <w:rsid w:val="00902FFB"/>
    <w:rsid w:val="00903005"/>
    <w:rsid w:val="009031A9"/>
    <w:rsid w:val="009047A2"/>
    <w:rsid w:val="00904CEA"/>
    <w:rsid w:val="00905078"/>
    <w:rsid w:val="00905FB6"/>
    <w:rsid w:val="0090603B"/>
    <w:rsid w:val="009066C7"/>
    <w:rsid w:val="009074D9"/>
    <w:rsid w:val="0090799E"/>
    <w:rsid w:val="00907E45"/>
    <w:rsid w:val="00911C2E"/>
    <w:rsid w:val="0091241F"/>
    <w:rsid w:val="00912C07"/>
    <w:rsid w:val="00912F92"/>
    <w:rsid w:val="00914AFE"/>
    <w:rsid w:val="00914B7C"/>
    <w:rsid w:val="00914E32"/>
    <w:rsid w:val="00915A48"/>
    <w:rsid w:val="00916CE9"/>
    <w:rsid w:val="00920102"/>
    <w:rsid w:val="00920F85"/>
    <w:rsid w:val="0092152F"/>
    <w:rsid w:val="00921E6A"/>
    <w:rsid w:val="00923137"/>
    <w:rsid w:val="00923689"/>
    <w:rsid w:val="009239F7"/>
    <w:rsid w:val="00923BF2"/>
    <w:rsid w:val="00924FBC"/>
    <w:rsid w:val="00925406"/>
    <w:rsid w:val="00925CA8"/>
    <w:rsid w:val="00925F0F"/>
    <w:rsid w:val="009266FD"/>
    <w:rsid w:val="00926AF7"/>
    <w:rsid w:val="00927CF2"/>
    <w:rsid w:val="00927EEB"/>
    <w:rsid w:val="009304AC"/>
    <w:rsid w:val="009304F0"/>
    <w:rsid w:val="00930A39"/>
    <w:rsid w:val="00931BEB"/>
    <w:rsid w:val="00933107"/>
    <w:rsid w:val="00933A06"/>
    <w:rsid w:val="00934735"/>
    <w:rsid w:val="00934852"/>
    <w:rsid w:val="00934992"/>
    <w:rsid w:val="00935D66"/>
    <w:rsid w:val="00936BE6"/>
    <w:rsid w:val="009372AE"/>
    <w:rsid w:val="00937DA4"/>
    <w:rsid w:val="009429B6"/>
    <w:rsid w:val="00942E7F"/>
    <w:rsid w:val="00942F5F"/>
    <w:rsid w:val="009445BD"/>
    <w:rsid w:val="0094587A"/>
    <w:rsid w:val="00947FBE"/>
    <w:rsid w:val="0095003F"/>
    <w:rsid w:val="009508CB"/>
    <w:rsid w:val="0095252E"/>
    <w:rsid w:val="00952746"/>
    <w:rsid w:val="00954184"/>
    <w:rsid w:val="00955132"/>
    <w:rsid w:val="00955975"/>
    <w:rsid w:val="00961672"/>
    <w:rsid w:val="009619A5"/>
    <w:rsid w:val="009634AF"/>
    <w:rsid w:val="00964CA7"/>
    <w:rsid w:val="00964F18"/>
    <w:rsid w:val="009650D3"/>
    <w:rsid w:val="00965695"/>
    <w:rsid w:val="00965F35"/>
    <w:rsid w:val="009669C1"/>
    <w:rsid w:val="0096707B"/>
    <w:rsid w:val="0096740E"/>
    <w:rsid w:val="009679EE"/>
    <w:rsid w:val="00967E1D"/>
    <w:rsid w:val="00967EDD"/>
    <w:rsid w:val="00970BF4"/>
    <w:rsid w:val="00970C55"/>
    <w:rsid w:val="009723A2"/>
    <w:rsid w:val="009725E5"/>
    <w:rsid w:val="00972B4E"/>
    <w:rsid w:val="00973C5D"/>
    <w:rsid w:val="00974643"/>
    <w:rsid w:val="009748FA"/>
    <w:rsid w:val="009763B3"/>
    <w:rsid w:val="00977971"/>
    <w:rsid w:val="00980935"/>
    <w:rsid w:val="00980A18"/>
    <w:rsid w:val="0098123D"/>
    <w:rsid w:val="00981D75"/>
    <w:rsid w:val="009834F8"/>
    <w:rsid w:val="00983D59"/>
    <w:rsid w:val="0098403B"/>
    <w:rsid w:val="0098440B"/>
    <w:rsid w:val="00984ACB"/>
    <w:rsid w:val="0098599F"/>
    <w:rsid w:val="0098647D"/>
    <w:rsid w:val="00986A20"/>
    <w:rsid w:val="00987682"/>
    <w:rsid w:val="009903A9"/>
    <w:rsid w:val="00990451"/>
    <w:rsid w:val="00991296"/>
    <w:rsid w:val="0099143C"/>
    <w:rsid w:val="009915A7"/>
    <w:rsid w:val="009932C0"/>
    <w:rsid w:val="009943DF"/>
    <w:rsid w:val="00994CB9"/>
    <w:rsid w:val="00996665"/>
    <w:rsid w:val="00996F3C"/>
    <w:rsid w:val="009A0603"/>
    <w:rsid w:val="009A06E3"/>
    <w:rsid w:val="009A0DBB"/>
    <w:rsid w:val="009A11A2"/>
    <w:rsid w:val="009A2853"/>
    <w:rsid w:val="009A3F62"/>
    <w:rsid w:val="009A3FF2"/>
    <w:rsid w:val="009A5527"/>
    <w:rsid w:val="009A626B"/>
    <w:rsid w:val="009A66E3"/>
    <w:rsid w:val="009A66F6"/>
    <w:rsid w:val="009A6BF5"/>
    <w:rsid w:val="009A7184"/>
    <w:rsid w:val="009A7B9F"/>
    <w:rsid w:val="009B06AE"/>
    <w:rsid w:val="009B138F"/>
    <w:rsid w:val="009B2320"/>
    <w:rsid w:val="009B31A9"/>
    <w:rsid w:val="009B3C12"/>
    <w:rsid w:val="009B3D68"/>
    <w:rsid w:val="009B3D8B"/>
    <w:rsid w:val="009B4DE8"/>
    <w:rsid w:val="009B501C"/>
    <w:rsid w:val="009B562D"/>
    <w:rsid w:val="009B64D4"/>
    <w:rsid w:val="009B6694"/>
    <w:rsid w:val="009B78EF"/>
    <w:rsid w:val="009B7E00"/>
    <w:rsid w:val="009C01DA"/>
    <w:rsid w:val="009C08A6"/>
    <w:rsid w:val="009C0B17"/>
    <w:rsid w:val="009C0D30"/>
    <w:rsid w:val="009C1A03"/>
    <w:rsid w:val="009C2613"/>
    <w:rsid w:val="009C2E3C"/>
    <w:rsid w:val="009C356F"/>
    <w:rsid w:val="009C39E7"/>
    <w:rsid w:val="009C6345"/>
    <w:rsid w:val="009C6D6B"/>
    <w:rsid w:val="009C6EF5"/>
    <w:rsid w:val="009D0378"/>
    <w:rsid w:val="009D1923"/>
    <w:rsid w:val="009D2A35"/>
    <w:rsid w:val="009D32DF"/>
    <w:rsid w:val="009D35DC"/>
    <w:rsid w:val="009D4440"/>
    <w:rsid w:val="009D4AD2"/>
    <w:rsid w:val="009D5D8A"/>
    <w:rsid w:val="009D7227"/>
    <w:rsid w:val="009D73AD"/>
    <w:rsid w:val="009D7797"/>
    <w:rsid w:val="009E000B"/>
    <w:rsid w:val="009E1220"/>
    <w:rsid w:val="009E3417"/>
    <w:rsid w:val="009E34F7"/>
    <w:rsid w:val="009E4399"/>
    <w:rsid w:val="009E49A2"/>
    <w:rsid w:val="009E6BB2"/>
    <w:rsid w:val="009E6C72"/>
    <w:rsid w:val="009E6D54"/>
    <w:rsid w:val="009E6F5D"/>
    <w:rsid w:val="009E7AED"/>
    <w:rsid w:val="009F04BA"/>
    <w:rsid w:val="009F28AB"/>
    <w:rsid w:val="009F35C4"/>
    <w:rsid w:val="009F3842"/>
    <w:rsid w:val="009F390A"/>
    <w:rsid w:val="009F3AB8"/>
    <w:rsid w:val="009F4526"/>
    <w:rsid w:val="009F478A"/>
    <w:rsid w:val="009F4C23"/>
    <w:rsid w:val="009F503C"/>
    <w:rsid w:val="009F5104"/>
    <w:rsid w:val="009F5C78"/>
    <w:rsid w:val="009F5F21"/>
    <w:rsid w:val="009F6179"/>
    <w:rsid w:val="009F7EBA"/>
    <w:rsid w:val="00A00A37"/>
    <w:rsid w:val="00A01658"/>
    <w:rsid w:val="00A026F4"/>
    <w:rsid w:val="00A027BF"/>
    <w:rsid w:val="00A02B60"/>
    <w:rsid w:val="00A04492"/>
    <w:rsid w:val="00A05B55"/>
    <w:rsid w:val="00A05B9D"/>
    <w:rsid w:val="00A05BBF"/>
    <w:rsid w:val="00A060A9"/>
    <w:rsid w:val="00A06534"/>
    <w:rsid w:val="00A06FD0"/>
    <w:rsid w:val="00A07EB1"/>
    <w:rsid w:val="00A10373"/>
    <w:rsid w:val="00A11199"/>
    <w:rsid w:val="00A11A69"/>
    <w:rsid w:val="00A11E78"/>
    <w:rsid w:val="00A13007"/>
    <w:rsid w:val="00A13123"/>
    <w:rsid w:val="00A136FF"/>
    <w:rsid w:val="00A14432"/>
    <w:rsid w:val="00A153FE"/>
    <w:rsid w:val="00A157FB"/>
    <w:rsid w:val="00A158E0"/>
    <w:rsid w:val="00A2526D"/>
    <w:rsid w:val="00A25556"/>
    <w:rsid w:val="00A255FD"/>
    <w:rsid w:val="00A2564C"/>
    <w:rsid w:val="00A25671"/>
    <w:rsid w:val="00A2658B"/>
    <w:rsid w:val="00A30393"/>
    <w:rsid w:val="00A30FF9"/>
    <w:rsid w:val="00A31AF0"/>
    <w:rsid w:val="00A322A2"/>
    <w:rsid w:val="00A32417"/>
    <w:rsid w:val="00A32D88"/>
    <w:rsid w:val="00A33A20"/>
    <w:rsid w:val="00A34BB5"/>
    <w:rsid w:val="00A34E48"/>
    <w:rsid w:val="00A35759"/>
    <w:rsid w:val="00A3581B"/>
    <w:rsid w:val="00A36158"/>
    <w:rsid w:val="00A361E7"/>
    <w:rsid w:val="00A36627"/>
    <w:rsid w:val="00A36EBA"/>
    <w:rsid w:val="00A371FD"/>
    <w:rsid w:val="00A37576"/>
    <w:rsid w:val="00A375FB"/>
    <w:rsid w:val="00A401A7"/>
    <w:rsid w:val="00A40585"/>
    <w:rsid w:val="00A40953"/>
    <w:rsid w:val="00A41147"/>
    <w:rsid w:val="00A4254E"/>
    <w:rsid w:val="00A42657"/>
    <w:rsid w:val="00A42B45"/>
    <w:rsid w:val="00A433AD"/>
    <w:rsid w:val="00A43A62"/>
    <w:rsid w:val="00A4441C"/>
    <w:rsid w:val="00A45093"/>
    <w:rsid w:val="00A45325"/>
    <w:rsid w:val="00A462C7"/>
    <w:rsid w:val="00A462DD"/>
    <w:rsid w:val="00A463C3"/>
    <w:rsid w:val="00A464E5"/>
    <w:rsid w:val="00A5118B"/>
    <w:rsid w:val="00A514EC"/>
    <w:rsid w:val="00A517CD"/>
    <w:rsid w:val="00A52451"/>
    <w:rsid w:val="00A52821"/>
    <w:rsid w:val="00A52BB9"/>
    <w:rsid w:val="00A5458A"/>
    <w:rsid w:val="00A548D7"/>
    <w:rsid w:val="00A54ADB"/>
    <w:rsid w:val="00A55A1F"/>
    <w:rsid w:val="00A55B2E"/>
    <w:rsid w:val="00A55F2A"/>
    <w:rsid w:val="00A55FF2"/>
    <w:rsid w:val="00A5615C"/>
    <w:rsid w:val="00A5648A"/>
    <w:rsid w:val="00A5701D"/>
    <w:rsid w:val="00A60966"/>
    <w:rsid w:val="00A60B9C"/>
    <w:rsid w:val="00A60D8C"/>
    <w:rsid w:val="00A6141E"/>
    <w:rsid w:val="00A617DE"/>
    <w:rsid w:val="00A6202A"/>
    <w:rsid w:val="00A62D72"/>
    <w:rsid w:val="00A63101"/>
    <w:rsid w:val="00A63113"/>
    <w:rsid w:val="00A63134"/>
    <w:rsid w:val="00A63C2F"/>
    <w:rsid w:val="00A648E2"/>
    <w:rsid w:val="00A672A2"/>
    <w:rsid w:val="00A70D68"/>
    <w:rsid w:val="00A7115E"/>
    <w:rsid w:val="00A72403"/>
    <w:rsid w:val="00A72D8E"/>
    <w:rsid w:val="00A72EA7"/>
    <w:rsid w:val="00A730BF"/>
    <w:rsid w:val="00A739FF"/>
    <w:rsid w:val="00A73B36"/>
    <w:rsid w:val="00A74184"/>
    <w:rsid w:val="00A7565D"/>
    <w:rsid w:val="00A770E6"/>
    <w:rsid w:val="00A805F2"/>
    <w:rsid w:val="00A80A95"/>
    <w:rsid w:val="00A813AA"/>
    <w:rsid w:val="00A8174D"/>
    <w:rsid w:val="00A81E3E"/>
    <w:rsid w:val="00A82803"/>
    <w:rsid w:val="00A83366"/>
    <w:rsid w:val="00A83728"/>
    <w:rsid w:val="00A842CD"/>
    <w:rsid w:val="00A845E1"/>
    <w:rsid w:val="00A85A59"/>
    <w:rsid w:val="00A86302"/>
    <w:rsid w:val="00A8669E"/>
    <w:rsid w:val="00A872C3"/>
    <w:rsid w:val="00A878D2"/>
    <w:rsid w:val="00A90118"/>
    <w:rsid w:val="00A90342"/>
    <w:rsid w:val="00A910EB"/>
    <w:rsid w:val="00A916E8"/>
    <w:rsid w:val="00A926F4"/>
    <w:rsid w:val="00A92833"/>
    <w:rsid w:val="00A92975"/>
    <w:rsid w:val="00A93B1E"/>
    <w:rsid w:val="00A94FB3"/>
    <w:rsid w:val="00A9505F"/>
    <w:rsid w:val="00A97871"/>
    <w:rsid w:val="00A97A1A"/>
    <w:rsid w:val="00A97A5B"/>
    <w:rsid w:val="00A97F5A"/>
    <w:rsid w:val="00AA0339"/>
    <w:rsid w:val="00AA0799"/>
    <w:rsid w:val="00AA08CC"/>
    <w:rsid w:val="00AA092D"/>
    <w:rsid w:val="00AA0E87"/>
    <w:rsid w:val="00AA1AD0"/>
    <w:rsid w:val="00AA1ED6"/>
    <w:rsid w:val="00AA2169"/>
    <w:rsid w:val="00AA4A00"/>
    <w:rsid w:val="00AA5160"/>
    <w:rsid w:val="00AA5C71"/>
    <w:rsid w:val="00AA68B9"/>
    <w:rsid w:val="00AA7A74"/>
    <w:rsid w:val="00AB0C46"/>
    <w:rsid w:val="00AB29A1"/>
    <w:rsid w:val="00AB2A49"/>
    <w:rsid w:val="00AB2AB8"/>
    <w:rsid w:val="00AB44CD"/>
    <w:rsid w:val="00AB5010"/>
    <w:rsid w:val="00AB51EE"/>
    <w:rsid w:val="00AB5283"/>
    <w:rsid w:val="00AB6671"/>
    <w:rsid w:val="00AB6DFA"/>
    <w:rsid w:val="00AB7EEA"/>
    <w:rsid w:val="00AC02CC"/>
    <w:rsid w:val="00AC03B7"/>
    <w:rsid w:val="00AC0F8C"/>
    <w:rsid w:val="00AC1193"/>
    <w:rsid w:val="00AC1969"/>
    <w:rsid w:val="00AC2550"/>
    <w:rsid w:val="00AC2F56"/>
    <w:rsid w:val="00AC4014"/>
    <w:rsid w:val="00AC4899"/>
    <w:rsid w:val="00AC4967"/>
    <w:rsid w:val="00AC57FA"/>
    <w:rsid w:val="00AC6EEB"/>
    <w:rsid w:val="00AC7AFE"/>
    <w:rsid w:val="00AC7F87"/>
    <w:rsid w:val="00AD03D1"/>
    <w:rsid w:val="00AD13D3"/>
    <w:rsid w:val="00AD2892"/>
    <w:rsid w:val="00AD3522"/>
    <w:rsid w:val="00AD3536"/>
    <w:rsid w:val="00AD3C5B"/>
    <w:rsid w:val="00AD3FC3"/>
    <w:rsid w:val="00AD44E5"/>
    <w:rsid w:val="00AD4E82"/>
    <w:rsid w:val="00AD54BB"/>
    <w:rsid w:val="00AD62D1"/>
    <w:rsid w:val="00AD68C4"/>
    <w:rsid w:val="00AD6B33"/>
    <w:rsid w:val="00AD7663"/>
    <w:rsid w:val="00AD7B4B"/>
    <w:rsid w:val="00AE0267"/>
    <w:rsid w:val="00AE06A7"/>
    <w:rsid w:val="00AE1800"/>
    <w:rsid w:val="00AE185C"/>
    <w:rsid w:val="00AE194E"/>
    <w:rsid w:val="00AE1992"/>
    <w:rsid w:val="00AE1D91"/>
    <w:rsid w:val="00AE2BD3"/>
    <w:rsid w:val="00AE3632"/>
    <w:rsid w:val="00AE3BE9"/>
    <w:rsid w:val="00AE43A0"/>
    <w:rsid w:val="00AE46D6"/>
    <w:rsid w:val="00AE4D7E"/>
    <w:rsid w:val="00AE56B4"/>
    <w:rsid w:val="00AE67E6"/>
    <w:rsid w:val="00AE6F63"/>
    <w:rsid w:val="00AE6FAB"/>
    <w:rsid w:val="00AF1098"/>
    <w:rsid w:val="00AF128B"/>
    <w:rsid w:val="00AF1DCC"/>
    <w:rsid w:val="00AF323F"/>
    <w:rsid w:val="00AF3D89"/>
    <w:rsid w:val="00AF63D7"/>
    <w:rsid w:val="00AF6749"/>
    <w:rsid w:val="00AF69D8"/>
    <w:rsid w:val="00AF6AFE"/>
    <w:rsid w:val="00AF6B85"/>
    <w:rsid w:val="00AF765D"/>
    <w:rsid w:val="00AF7A4C"/>
    <w:rsid w:val="00AF7FAD"/>
    <w:rsid w:val="00B00903"/>
    <w:rsid w:val="00B00DA9"/>
    <w:rsid w:val="00B00DCE"/>
    <w:rsid w:val="00B012FB"/>
    <w:rsid w:val="00B01C1B"/>
    <w:rsid w:val="00B020D9"/>
    <w:rsid w:val="00B0297B"/>
    <w:rsid w:val="00B02B7B"/>
    <w:rsid w:val="00B03432"/>
    <w:rsid w:val="00B03693"/>
    <w:rsid w:val="00B052D2"/>
    <w:rsid w:val="00B06938"/>
    <w:rsid w:val="00B06EC2"/>
    <w:rsid w:val="00B07827"/>
    <w:rsid w:val="00B104D1"/>
    <w:rsid w:val="00B10F2E"/>
    <w:rsid w:val="00B11254"/>
    <w:rsid w:val="00B123A6"/>
    <w:rsid w:val="00B126C2"/>
    <w:rsid w:val="00B13E5A"/>
    <w:rsid w:val="00B14302"/>
    <w:rsid w:val="00B14638"/>
    <w:rsid w:val="00B1575D"/>
    <w:rsid w:val="00B159D5"/>
    <w:rsid w:val="00B16F54"/>
    <w:rsid w:val="00B1717D"/>
    <w:rsid w:val="00B173BC"/>
    <w:rsid w:val="00B174AA"/>
    <w:rsid w:val="00B17584"/>
    <w:rsid w:val="00B17879"/>
    <w:rsid w:val="00B2031A"/>
    <w:rsid w:val="00B204AF"/>
    <w:rsid w:val="00B216A6"/>
    <w:rsid w:val="00B21D3B"/>
    <w:rsid w:val="00B225BC"/>
    <w:rsid w:val="00B22811"/>
    <w:rsid w:val="00B2328C"/>
    <w:rsid w:val="00B23E58"/>
    <w:rsid w:val="00B24397"/>
    <w:rsid w:val="00B24FC5"/>
    <w:rsid w:val="00B26EC6"/>
    <w:rsid w:val="00B30240"/>
    <w:rsid w:val="00B303BC"/>
    <w:rsid w:val="00B3080B"/>
    <w:rsid w:val="00B31072"/>
    <w:rsid w:val="00B33702"/>
    <w:rsid w:val="00B35AE1"/>
    <w:rsid w:val="00B40283"/>
    <w:rsid w:val="00B4103B"/>
    <w:rsid w:val="00B42DDB"/>
    <w:rsid w:val="00B42FC5"/>
    <w:rsid w:val="00B431EC"/>
    <w:rsid w:val="00B45E90"/>
    <w:rsid w:val="00B4605D"/>
    <w:rsid w:val="00B47C9C"/>
    <w:rsid w:val="00B47D77"/>
    <w:rsid w:val="00B47EED"/>
    <w:rsid w:val="00B527C5"/>
    <w:rsid w:val="00B53044"/>
    <w:rsid w:val="00B531C3"/>
    <w:rsid w:val="00B53214"/>
    <w:rsid w:val="00B5417A"/>
    <w:rsid w:val="00B54797"/>
    <w:rsid w:val="00B55B4C"/>
    <w:rsid w:val="00B56866"/>
    <w:rsid w:val="00B56EF2"/>
    <w:rsid w:val="00B61107"/>
    <w:rsid w:val="00B614E8"/>
    <w:rsid w:val="00B61993"/>
    <w:rsid w:val="00B62247"/>
    <w:rsid w:val="00B623A2"/>
    <w:rsid w:val="00B63219"/>
    <w:rsid w:val="00B639B0"/>
    <w:rsid w:val="00B6410E"/>
    <w:rsid w:val="00B64188"/>
    <w:rsid w:val="00B642E0"/>
    <w:rsid w:val="00B64E04"/>
    <w:rsid w:val="00B65963"/>
    <w:rsid w:val="00B65A4C"/>
    <w:rsid w:val="00B67470"/>
    <w:rsid w:val="00B676B3"/>
    <w:rsid w:val="00B703E2"/>
    <w:rsid w:val="00B711AC"/>
    <w:rsid w:val="00B71518"/>
    <w:rsid w:val="00B71C07"/>
    <w:rsid w:val="00B7200D"/>
    <w:rsid w:val="00B73E30"/>
    <w:rsid w:val="00B76705"/>
    <w:rsid w:val="00B768CE"/>
    <w:rsid w:val="00B7712F"/>
    <w:rsid w:val="00B77A07"/>
    <w:rsid w:val="00B81BD1"/>
    <w:rsid w:val="00B81D17"/>
    <w:rsid w:val="00B83A28"/>
    <w:rsid w:val="00B84145"/>
    <w:rsid w:val="00B84914"/>
    <w:rsid w:val="00B84BCB"/>
    <w:rsid w:val="00B852F9"/>
    <w:rsid w:val="00B854BC"/>
    <w:rsid w:val="00B85AA0"/>
    <w:rsid w:val="00B8697C"/>
    <w:rsid w:val="00B87292"/>
    <w:rsid w:val="00B876DD"/>
    <w:rsid w:val="00B876E0"/>
    <w:rsid w:val="00B87BB5"/>
    <w:rsid w:val="00B87D9F"/>
    <w:rsid w:val="00B87DD1"/>
    <w:rsid w:val="00B87F70"/>
    <w:rsid w:val="00B90972"/>
    <w:rsid w:val="00B90C73"/>
    <w:rsid w:val="00B92696"/>
    <w:rsid w:val="00B928F9"/>
    <w:rsid w:val="00B92A4C"/>
    <w:rsid w:val="00B9386B"/>
    <w:rsid w:val="00B93E14"/>
    <w:rsid w:val="00B95A97"/>
    <w:rsid w:val="00B95B75"/>
    <w:rsid w:val="00B96642"/>
    <w:rsid w:val="00B96744"/>
    <w:rsid w:val="00B96AD4"/>
    <w:rsid w:val="00B9799D"/>
    <w:rsid w:val="00B97DEB"/>
    <w:rsid w:val="00BA2024"/>
    <w:rsid w:val="00BA216C"/>
    <w:rsid w:val="00BA327D"/>
    <w:rsid w:val="00BA3486"/>
    <w:rsid w:val="00BA3EA9"/>
    <w:rsid w:val="00BA3FCF"/>
    <w:rsid w:val="00BA476E"/>
    <w:rsid w:val="00BA4F49"/>
    <w:rsid w:val="00BA5E4E"/>
    <w:rsid w:val="00BA5F5B"/>
    <w:rsid w:val="00BA6A21"/>
    <w:rsid w:val="00BA7E28"/>
    <w:rsid w:val="00BB204E"/>
    <w:rsid w:val="00BB2DC1"/>
    <w:rsid w:val="00BB2EDA"/>
    <w:rsid w:val="00BB3810"/>
    <w:rsid w:val="00BB41AE"/>
    <w:rsid w:val="00BB7B0B"/>
    <w:rsid w:val="00BC07C7"/>
    <w:rsid w:val="00BC09C2"/>
    <w:rsid w:val="00BC21C3"/>
    <w:rsid w:val="00BC23D4"/>
    <w:rsid w:val="00BC2B6E"/>
    <w:rsid w:val="00BC30E2"/>
    <w:rsid w:val="00BC45A1"/>
    <w:rsid w:val="00BC496C"/>
    <w:rsid w:val="00BC4AB3"/>
    <w:rsid w:val="00BC4D67"/>
    <w:rsid w:val="00BC4FEB"/>
    <w:rsid w:val="00BC644C"/>
    <w:rsid w:val="00BC64F5"/>
    <w:rsid w:val="00BC6BFA"/>
    <w:rsid w:val="00BC77CC"/>
    <w:rsid w:val="00BD02BF"/>
    <w:rsid w:val="00BD0913"/>
    <w:rsid w:val="00BD137E"/>
    <w:rsid w:val="00BD1C54"/>
    <w:rsid w:val="00BD29FF"/>
    <w:rsid w:val="00BD3A5B"/>
    <w:rsid w:val="00BD3C3B"/>
    <w:rsid w:val="00BD470D"/>
    <w:rsid w:val="00BD4C7D"/>
    <w:rsid w:val="00BD503F"/>
    <w:rsid w:val="00BD56E2"/>
    <w:rsid w:val="00BD5930"/>
    <w:rsid w:val="00BD6A7C"/>
    <w:rsid w:val="00BD6B64"/>
    <w:rsid w:val="00BD7D5F"/>
    <w:rsid w:val="00BE0008"/>
    <w:rsid w:val="00BE065A"/>
    <w:rsid w:val="00BE3EF6"/>
    <w:rsid w:val="00BE5303"/>
    <w:rsid w:val="00BE5937"/>
    <w:rsid w:val="00BE6388"/>
    <w:rsid w:val="00BE6944"/>
    <w:rsid w:val="00BF0169"/>
    <w:rsid w:val="00BF06FE"/>
    <w:rsid w:val="00BF134B"/>
    <w:rsid w:val="00BF3425"/>
    <w:rsid w:val="00BF43B8"/>
    <w:rsid w:val="00BF45CE"/>
    <w:rsid w:val="00BF4BEE"/>
    <w:rsid w:val="00BF4DE1"/>
    <w:rsid w:val="00BF549F"/>
    <w:rsid w:val="00BF5586"/>
    <w:rsid w:val="00BF58FD"/>
    <w:rsid w:val="00BF596A"/>
    <w:rsid w:val="00BF67A2"/>
    <w:rsid w:val="00BF69AD"/>
    <w:rsid w:val="00BF6DB8"/>
    <w:rsid w:val="00BF7FFB"/>
    <w:rsid w:val="00C0066F"/>
    <w:rsid w:val="00C03E4E"/>
    <w:rsid w:val="00C05333"/>
    <w:rsid w:val="00C06C16"/>
    <w:rsid w:val="00C07012"/>
    <w:rsid w:val="00C1092A"/>
    <w:rsid w:val="00C12532"/>
    <w:rsid w:val="00C12B65"/>
    <w:rsid w:val="00C12F09"/>
    <w:rsid w:val="00C14141"/>
    <w:rsid w:val="00C14FE3"/>
    <w:rsid w:val="00C15825"/>
    <w:rsid w:val="00C16001"/>
    <w:rsid w:val="00C16197"/>
    <w:rsid w:val="00C16291"/>
    <w:rsid w:val="00C16393"/>
    <w:rsid w:val="00C1676A"/>
    <w:rsid w:val="00C16E3F"/>
    <w:rsid w:val="00C16E69"/>
    <w:rsid w:val="00C175A3"/>
    <w:rsid w:val="00C20302"/>
    <w:rsid w:val="00C20945"/>
    <w:rsid w:val="00C2144A"/>
    <w:rsid w:val="00C21A74"/>
    <w:rsid w:val="00C21E3D"/>
    <w:rsid w:val="00C226A9"/>
    <w:rsid w:val="00C241FA"/>
    <w:rsid w:val="00C245F6"/>
    <w:rsid w:val="00C25A9B"/>
    <w:rsid w:val="00C2680D"/>
    <w:rsid w:val="00C26A73"/>
    <w:rsid w:val="00C2712D"/>
    <w:rsid w:val="00C27DF3"/>
    <w:rsid w:val="00C3014A"/>
    <w:rsid w:val="00C30DEF"/>
    <w:rsid w:val="00C312D4"/>
    <w:rsid w:val="00C317CF"/>
    <w:rsid w:val="00C31D1D"/>
    <w:rsid w:val="00C331CE"/>
    <w:rsid w:val="00C338F6"/>
    <w:rsid w:val="00C3439A"/>
    <w:rsid w:val="00C351E0"/>
    <w:rsid w:val="00C35563"/>
    <w:rsid w:val="00C35F09"/>
    <w:rsid w:val="00C37529"/>
    <w:rsid w:val="00C405AA"/>
    <w:rsid w:val="00C406A0"/>
    <w:rsid w:val="00C40991"/>
    <w:rsid w:val="00C4185C"/>
    <w:rsid w:val="00C41BBD"/>
    <w:rsid w:val="00C42705"/>
    <w:rsid w:val="00C431BD"/>
    <w:rsid w:val="00C43D28"/>
    <w:rsid w:val="00C4495E"/>
    <w:rsid w:val="00C44D7B"/>
    <w:rsid w:val="00C4500C"/>
    <w:rsid w:val="00C451B6"/>
    <w:rsid w:val="00C4601B"/>
    <w:rsid w:val="00C46ADA"/>
    <w:rsid w:val="00C47315"/>
    <w:rsid w:val="00C473ED"/>
    <w:rsid w:val="00C4773B"/>
    <w:rsid w:val="00C50297"/>
    <w:rsid w:val="00C506A1"/>
    <w:rsid w:val="00C5104E"/>
    <w:rsid w:val="00C527FD"/>
    <w:rsid w:val="00C528D5"/>
    <w:rsid w:val="00C5299B"/>
    <w:rsid w:val="00C52F8E"/>
    <w:rsid w:val="00C54617"/>
    <w:rsid w:val="00C54C4E"/>
    <w:rsid w:val="00C54D98"/>
    <w:rsid w:val="00C54DE8"/>
    <w:rsid w:val="00C55092"/>
    <w:rsid w:val="00C56295"/>
    <w:rsid w:val="00C568BC"/>
    <w:rsid w:val="00C56BCA"/>
    <w:rsid w:val="00C5748D"/>
    <w:rsid w:val="00C57A43"/>
    <w:rsid w:val="00C57CBD"/>
    <w:rsid w:val="00C601F7"/>
    <w:rsid w:val="00C60CD4"/>
    <w:rsid w:val="00C63786"/>
    <w:rsid w:val="00C64C0C"/>
    <w:rsid w:val="00C64C27"/>
    <w:rsid w:val="00C65277"/>
    <w:rsid w:val="00C65A7C"/>
    <w:rsid w:val="00C660EC"/>
    <w:rsid w:val="00C666A8"/>
    <w:rsid w:val="00C666F4"/>
    <w:rsid w:val="00C66981"/>
    <w:rsid w:val="00C673D5"/>
    <w:rsid w:val="00C700E5"/>
    <w:rsid w:val="00C71666"/>
    <w:rsid w:val="00C71EAA"/>
    <w:rsid w:val="00C71F0F"/>
    <w:rsid w:val="00C71FD7"/>
    <w:rsid w:val="00C72291"/>
    <w:rsid w:val="00C730F5"/>
    <w:rsid w:val="00C7362A"/>
    <w:rsid w:val="00C74A91"/>
    <w:rsid w:val="00C7731D"/>
    <w:rsid w:val="00C77563"/>
    <w:rsid w:val="00C8071D"/>
    <w:rsid w:val="00C82DBD"/>
    <w:rsid w:val="00C8342A"/>
    <w:rsid w:val="00C835D6"/>
    <w:rsid w:val="00C83FE3"/>
    <w:rsid w:val="00C8546A"/>
    <w:rsid w:val="00C85E2D"/>
    <w:rsid w:val="00C866DF"/>
    <w:rsid w:val="00C86721"/>
    <w:rsid w:val="00C86791"/>
    <w:rsid w:val="00C869F7"/>
    <w:rsid w:val="00C9034B"/>
    <w:rsid w:val="00C904E1"/>
    <w:rsid w:val="00C916F4"/>
    <w:rsid w:val="00C91F0A"/>
    <w:rsid w:val="00C9299B"/>
    <w:rsid w:val="00C92AED"/>
    <w:rsid w:val="00C932AA"/>
    <w:rsid w:val="00C93310"/>
    <w:rsid w:val="00C933E7"/>
    <w:rsid w:val="00C93EC9"/>
    <w:rsid w:val="00C93FC7"/>
    <w:rsid w:val="00C962F8"/>
    <w:rsid w:val="00C96870"/>
    <w:rsid w:val="00CA250C"/>
    <w:rsid w:val="00CA2A5C"/>
    <w:rsid w:val="00CA55A6"/>
    <w:rsid w:val="00CA57DE"/>
    <w:rsid w:val="00CA60CE"/>
    <w:rsid w:val="00CA66FB"/>
    <w:rsid w:val="00CA68B3"/>
    <w:rsid w:val="00CA7C23"/>
    <w:rsid w:val="00CB005B"/>
    <w:rsid w:val="00CB03E7"/>
    <w:rsid w:val="00CB0707"/>
    <w:rsid w:val="00CB0755"/>
    <w:rsid w:val="00CB121C"/>
    <w:rsid w:val="00CB211B"/>
    <w:rsid w:val="00CB27F3"/>
    <w:rsid w:val="00CB30D1"/>
    <w:rsid w:val="00CB3A2D"/>
    <w:rsid w:val="00CB429A"/>
    <w:rsid w:val="00CB43D6"/>
    <w:rsid w:val="00CB476D"/>
    <w:rsid w:val="00CB59E0"/>
    <w:rsid w:val="00CB61AF"/>
    <w:rsid w:val="00CB6262"/>
    <w:rsid w:val="00CB6680"/>
    <w:rsid w:val="00CC0466"/>
    <w:rsid w:val="00CC1464"/>
    <w:rsid w:val="00CC1470"/>
    <w:rsid w:val="00CC2B7E"/>
    <w:rsid w:val="00CC3944"/>
    <w:rsid w:val="00CC40E4"/>
    <w:rsid w:val="00CC496E"/>
    <w:rsid w:val="00CC4DD9"/>
    <w:rsid w:val="00CC4E7C"/>
    <w:rsid w:val="00CC67F5"/>
    <w:rsid w:val="00CC6B9A"/>
    <w:rsid w:val="00CD01E0"/>
    <w:rsid w:val="00CD0E33"/>
    <w:rsid w:val="00CD1B52"/>
    <w:rsid w:val="00CD2425"/>
    <w:rsid w:val="00CD3406"/>
    <w:rsid w:val="00CD3D4F"/>
    <w:rsid w:val="00CD4217"/>
    <w:rsid w:val="00CD51F0"/>
    <w:rsid w:val="00CD5747"/>
    <w:rsid w:val="00CD5F16"/>
    <w:rsid w:val="00CD6266"/>
    <w:rsid w:val="00CE00B4"/>
    <w:rsid w:val="00CE10D0"/>
    <w:rsid w:val="00CE2077"/>
    <w:rsid w:val="00CE39D7"/>
    <w:rsid w:val="00CE4B29"/>
    <w:rsid w:val="00CE4F77"/>
    <w:rsid w:val="00CE5354"/>
    <w:rsid w:val="00CE5DDF"/>
    <w:rsid w:val="00CE5F1F"/>
    <w:rsid w:val="00CE635B"/>
    <w:rsid w:val="00CE6A6B"/>
    <w:rsid w:val="00CE6BE8"/>
    <w:rsid w:val="00CE6D56"/>
    <w:rsid w:val="00CE725E"/>
    <w:rsid w:val="00CE73B3"/>
    <w:rsid w:val="00CF01AC"/>
    <w:rsid w:val="00CF2464"/>
    <w:rsid w:val="00CF3055"/>
    <w:rsid w:val="00CF3BDF"/>
    <w:rsid w:val="00CF4437"/>
    <w:rsid w:val="00CF55B9"/>
    <w:rsid w:val="00CF6148"/>
    <w:rsid w:val="00CF6222"/>
    <w:rsid w:val="00CF662D"/>
    <w:rsid w:val="00CF6923"/>
    <w:rsid w:val="00CF7C4E"/>
    <w:rsid w:val="00D01766"/>
    <w:rsid w:val="00D01FC6"/>
    <w:rsid w:val="00D04B59"/>
    <w:rsid w:val="00D05002"/>
    <w:rsid w:val="00D050E3"/>
    <w:rsid w:val="00D05367"/>
    <w:rsid w:val="00D1032B"/>
    <w:rsid w:val="00D104F8"/>
    <w:rsid w:val="00D10C96"/>
    <w:rsid w:val="00D11C63"/>
    <w:rsid w:val="00D12013"/>
    <w:rsid w:val="00D13F77"/>
    <w:rsid w:val="00D14235"/>
    <w:rsid w:val="00D1565B"/>
    <w:rsid w:val="00D15DA5"/>
    <w:rsid w:val="00D1674F"/>
    <w:rsid w:val="00D20019"/>
    <w:rsid w:val="00D205BA"/>
    <w:rsid w:val="00D20688"/>
    <w:rsid w:val="00D2125C"/>
    <w:rsid w:val="00D21D09"/>
    <w:rsid w:val="00D2270D"/>
    <w:rsid w:val="00D238B5"/>
    <w:rsid w:val="00D23D52"/>
    <w:rsid w:val="00D250C7"/>
    <w:rsid w:val="00D2542F"/>
    <w:rsid w:val="00D25937"/>
    <w:rsid w:val="00D30981"/>
    <w:rsid w:val="00D30BA5"/>
    <w:rsid w:val="00D31207"/>
    <w:rsid w:val="00D3233D"/>
    <w:rsid w:val="00D3320F"/>
    <w:rsid w:val="00D335D6"/>
    <w:rsid w:val="00D33661"/>
    <w:rsid w:val="00D339A1"/>
    <w:rsid w:val="00D33A3F"/>
    <w:rsid w:val="00D3493C"/>
    <w:rsid w:val="00D35F88"/>
    <w:rsid w:val="00D373A5"/>
    <w:rsid w:val="00D4056A"/>
    <w:rsid w:val="00D409D7"/>
    <w:rsid w:val="00D41B37"/>
    <w:rsid w:val="00D42A33"/>
    <w:rsid w:val="00D42B95"/>
    <w:rsid w:val="00D42C2D"/>
    <w:rsid w:val="00D42D23"/>
    <w:rsid w:val="00D43ACF"/>
    <w:rsid w:val="00D43D65"/>
    <w:rsid w:val="00D43E94"/>
    <w:rsid w:val="00D4489E"/>
    <w:rsid w:val="00D44AFC"/>
    <w:rsid w:val="00D45268"/>
    <w:rsid w:val="00D4532D"/>
    <w:rsid w:val="00D463A1"/>
    <w:rsid w:val="00D47A6C"/>
    <w:rsid w:val="00D53146"/>
    <w:rsid w:val="00D536E3"/>
    <w:rsid w:val="00D53DD7"/>
    <w:rsid w:val="00D5438D"/>
    <w:rsid w:val="00D5489A"/>
    <w:rsid w:val="00D55199"/>
    <w:rsid w:val="00D5576B"/>
    <w:rsid w:val="00D55E39"/>
    <w:rsid w:val="00D55FB6"/>
    <w:rsid w:val="00D566A5"/>
    <w:rsid w:val="00D56CDA"/>
    <w:rsid w:val="00D57223"/>
    <w:rsid w:val="00D57ACD"/>
    <w:rsid w:val="00D57C35"/>
    <w:rsid w:val="00D60877"/>
    <w:rsid w:val="00D61CAE"/>
    <w:rsid w:val="00D62252"/>
    <w:rsid w:val="00D62365"/>
    <w:rsid w:val="00D62EFD"/>
    <w:rsid w:val="00D63A0F"/>
    <w:rsid w:val="00D63D69"/>
    <w:rsid w:val="00D646BF"/>
    <w:rsid w:val="00D6582A"/>
    <w:rsid w:val="00D67AD3"/>
    <w:rsid w:val="00D70DCB"/>
    <w:rsid w:val="00D715F9"/>
    <w:rsid w:val="00D7319C"/>
    <w:rsid w:val="00D733B0"/>
    <w:rsid w:val="00D7345A"/>
    <w:rsid w:val="00D7384F"/>
    <w:rsid w:val="00D73971"/>
    <w:rsid w:val="00D73D3C"/>
    <w:rsid w:val="00D7401A"/>
    <w:rsid w:val="00D741D4"/>
    <w:rsid w:val="00D74A3D"/>
    <w:rsid w:val="00D75BC6"/>
    <w:rsid w:val="00D760F8"/>
    <w:rsid w:val="00D770E2"/>
    <w:rsid w:val="00D8058B"/>
    <w:rsid w:val="00D817F1"/>
    <w:rsid w:val="00D81F94"/>
    <w:rsid w:val="00D82422"/>
    <w:rsid w:val="00D824B4"/>
    <w:rsid w:val="00D8364E"/>
    <w:rsid w:val="00D83F36"/>
    <w:rsid w:val="00D85AD8"/>
    <w:rsid w:val="00D860F5"/>
    <w:rsid w:val="00D876BF"/>
    <w:rsid w:val="00D87774"/>
    <w:rsid w:val="00D914C6"/>
    <w:rsid w:val="00D91870"/>
    <w:rsid w:val="00D91DA3"/>
    <w:rsid w:val="00D92AD3"/>
    <w:rsid w:val="00D93BF2"/>
    <w:rsid w:val="00D949AF"/>
    <w:rsid w:val="00D94A19"/>
    <w:rsid w:val="00D94BDF"/>
    <w:rsid w:val="00D94EDC"/>
    <w:rsid w:val="00D96001"/>
    <w:rsid w:val="00D9639E"/>
    <w:rsid w:val="00DA019C"/>
    <w:rsid w:val="00DA1253"/>
    <w:rsid w:val="00DA2462"/>
    <w:rsid w:val="00DA3B9E"/>
    <w:rsid w:val="00DA3C8C"/>
    <w:rsid w:val="00DA43E0"/>
    <w:rsid w:val="00DA4F6C"/>
    <w:rsid w:val="00DA738A"/>
    <w:rsid w:val="00DB0C3C"/>
    <w:rsid w:val="00DB175B"/>
    <w:rsid w:val="00DB2B15"/>
    <w:rsid w:val="00DB319C"/>
    <w:rsid w:val="00DB37F1"/>
    <w:rsid w:val="00DB5F60"/>
    <w:rsid w:val="00DB7431"/>
    <w:rsid w:val="00DB7655"/>
    <w:rsid w:val="00DC1F9C"/>
    <w:rsid w:val="00DC20B5"/>
    <w:rsid w:val="00DC26F7"/>
    <w:rsid w:val="00DC336C"/>
    <w:rsid w:val="00DC4451"/>
    <w:rsid w:val="00DC5551"/>
    <w:rsid w:val="00DC6697"/>
    <w:rsid w:val="00DC6C44"/>
    <w:rsid w:val="00DC6F7E"/>
    <w:rsid w:val="00DC7B3A"/>
    <w:rsid w:val="00DD02F3"/>
    <w:rsid w:val="00DD053B"/>
    <w:rsid w:val="00DD1A0D"/>
    <w:rsid w:val="00DD2C5B"/>
    <w:rsid w:val="00DD3022"/>
    <w:rsid w:val="00DD51FC"/>
    <w:rsid w:val="00DD5229"/>
    <w:rsid w:val="00DD7057"/>
    <w:rsid w:val="00DD786E"/>
    <w:rsid w:val="00DD7F54"/>
    <w:rsid w:val="00DE0E69"/>
    <w:rsid w:val="00DE0FF3"/>
    <w:rsid w:val="00DE183E"/>
    <w:rsid w:val="00DE21D9"/>
    <w:rsid w:val="00DE28F7"/>
    <w:rsid w:val="00DE4358"/>
    <w:rsid w:val="00DE4DC2"/>
    <w:rsid w:val="00DE5EC2"/>
    <w:rsid w:val="00DE7828"/>
    <w:rsid w:val="00DF1597"/>
    <w:rsid w:val="00DF1754"/>
    <w:rsid w:val="00DF1E4F"/>
    <w:rsid w:val="00DF3389"/>
    <w:rsid w:val="00DF3526"/>
    <w:rsid w:val="00DF4022"/>
    <w:rsid w:val="00DF44FD"/>
    <w:rsid w:val="00DF4597"/>
    <w:rsid w:val="00DF580D"/>
    <w:rsid w:val="00DF5CB9"/>
    <w:rsid w:val="00DF7874"/>
    <w:rsid w:val="00DF78D0"/>
    <w:rsid w:val="00DF7B2E"/>
    <w:rsid w:val="00E00466"/>
    <w:rsid w:val="00E00A9E"/>
    <w:rsid w:val="00E02239"/>
    <w:rsid w:val="00E0233A"/>
    <w:rsid w:val="00E059CC"/>
    <w:rsid w:val="00E0605F"/>
    <w:rsid w:val="00E0607A"/>
    <w:rsid w:val="00E06E3E"/>
    <w:rsid w:val="00E07123"/>
    <w:rsid w:val="00E1039C"/>
    <w:rsid w:val="00E10DB0"/>
    <w:rsid w:val="00E10FA4"/>
    <w:rsid w:val="00E11B8D"/>
    <w:rsid w:val="00E1227B"/>
    <w:rsid w:val="00E130B5"/>
    <w:rsid w:val="00E145F2"/>
    <w:rsid w:val="00E15BA4"/>
    <w:rsid w:val="00E172AA"/>
    <w:rsid w:val="00E200D7"/>
    <w:rsid w:val="00E205BA"/>
    <w:rsid w:val="00E222A0"/>
    <w:rsid w:val="00E2247B"/>
    <w:rsid w:val="00E24214"/>
    <w:rsid w:val="00E24221"/>
    <w:rsid w:val="00E25DE3"/>
    <w:rsid w:val="00E26767"/>
    <w:rsid w:val="00E269EB"/>
    <w:rsid w:val="00E26A04"/>
    <w:rsid w:val="00E26A7A"/>
    <w:rsid w:val="00E26A97"/>
    <w:rsid w:val="00E26DE6"/>
    <w:rsid w:val="00E2736E"/>
    <w:rsid w:val="00E27668"/>
    <w:rsid w:val="00E2774E"/>
    <w:rsid w:val="00E27A44"/>
    <w:rsid w:val="00E27C1E"/>
    <w:rsid w:val="00E30A58"/>
    <w:rsid w:val="00E316A6"/>
    <w:rsid w:val="00E31E3C"/>
    <w:rsid w:val="00E32904"/>
    <w:rsid w:val="00E32D8A"/>
    <w:rsid w:val="00E33417"/>
    <w:rsid w:val="00E339B6"/>
    <w:rsid w:val="00E34CD3"/>
    <w:rsid w:val="00E36495"/>
    <w:rsid w:val="00E37226"/>
    <w:rsid w:val="00E37446"/>
    <w:rsid w:val="00E37676"/>
    <w:rsid w:val="00E37F48"/>
    <w:rsid w:val="00E4010E"/>
    <w:rsid w:val="00E40226"/>
    <w:rsid w:val="00E40DBE"/>
    <w:rsid w:val="00E41622"/>
    <w:rsid w:val="00E41E83"/>
    <w:rsid w:val="00E42AEB"/>
    <w:rsid w:val="00E42B47"/>
    <w:rsid w:val="00E44DBA"/>
    <w:rsid w:val="00E45556"/>
    <w:rsid w:val="00E46FE2"/>
    <w:rsid w:val="00E47675"/>
    <w:rsid w:val="00E47F40"/>
    <w:rsid w:val="00E50CDF"/>
    <w:rsid w:val="00E51140"/>
    <w:rsid w:val="00E5141E"/>
    <w:rsid w:val="00E51750"/>
    <w:rsid w:val="00E51B94"/>
    <w:rsid w:val="00E51C27"/>
    <w:rsid w:val="00E5343A"/>
    <w:rsid w:val="00E555CA"/>
    <w:rsid w:val="00E55772"/>
    <w:rsid w:val="00E55F81"/>
    <w:rsid w:val="00E575BF"/>
    <w:rsid w:val="00E57CEA"/>
    <w:rsid w:val="00E60C71"/>
    <w:rsid w:val="00E62D9F"/>
    <w:rsid w:val="00E63160"/>
    <w:rsid w:val="00E65793"/>
    <w:rsid w:val="00E65A12"/>
    <w:rsid w:val="00E65CD6"/>
    <w:rsid w:val="00E67472"/>
    <w:rsid w:val="00E70967"/>
    <w:rsid w:val="00E71660"/>
    <w:rsid w:val="00E72544"/>
    <w:rsid w:val="00E72547"/>
    <w:rsid w:val="00E741D4"/>
    <w:rsid w:val="00E76321"/>
    <w:rsid w:val="00E764B6"/>
    <w:rsid w:val="00E77B15"/>
    <w:rsid w:val="00E80747"/>
    <w:rsid w:val="00E80C38"/>
    <w:rsid w:val="00E810B4"/>
    <w:rsid w:val="00E812B7"/>
    <w:rsid w:val="00E8133D"/>
    <w:rsid w:val="00E8168E"/>
    <w:rsid w:val="00E81957"/>
    <w:rsid w:val="00E81F39"/>
    <w:rsid w:val="00E8226D"/>
    <w:rsid w:val="00E82E3A"/>
    <w:rsid w:val="00E833D3"/>
    <w:rsid w:val="00E839F4"/>
    <w:rsid w:val="00E83A05"/>
    <w:rsid w:val="00E841C8"/>
    <w:rsid w:val="00E84253"/>
    <w:rsid w:val="00E84C51"/>
    <w:rsid w:val="00E85B6D"/>
    <w:rsid w:val="00E8662B"/>
    <w:rsid w:val="00E86DC5"/>
    <w:rsid w:val="00E86EDE"/>
    <w:rsid w:val="00E87268"/>
    <w:rsid w:val="00E87B79"/>
    <w:rsid w:val="00E90F67"/>
    <w:rsid w:val="00E91149"/>
    <w:rsid w:val="00E919CE"/>
    <w:rsid w:val="00E92466"/>
    <w:rsid w:val="00E93D08"/>
    <w:rsid w:val="00E95FC7"/>
    <w:rsid w:val="00E9610E"/>
    <w:rsid w:val="00E96F8E"/>
    <w:rsid w:val="00E9734B"/>
    <w:rsid w:val="00E97361"/>
    <w:rsid w:val="00E97E27"/>
    <w:rsid w:val="00EA0903"/>
    <w:rsid w:val="00EA1890"/>
    <w:rsid w:val="00EA2FE9"/>
    <w:rsid w:val="00EA31CE"/>
    <w:rsid w:val="00EA5551"/>
    <w:rsid w:val="00EA651E"/>
    <w:rsid w:val="00EA6882"/>
    <w:rsid w:val="00EA6A24"/>
    <w:rsid w:val="00EA6A46"/>
    <w:rsid w:val="00EA726D"/>
    <w:rsid w:val="00EA7941"/>
    <w:rsid w:val="00EA7D1E"/>
    <w:rsid w:val="00EB0048"/>
    <w:rsid w:val="00EB0799"/>
    <w:rsid w:val="00EB0D1C"/>
    <w:rsid w:val="00EB218A"/>
    <w:rsid w:val="00EB23BA"/>
    <w:rsid w:val="00EB2520"/>
    <w:rsid w:val="00EB2ACB"/>
    <w:rsid w:val="00EB2C3F"/>
    <w:rsid w:val="00EB2F99"/>
    <w:rsid w:val="00EB3F7B"/>
    <w:rsid w:val="00EB4B60"/>
    <w:rsid w:val="00EB4C59"/>
    <w:rsid w:val="00EB514F"/>
    <w:rsid w:val="00EB51B5"/>
    <w:rsid w:val="00EB5DA8"/>
    <w:rsid w:val="00EB5F2A"/>
    <w:rsid w:val="00EB75AB"/>
    <w:rsid w:val="00EB7F82"/>
    <w:rsid w:val="00EC01D8"/>
    <w:rsid w:val="00EC03BF"/>
    <w:rsid w:val="00EC0668"/>
    <w:rsid w:val="00EC16C9"/>
    <w:rsid w:val="00EC16F2"/>
    <w:rsid w:val="00EC17C3"/>
    <w:rsid w:val="00EC4022"/>
    <w:rsid w:val="00EC45A2"/>
    <w:rsid w:val="00EC4C6F"/>
    <w:rsid w:val="00EC52D5"/>
    <w:rsid w:val="00EC5C23"/>
    <w:rsid w:val="00ED0381"/>
    <w:rsid w:val="00ED063D"/>
    <w:rsid w:val="00ED0C5E"/>
    <w:rsid w:val="00ED1DD1"/>
    <w:rsid w:val="00ED518C"/>
    <w:rsid w:val="00ED7958"/>
    <w:rsid w:val="00ED7A10"/>
    <w:rsid w:val="00EE0814"/>
    <w:rsid w:val="00EE0F46"/>
    <w:rsid w:val="00EE1788"/>
    <w:rsid w:val="00EE1D82"/>
    <w:rsid w:val="00EE1DC0"/>
    <w:rsid w:val="00EE2589"/>
    <w:rsid w:val="00EE3883"/>
    <w:rsid w:val="00EE3914"/>
    <w:rsid w:val="00EE4549"/>
    <w:rsid w:val="00EE4ACF"/>
    <w:rsid w:val="00EE5D3B"/>
    <w:rsid w:val="00EE5F15"/>
    <w:rsid w:val="00EE6A65"/>
    <w:rsid w:val="00EE6BF0"/>
    <w:rsid w:val="00EE74A5"/>
    <w:rsid w:val="00EE7C5E"/>
    <w:rsid w:val="00EE7F95"/>
    <w:rsid w:val="00EF08FC"/>
    <w:rsid w:val="00EF119C"/>
    <w:rsid w:val="00EF16CE"/>
    <w:rsid w:val="00EF1728"/>
    <w:rsid w:val="00EF20E3"/>
    <w:rsid w:val="00EF2A04"/>
    <w:rsid w:val="00EF2D13"/>
    <w:rsid w:val="00EF356B"/>
    <w:rsid w:val="00EF39F1"/>
    <w:rsid w:val="00EF3D6B"/>
    <w:rsid w:val="00EF449D"/>
    <w:rsid w:val="00EF49A7"/>
    <w:rsid w:val="00EF5DF4"/>
    <w:rsid w:val="00EF7874"/>
    <w:rsid w:val="00F0025C"/>
    <w:rsid w:val="00F01C47"/>
    <w:rsid w:val="00F030FA"/>
    <w:rsid w:val="00F0348C"/>
    <w:rsid w:val="00F03826"/>
    <w:rsid w:val="00F04853"/>
    <w:rsid w:val="00F05163"/>
    <w:rsid w:val="00F05399"/>
    <w:rsid w:val="00F05454"/>
    <w:rsid w:val="00F055F6"/>
    <w:rsid w:val="00F0743A"/>
    <w:rsid w:val="00F074E6"/>
    <w:rsid w:val="00F07981"/>
    <w:rsid w:val="00F10B52"/>
    <w:rsid w:val="00F11A3C"/>
    <w:rsid w:val="00F11D05"/>
    <w:rsid w:val="00F11DC3"/>
    <w:rsid w:val="00F129C6"/>
    <w:rsid w:val="00F12C02"/>
    <w:rsid w:val="00F13962"/>
    <w:rsid w:val="00F144DC"/>
    <w:rsid w:val="00F14CB4"/>
    <w:rsid w:val="00F14FA9"/>
    <w:rsid w:val="00F15C3D"/>
    <w:rsid w:val="00F16B76"/>
    <w:rsid w:val="00F16D4C"/>
    <w:rsid w:val="00F1716E"/>
    <w:rsid w:val="00F179EB"/>
    <w:rsid w:val="00F17D67"/>
    <w:rsid w:val="00F202C4"/>
    <w:rsid w:val="00F208AE"/>
    <w:rsid w:val="00F21593"/>
    <w:rsid w:val="00F247D5"/>
    <w:rsid w:val="00F24F1C"/>
    <w:rsid w:val="00F2580F"/>
    <w:rsid w:val="00F25F08"/>
    <w:rsid w:val="00F272A0"/>
    <w:rsid w:val="00F273E7"/>
    <w:rsid w:val="00F27A76"/>
    <w:rsid w:val="00F27F40"/>
    <w:rsid w:val="00F301B0"/>
    <w:rsid w:val="00F311FC"/>
    <w:rsid w:val="00F316B1"/>
    <w:rsid w:val="00F31DE8"/>
    <w:rsid w:val="00F324F4"/>
    <w:rsid w:val="00F3301D"/>
    <w:rsid w:val="00F3385F"/>
    <w:rsid w:val="00F3386E"/>
    <w:rsid w:val="00F33D83"/>
    <w:rsid w:val="00F348F0"/>
    <w:rsid w:val="00F352B9"/>
    <w:rsid w:val="00F357A6"/>
    <w:rsid w:val="00F36ABA"/>
    <w:rsid w:val="00F370B4"/>
    <w:rsid w:val="00F37426"/>
    <w:rsid w:val="00F400E2"/>
    <w:rsid w:val="00F4029D"/>
    <w:rsid w:val="00F40994"/>
    <w:rsid w:val="00F409AC"/>
    <w:rsid w:val="00F40E01"/>
    <w:rsid w:val="00F40E3C"/>
    <w:rsid w:val="00F40F12"/>
    <w:rsid w:val="00F41A03"/>
    <w:rsid w:val="00F424B2"/>
    <w:rsid w:val="00F425FF"/>
    <w:rsid w:val="00F42AA9"/>
    <w:rsid w:val="00F44230"/>
    <w:rsid w:val="00F448B8"/>
    <w:rsid w:val="00F45475"/>
    <w:rsid w:val="00F4592C"/>
    <w:rsid w:val="00F45E2F"/>
    <w:rsid w:val="00F46327"/>
    <w:rsid w:val="00F46605"/>
    <w:rsid w:val="00F46BCB"/>
    <w:rsid w:val="00F46F93"/>
    <w:rsid w:val="00F47324"/>
    <w:rsid w:val="00F478ED"/>
    <w:rsid w:val="00F47A77"/>
    <w:rsid w:val="00F51341"/>
    <w:rsid w:val="00F520A7"/>
    <w:rsid w:val="00F52B66"/>
    <w:rsid w:val="00F52C62"/>
    <w:rsid w:val="00F531AC"/>
    <w:rsid w:val="00F531D9"/>
    <w:rsid w:val="00F5350C"/>
    <w:rsid w:val="00F53AA7"/>
    <w:rsid w:val="00F53DBF"/>
    <w:rsid w:val="00F549CC"/>
    <w:rsid w:val="00F5549F"/>
    <w:rsid w:val="00F55B95"/>
    <w:rsid w:val="00F56EA8"/>
    <w:rsid w:val="00F57157"/>
    <w:rsid w:val="00F577F3"/>
    <w:rsid w:val="00F57912"/>
    <w:rsid w:val="00F57970"/>
    <w:rsid w:val="00F57BF3"/>
    <w:rsid w:val="00F6022C"/>
    <w:rsid w:val="00F620B4"/>
    <w:rsid w:val="00F63A30"/>
    <w:rsid w:val="00F64311"/>
    <w:rsid w:val="00F65F11"/>
    <w:rsid w:val="00F661BB"/>
    <w:rsid w:val="00F66FD8"/>
    <w:rsid w:val="00F678F4"/>
    <w:rsid w:val="00F739A3"/>
    <w:rsid w:val="00F74B2B"/>
    <w:rsid w:val="00F75DDC"/>
    <w:rsid w:val="00F77F83"/>
    <w:rsid w:val="00F80782"/>
    <w:rsid w:val="00F80884"/>
    <w:rsid w:val="00F81316"/>
    <w:rsid w:val="00F819E7"/>
    <w:rsid w:val="00F830B9"/>
    <w:rsid w:val="00F8351E"/>
    <w:rsid w:val="00F8384F"/>
    <w:rsid w:val="00F84571"/>
    <w:rsid w:val="00F85A70"/>
    <w:rsid w:val="00F8618F"/>
    <w:rsid w:val="00F87489"/>
    <w:rsid w:val="00F874DD"/>
    <w:rsid w:val="00F87761"/>
    <w:rsid w:val="00F9065C"/>
    <w:rsid w:val="00F91365"/>
    <w:rsid w:val="00F913B9"/>
    <w:rsid w:val="00F926D7"/>
    <w:rsid w:val="00F935C1"/>
    <w:rsid w:val="00F953F8"/>
    <w:rsid w:val="00F95717"/>
    <w:rsid w:val="00F95953"/>
    <w:rsid w:val="00F96579"/>
    <w:rsid w:val="00F97D69"/>
    <w:rsid w:val="00FA0028"/>
    <w:rsid w:val="00FA0736"/>
    <w:rsid w:val="00FA36BB"/>
    <w:rsid w:val="00FA3C30"/>
    <w:rsid w:val="00FA3FE2"/>
    <w:rsid w:val="00FA419E"/>
    <w:rsid w:val="00FA4D8E"/>
    <w:rsid w:val="00FA539C"/>
    <w:rsid w:val="00FA5FAF"/>
    <w:rsid w:val="00FA6EC3"/>
    <w:rsid w:val="00FA70A1"/>
    <w:rsid w:val="00FB176E"/>
    <w:rsid w:val="00FB1978"/>
    <w:rsid w:val="00FB1F7D"/>
    <w:rsid w:val="00FB37AE"/>
    <w:rsid w:val="00FB38EF"/>
    <w:rsid w:val="00FB42AF"/>
    <w:rsid w:val="00FB533E"/>
    <w:rsid w:val="00FB56EE"/>
    <w:rsid w:val="00FB7396"/>
    <w:rsid w:val="00FB7F9C"/>
    <w:rsid w:val="00FC020A"/>
    <w:rsid w:val="00FC0624"/>
    <w:rsid w:val="00FC16DB"/>
    <w:rsid w:val="00FC1857"/>
    <w:rsid w:val="00FC23C2"/>
    <w:rsid w:val="00FC2E5A"/>
    <w:rsid w:val="00FC36C0"/>
    <w:rsid w:val="00FC3746"/>
    <w:rsid w:val="00FC3F4A"/>
    <w:rsid w:val="00FC5282"/>
    <w:rsid w:val="00FC5366"/>
    <w:rsid w:val="00FC5B21"/>
    <w:rsid w:val="00FD09BD"/>
    <w:rsid w:val="00FD15D5"/>
    <w:rsid w:val="00FD2667"/>
    <w:rsid w:val="00FD2CC8"/>
    <w:rsid w:val="00FD5D0D"/>
    <w:rsid w:val="00FD60BD"/>
    <w:rsid w:val="00FD670F"/>
    <w:rsid w:val="00FD69D8"/>
    <w:rsid w:val="00FE0316"/>
    <w:rsid w:val="00FE0495"/>
    <w:rsid w:val="00FE170C"/>
    <w:rsid w:val="00FE32FA"/>
    <w:rsid w:val="00FE3B98"/>
    <w:rsid w:val="00FE3CEA"/>
    <w:rsid w:val="00FE442E"/>
    <w:rsid w:val="00FE4516"/>
    <w:rsid w:val="00FE4963"/>
    <w:rsid w:val="00FE518A"/>
    <w:rsid w:val="00FE65C4"/>
    <w:rsid w:val="00FE702E"/>
    <w:rsid w:val="00FE7E55"/>
    <w:rsid w:val="00FF119D"/>
    <w:rsid w:val="00FF1A79"/>
    <w:rsid w:val="00FF202C"/>
    <w:rsid w:val="00FF2C25"/>
    <w:rsid w:val="00FF3263"/>
    <w:rsid w:val="00FF34C2"/>
    <w:rsid w:val="00FF358B"/>
    <w:rsid w:val="00FF3687"/>
    <w:rsid w:val="00FF38C0"/>
    <w:rsid w:val="00FF3FF0"/>
    <w:rsid w:val="00FF4022"/>
    <w:rsid w:val="00FF434B"/>
    <w:rsid w:val="00FF4895"/>
    <w:rsid w:val="00FF5112"/>
    <w:rsid w:val="00FF5424"/>
    <w:rsid w:val="00FF59AC"/>
    <w:rsid w:val="00FF7547"/>
    <w:rsid w:val="00FF78A9"/>
    <w:rsid w:val="00FF7B0A"/>
    <w:rsid w:val="00FF7E47"/>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8226D"/>
    <w:rPr>
      <w:sz w:val="24"/>
      <w:szCs w:val="24"/>
    </w:rPr>
  </w:style>
  <w:style w:type="paragraph" w:styleId="Heading1">
    <w:name w:val="heading 1"/>
    <w:basedOn w:val="Normal"/>
    <w:next w:val="Normal"/>
    <w:link w:val="Heading1Char"/>
    <w:qFormat/>
    <w:rsid w:val="00E15BA4"/>
    <w:pPr>
      <w:keepNext/>
      <w:spacing w:before="240" w:after="60"/>
      <w:outlineLvl w:val="0"/>
    </w:pPr>
    <w:rPr>
      <w:rFonts w:ascii="Cambria" w:hAnsi="Cambria"/>
      <w:b/>
      <w:bCs/>
      <w:kern w:val="32"/>
      <w:sz w:val="32"/>
      <w:szCs w:val="32"/>
    </w:rPr>
  </w:style>
  <w:style w:type="paragraph" w:styleId="Heading2">
    <w:name w:val="heading 2"/>
    <w:basedOn w:val="Normal"/>
    <w:qFormat/>
    <w:rsid w:val="001D5C3A"/>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24526"/>
    <w:pPr>
      <w:keepNext/>
      <w:spacing w:before="240" w:after="60"/>
      <w:outlineLvl w:val="2"/>
    </w:pPr>
    <w:rPr>
      <w:rFonts w:ascii="Cambria" w:hAnsi="Cambria"/>
      <w:b/>
      <w:bCs/>
      <w:sz w:val="26"/>
      <w:szCs w:val="26"/>
    </w:rPr>
  </w:style>
  <w:style w:type="paragraph" w:styleId="Heading4">
    <w:name w:val="heading 4"/>
    <w:basedOn w:val="Normal"/>
    <w:next w:val="Normal"/>
    <w:qFormat/>
    <w:rsid w:val="009634A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5BA4"/>
    <w:rPr>
      <w:rFonts w:ascii="Cambria" w:eastAsia="Times New Roman" w:hAnsi="Cambria" w:cs="Times New Roman"/>
      <w:b/>
      <w:bCs/>
      <w:kern w:val="32"/>
      <w:sz w:val="32"/>
      <w:szCs w:val="32"/>
    </w:rPr>
  </w:style>
  <w:style w:type="character" w:customStyle="1" w:styleId="Heading3Char">
    <w:name w:val="Heading 3 Char"/>
    <w:link w:val="Heading3"/>
    <w:semiHidden/>
    <w:rsid w:val="00324526"/>
    <w:rPr>
      <w:rFonts w:ascii="Cambria" w:eastAsia="Times New Roman" w:hAnsi="Cambria" w:cs="Times New Roman"/>
      <w:b/>
      <w:bCs/>
      <w:sz w:val="26"/>
      <w:szCs w:val="26"/>
    </w:rPr>
  </w:style>
  <w:style w:type="paragraph" w:customStyle="1" w:styleId="Normal2">
    <w:name w:val="Normal2"/>
    <w:basedOn w:val="Normal"/>
    <w:rsid w:val="000247CF"/>
    <w:pPr>
      <w:tabs>
        <w:tab w:val="num" w:pos="1080"/>
      </w:tabs>
      <w:spacing w:before="280"/>
      <w:ind w:left="1080" w:hanging="360"/>
      <w:jc w:val="both"/>
    </w:pPr>
    <w:rPr>
      <w:rFonts w:ascii=".VnTime" w:hAnsi=".VnTime"/>
      <w:sz w:val="28"/>
      <w:szCs w:val="20"/>
    </w:rPr>
  </w:style>
  <w:style w:type="paragraph" w:customStyle="1" w:styleId="Char">
    <w:name w:val="Char"/>
    <w:basedOn w:val="Normal"/>
    <w:semiHidden/>
    <w:rsid w:val="004002B4"/>
    <w:pPr>
      <w:spacing w:after="160" w:line="240" w:lineRule="exact"/>
    </w:pPr>
    <w:rPr>
      <w:rFonts w:ascii="Arial" w:hAnsi="Arial" w:cs="Arial"/>
      <w:sz w:val="22"/>
      <w:szCs w:val="22"/>
    </w:rPr>
  </w:style>
  <w:style w:type="character" w:customStyle="1" w:styleId="apple-converted-space">
    <w:name w:val="apple-converted-space"/>
    <w:basedOn w:val="DefaultParagraphFont"/>
    <w:rsid w:val="00FF1A79"/>
  </w:style>
  <w:style w:type="paragraph" w:styleId="BodyTextIndent">
    <w:name w:val="Body Text Indent"/>
    <w:basedOn w:val="Normal"/>
    <w:link w:val="BodyTextIndentChar"/>
    <w:rsid w:val="00165394"/>
    <w:pPr>
      <w:widowControl w:val="0"/>
      <w:tabs>
        <w:tab w:val="left" w:pos="1000"/>
      </w:tabs>
      <w:autoSpaceDE w:val="0"/>
      <w:autoSpaceDN w:val="0"/>
      <w:adjustRightInd w:val="0"/>
      <w:spacing w:before="60" w:after="60" w:line="312" w:lineRule="auto"/>
      <w:jc w:val="both"/>
    </w:pPr>
    <w:rPr>
      <w:rFonts w:ascii=".VnTimeH" w:hAnsi=".VnTimeH"/>
      <w:b/>
      <w:bCs/>
      <w:sz w:val="28"/>
      <w:szCs w:val="28"/>
    </w:rPr>
  </w:style>
  <w:style w:type="character" w:customStyle="1" w:styleId="BodyTextIndentChar">
    <w:name w:val="Body Text Indent Char"/>
    <w:link w:val="BodyTextIndent"/>
    <w:rsid w:val="00165394"/>
    <w:rPr>
      <w:rFonts w:ascii=".VnTimeH" w:hAnsi=".VnTimeH"/>
      <w:b/>
      <w:bCs/>
      <w:sz w:val="28"/>
      <w:szCs w:val="28"/>
      <w:lang w:val="en-US" w:eastAsia="en-US" w:bidi="ar-SA"/>
    </w:rPr>
  </w:style>
  <w:style w:type="paragraph" w:styleId="BodyText">
    <w:name w:val="Body Text"/>
    <w:basedOn w:val="Normal"/>
    <w:rsid w:val="00165394"/>
    <w:pPr>
      <w:spacing w:line="312" w:lineRule="auto"/>
      <w:jc w:val="both"/>
    </w:pPr>
    <w:rPr>
      <w:rFonts w:ascii=".VnTime" w:hAnsi=".VnTime"/>
      <w:sz w:val="28"/>
      <w:szCs w:val="28"/>
    </w:rPr>
  </w:style>
  <w:style w:type="paragraph" w:customStyle="1" w:styleId="Char4">
    <w:name w:val="Char4"/>
    <w:basedOn w:val="DocumentMap"/>
    <w:autoRedefine/>
    <w:rsid w:val="004969A9"/>
    <w:pPr>
      <w:widowControl w:val="0"/>
      <w:jc w:val="both"/>
    </w:pPr>
    <w:rPr>
      <w:rFonts w:eastAsia="SimSun" w:cs="Times New Roman"/>
      <w:kern w:val="2"/>
      <w:sz w:val="24"/>
      <w:szCs w:val="24"/>
      <w:lang w:eastAsia="zh-CN"/>
    </w:rPr>
  </w:style>
  <w:style w:type="paragraph" w:styleId="DocumentMap">
    <w:name w:val="Document Map"/>
    <w:basedOn w:val="Normal"/>
    <w:semiHidden/>
    <w:rsid w:val="004969A9"/>
    <w:pPr>
      <w:shd w:val="clear" w:color="auto" w:fill="000080"/>
    </w:pPr>
    <w:rPr>
      <w:rFonts w:ascii="Tahoma" w:hAnsi="Tahoma" w:cs="Tahoma"/>
      <w:sz w:val="20"/>
      <w:szCs w:val="20"/>
    </w:rPr>
  </w:style>
  <w:style w:type="paragraph" w:customStyle="1" w:styleId="StyleHeading4VnTimeLeftLinespacingMultiple13li">
    <w:name w:val="Style Heading 4 + .VnTime Left Line spacing:  Multiple 1.3 li"/>
    <w:basedOn w:val="Heading4"/>
    <w:rsid w:val="009634AF"/>
    <w:pPr>
      <w:spacing w:before="0" w:after="0" w:line="312" w:lineRule="auto"/>
      <w:ind w:firstLine="567"/>
    </w:pPr>
    <w:rPr>
      <w:rFonts w:ascii=".VnTime" w:hAnsi=".VnTime"/>
      <w:szCs w:val="20"/>
    </w:rPr>
  </w:style>
  <w:style w:type="paragraph" w:styleId="BodyTextIndent2">
    <w:name w:val="Body Text Indent 2"/>
    <w:basedOn w:val="Normal"/>
    <w:link w:val="BodyTextIndent2Char"/>
    <w:uiPriority w:val="99"/>
    <w:rsid w:val="000B0431"/>
    <w:pPr>
      <w:spacing w:after="120" w:line="480" w:lineRule="auto"/>
      <w:ind w:left="360"/>
    </w:pPr>
    <w:rPr>
      <w:rFonts w:ascii=".VnTime" w:eastAsia="Batang" w:hAnsi=".VnTime"/>
      <w:sz w:val="28"/>
    </w:rPr>
  </w:style>
  <w:style w:type="character" w:customStyle="1" w:styleId="BodyTextIndent2Char">
    <w:name w:val="Body Text Indent 2 Char"/>
    <w:link w:val="BodyTextIndent2"/>
    <w:uiPriority w:val="99"/>
    <w:rsid w:val="00581DC7"/>
    <w:rPr>
      <w:rFonts w:ascii=".VnTime" w:eastAsia="Batang" w:hAnsi=".VnTime"/>
      <w:sz w:val="28"/>
      <w:szCs w:val="24"/>
    </w:rPr>
  </w:style>
  <w:style w:type="character" w:styleId="Emphasis">
    <w:name w:val="Emphasis"/>
    <w:qFormat/>
    <w:rsid w:val="00D55E39"/>
    <w:rPr>
      <w:i/>
      <w:iCs/>
    </w:rPr>
  </w:style>
  <w:style w:type="table" w:styleId="TableGrid">
    <w:name w:val="Table Grid"/>
    <w:basedOn w:val="TableNormal"/>
    <w:rsid w:val="00F51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39141B"/>
    <w:pPr>
      <w:spacing w:after="160" w:line="240" w:lineRule="exact"/>
    </w:pPr>
    <w:rPr>
      <w:rFonts w:ascii="Tahoma" w:hAnsi="Tahoma" w:cs="Tahoma"/>
      <w:sz w:val="20"/>
      <w:szCs w:val="20"/>
    </w:rPr>
  </w:style>
  <w:style w:type="paragraph" w:styleId="BodyTextIndent3">
    <w:name w:val="Body Text Indent 3"/>
    <w:basedOn w:val="Normal"/>
    <w:link w:val="BodyTextIndent3Char"/>
    <w:rsid w:val="00BD137E"/>
    <w:pPr>
      <w:spacing w:after="120"/>
      <w:ind w:left="360"/>
    </w:pPr>
    <w:rPr>
      <w:sz w:val="16"/>
      <w:szCs w:val="16"/>
    </w:rPr>
  </w:style>
  <w:style w:type="character" w:customStyle="1" w:styleId="BodyTextIndent3Char">
    <w:name w:val="Body Text Indent 3 Char"/>
    <w:link w:val="BodyTextIndent3"/>
    <w:rsid w:val="00BD137E"/>
    <w:rPr>
      <w:sz w:val="16"/>
      <w:szCs w:val="16"/>
    </w:rPr>
  </w:style>
  <w:style w:type="paragraph" w:styleId="FootnoteText">
    <w:name w:val="footnote text"/>
    <w:basedOn w:val="Normal"/>
    <w:link w:val="FootnoteTextChar"/>
    <w:rsid w:val="003B3318"/>
    <w:pPr>
      <w:widowControl w:val="0"/>
      <w:autoSpaceDE w:val="0"/>
      <w:autoSpaceDN w:val="0"/>
    </w:pPr>
    <w:rPr>
      <w:rFonts w:ascii=".VnTime" w:hAnsi=".VnTime"/>
      <w:color w:val="0000FF"/>
      <w:spacing w:val="10"/>
      <w:sz w:val="20"/>
      <w:szCs w:val="20"/>
    </w:rPr>
  </w:style>
  <w:style w:type="character" w:customStyle="1" w:styleId="FootnoteTextChar">
    <w:name w:val="Footnote Text Char"/>
    <w:link w:val="FootnoteText"/>
    <w:rsid w:val="003B3318"/>
    <w:rPr>
      <w:rFonts w:ascii=".VnTime" w:hAnsi=".VnTime" w:cs=".VnTime"/>
      <w:color w:val="0000FF"/>
      <w:spacing w:val="10"/>
    </w:rPr>
  </w:style>
  <w:style w:type="character" w:styleId="FootnoteReference">
    <w:name w:val="footnote reference"/>
    <w:aliases w:val="Footnote,Footnote text"/>
    <w:rsid w:val="003B3318"/>
    <w:rPr>
      <w:vertAlign w:val="superscript"/>
    </w:rPr>
  </w:style>
  <w:style w:type="paragraph" w:customStyle="1" w:styleId="CharCharCharChar">
    <w:name w:val="Char Char Char Char"/>
    <w:basedOn w:val="Normal"/>
    <w:next w:val="Normal"/>
    <w:autoRedefine/>
    <w:semiHidden/>
    <w:rsid w:val="003B3318"/>
    <w:pPr>
      <w:spacing w:after="160" w:line="240" w:lineRule="exact"/>
    </w:pPr>
    <w:rPr>
      <w:rFonts w:ascii=".VnTime" w:hAnsi=".VnTime" w:cs=".VnTime"/>
      <w:sz w:val="28"/>
      <w:szCs w:val="28"/>
    </w:rPr>
  </w:style>
  <w:style w:type="paragraph" w:customStyle="1" w:styleId="CharCharCharCharCharCharChar">
    <w:name w:val="Char Char Char Char Char Char Char"/>
    <w:basedOn w:val="DocumentMap"/>
    <w:autoRedefine/>
    <w:rsid w:val="00E00466"/>
    <w:pPr>
      <w:widowControl w:val="0"/>
      <w:jc w:val="both"/>
    </w:pPr>
    <w:rPr>
      <w:rFonts w:eastAsia="SimSun" w:cs="Times New Roman"/>
      <w:kern w:val="2"/>
      <w:sz w:val="24"/>
      <w:szCs w:val="24"/>
      <w:lang w:eastAsia="zh-CN"/>
    </w:rPr>
  </w:style>
  <w:style w:type="character" w:styleId="Hyperlink">
    <w:name w:val="Hyperlink"/>
    <w:uiPriority w:val="99"/>
    <w:unhideWhenUsed/>
    <w:rsid w:val="00EE5D3B"/>
    <w:rPr>
      <w:color w:val="0000FF"/>
      <w:u w:val="single"/>
    </w:rPr>
  </w:style>
  <w:style w:type="character" w:styleId="FollowedHyperlink">
    <w:name w:val="FollowedHyperlink"/>
    <w:uiPriority w:val="99"/>
    <w:unhideWhenUsed/>
    <w:rsid w:val="00EE5D3B"/>
    <w:rPr>
      <w:color w:val="800080"/>
      <w:u w:val="single"/>
    </w:rPr>
  </w:style>
  <w:style w:type="paragraph" w:customStyle="1" w:styleId="font5">
    <w:name w:val="font5"/>
    <w:basedOn w:val="Normal"/>
    <w:rsid w:val="00965F35"/>
    <w:pPr>
      <w:spacing w:before="100" w:beforeAutospacing="1" w:after="100" w:afterAutospacing="1"/>
    </w:pPr>
    <w:rPr>
      <w:sz w:val="22"/>
      <w:szCs w:val="22"/>
    </w:rPr>
  </w:style>
  <w:style w:type="paragraph" w:customStyle="1" w:styleId="font6">
    <w:name w:val="font6"/>
    <w:basedOn w:val="Normal"/>
    <w:rsid w:val="00965F35"/>
    <w:pPr>
      <w:spacing w:before="100" w:beforeAutospacing="1" w:after="100" w:afterAutospacing="1"/>
    </w:pPr>
    <w:rPr>
      <w:sz w:val="22"/>
      <w:szCs w:val="22"/>
    </w:rPr>
  </w:style>
  <w:style w:type="paragraph" w:customStyle="1" w:styleId="xl66">
    <w:name w:val="xl66"/>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965F35"/>
    <w:pPr>
      <w:spacing w:before="100" w:beforeAutospacing="1" w:after="100" w:afterAutospacing="1"/>
      <w:textAlignment w:val="center"/>
    </w:pPr>
  </w:style>
  <w:style w:type="paragraph" w:customStyle="1" w:styleId="xl68">
    <w:name w:val="xl68"/>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Normal"/>
    <w:rsid w:val="00965F35"/>
    <w:pPr>
      <w:spacing w:before="100" w:beforeAutospacing="1" w:after="100" w:afterAutospacing="1"/>
      <w:textAlignment w:val="center"/>
    </w:pPr>
    <w:rPr>
      <w:b/>
      <w:bCs/>
    </w:rPr>
  </w:style>
  <w:style w:type="paragraph" w:customStyle="1" w:styleId="xl71">
    <w:name w:val="xl71"/>
    <w:basedOn w:val="Normal"/>
    <w:rsid w:val="00965F35"/>
    <w:pPr>
      <w:spacing w:before="100" w:beforeAutospacing="1" w:after="100" w:afterAutospacing="1"/>
      <w:jc w:val="center"/>
      <w:textAlignment w:val="center"/>
    </w:pPr>
  </w:style>
  <w:style w:type="paragraph" w:customStyle="1" w:styleId="xl72">
    <w:name w:val="xl72"/>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4">
    <w:name w:val="xl74"/>
    <w:basedOn w:val="Normal"/>
    <w:rsid w:val="00965F35"/>
    <w:pPr>
      <w:spacing w:before="100" w:beforeAutospacing="1" w:after="100" w:afterAutospacing="1"/>
      <w:textAlignment w:val="center"/>
    </w:pPr>
    <w:rPr>
      <w:b/>
      <w:bCs/>
      <w:i/>
      <w:iCs/>
    </w:rPr>
  </w:style>
  <w:style w:type="paragraph" w:customStyle="1" w:styleId="xl75">
    <w:name w:val="xl75"/>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6">
    <w:name w:val="xl76"/>
    <w:basedOn w:val="Normal"/>
    <w:rsid w:val="00965F3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965F3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82">
    <w:name w:val="xl82"/>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83">
    <w:name w:val="xl83"/>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Normal"/>
    <w:rsid w:val="0096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styleId="Header">
    <w:name w:val="header"/>
    <w:basedOn w:val="Normal"/>
    <w:link w:val="HeaderChar"/>
    <w:uiPriority w:val="99"/>
    <w:rsid w:val="00A86302"/>
    <w:pPr>
      <w:tabs>
        <w:tab w:val="center" w:pos="4680"/>
        <w:tab w:val="right" w:pos="9360"/>
      </w:tabs>
    </w:pPr>
  </w:style>
  <w:style w:type="character" w:customStyle="1" w:styleId="HeaderChar">
    <w:name w:val="Header Char"/>
    <w:link w:val="Header"/>
    <w:uiPriority w:val="99"/>
    <w:rsid w:val="00A86302"/>
    <w:rPr>
      <w:sz w:val="24"/>
      <w:szCs w:val="24"/>
    </w:rPr>
  </w:style>
  <w:style w:type="paragraph" w:styleId="Footer">
    <w:name w:val="footer"/>
    <w:basedOn w:val="Normal"/>
    <w:link w:val="FooterChar"/>
    <w:uiPriority w:val="99"/>
    <w:rsid w:val="00A86302"/>
    <w:pPr>
      <w:tabs>
        <w:tab w:val="center" w:pos="4680"/>
        <w:tab w:val="right" w:pos="9360"/>
      </w:tabs>
    </w:pPr>
  </w:style>
  <w:style w:type="character" w:customStyle="1" w:styleId="FooterChar">
    <w:name w:val="Footer Char"/>
    <w:link w:val="Footer"/>
    <w:uiPriority w:val="99"/>
    <w:rsid w:val="00A86302"/>
    <w:rPr>
      <w:sz w:val="24"/>
      <w:szCs w:val="24"/>
    </w:rPr>
  </w:style>
  <w:style w:type="paragraph" w:styleId="TOCHeading">
    <w:name w:val="TOC Heading"/>
    <w:basedOn w:val="Heading1"/>
    <w:next w:val="Normal"/>
    <w:uiPriority w:val="39"/>
    <w:qFormat/>
    <w:rsid w:val="004D762C"/>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rsid w:val="009031A9"/>
    <w:pPr>
      <w:tabs>
        <w:tab w:val="right" w:leader="dot" w:pos="9062"/>
      </w:tabs>
      <w:spacing w:line="360" w:lineRule="auto"/>
      <w:jc w:val="both"/>
    </w:pPr>
  </w:style>
  <w:style w:type="paragraph" w:styleId="TOC2">
    <w:name w:val="toc 2"/>
    <w:basedOn w:val="Normal"/>
    <w:next w:val="Normal"/>
    <w:autoRedefine/>
    <w:uiPriority w:val="39"/>
    <w:rsid w:val="009031A9"/>
    <w:pPr>
      <w:tabs>
        <w:tab w:val="right" w:leader="dot" w:pos="9062"/>
      </w:tabs>
      <w:spacing w:line="288" w:lineRule="auto"/>
      <w:jc w:val="both"/>
    </w:pPr>
  </w:style>
  <w:style w:type="paragraph" w:styleId="TOC3">
    <w:name w:val="toc 3"/>
    <w:basedOn w:val="Normal"/>
    <w:next w:val="Normal"/>
    <w:autoRedefine/>
    <w:uiPriority w:val="39"/>
    <w:rsid w:val="009031A9"/>
    <w:pPr>
      <w:tabs>
        <w:tab w:val="right" w:leader="dot" w:pos="9062"/>
      </w:tabs>
      <w:spacing w:line="360" w:lineRule="auto"/>
    </w:pPr>
  </w:style>
  <w:style w:type="paragraph" w:customStyle="1" w:styleId="NormalJu">
    <w:name w:val="Normal+Ju"/>
    <w:basedOn w:val="Normal"/>
    <w:rsid w:val="005255EC"/>
    <w:pPr>
      <w:spacing w:line="360" w:lineRule="auto"/>
      <w:jc w:val="both"/>
    </w:pPr>
    <w:rPr>
      <w:rFonts w:ascii=".VnTime" w:eastAsia="MS Mincho" w:hAnsi=".VnTime"/>
      <w:spacing w:val="-4"/>
      <w:sz w:val="28"/>
      <w:szCs w:val="28"/>
    </w:rPr>
  </w:style>
  <w:style w:type="paragraph" w:customStyle="1" w:styleId="font7">
    <w:name w:val="font7"/>
    <w:basedOn w:val="Normal"/>
    <w:rsid w:val="00650A98"/>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650A98"/>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650A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Normal"/>
    <w:rsid w:val="00650A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6">
    <w:name w:val="xl86"/>
    <w:basedOn w:val="Normal"/>
    <w:rsid w:val="00650A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7">
    <w:name w:val="xl87"/>
    <w:basedOn w:val="Normal"/>
    <w:rsid w:val="00650A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8">
    <w:name w:val="xl88"/>
    <w:basedOn w:val="Normal"/>
    <w:rsid w:val="00650A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Normal"/>
    <w:rsid w:val="00650A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Normal"/>
    <w:rsid w:val="00650A9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Normal"/>
    <w:rsid w:val="00650A98"/>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2">
    <w:name w:val="xl92"/>
    <w:basedOn w:val="Normal"/>
    <w:rsid w:val="00650A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Normal"/>
    <w:rsid w:val="00650A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BalloonText">
    <w:name w:val="Balloon Text"/>
    <w:basedOn w:val="Normal"/>
    <w:link w:val="BalloonTextChar"/>
    <w:rsid w:val="00AD3522"/>
    <w:rPr>
      <w:rFonts w:ascii="Tahoma" w:hAnsi="Tahoma"/>
      <w:sz w:val="16"/>
      <w:szCs w:val="16"/>
    </w:rPr>
  </w:style>
  <w:style w:type="character" w:customStyle="1" w:styleId="BalloonTextChar">
    <w:name w:val="Balloon Text Char"/>
    <w:link w:val="BalloonText"/>
    <w:rsid w:val="00AD3522"/>
    <w:rPr>
      <w:rFonts w:ascii="Tahoma" w:hAnsi="Tahoma" w:cs="Tahoma"/>
      <w:sz w:val="16"/>
      <w:szCs w:val="16"/>
    </w:rPr>
  </w:style>
  <w:style w:type="character" w:styleId="PageNumber">
    <w:name w:val="page number"/>
    <w:rsid w:val="00F935C1"/>
  </w:style>
  <w:style w:type="character" w:styleId="CommentReference">
    <w:name w:val="annotation reference"/>
    <w:rsid w:val="00633E7A"/>
    <w:rPr>
      <w:sz w:val="16"/>
      <w:szCs w:val="16"/>
    </w:rPr>
  </w:style>
  <w:style w:type="paragraph" w:styleId="CommentText">
    <w:name w:val="annotation text"/>
    <w:basedOn w:val="Normal"/>
    <w:link w:val="CommentTextChar"/>
    <w:rsid w:val="00633E7A"/>
    <w:rPr>
      <w:sz w:val="20"/>
      <w:szCs w:val="20"/>
    </w:rPr>
  </w:style>
  <w:style w:type="character" w:customStyle="1" w:styleId="CommentTextChar">
    <w:name w:val="Comment Text Char"/>
    <w:basedOn w:val="DefaultParagraphFont"/>
    <w:link w:val="CommentText"/>
    <w:rsid w:val="00633E7A"/>
  </w:style>
  <w:style w:type="paragraph" w:styleId="CommentSubject">
    <w:name w:val="annotation subject"/>
    <w:basedOn w:val="CommentText"/>
    <w:next w:val="CommentText"/>
    <w:link w:val="CommentSubjectChar"/>
    <w:rsid w:val="00633E7A"/>
    <w:rPr>
      <w:b/>
      <w:bCs/>
    </w:rPr>
  </w:style>
  <w:style w:type="character" w:customStyle="1" w:styleId="CommentSubjectChar">
    <w:name w:val="Comment Subject Char"/>
    <w:link w:val="CommentSubject"/>
    <w:rsid w:val="00633E7A"/>
    <w:rPr>
      <w:b/>
      <w:bCs/>
    </w:rPr>
  </w:style>
  <w:style w:type="paragraph" w:customStyle="1" w:styleId="CharCharCharCharCharCharCharCharCharCharCharCharChar">
    <w:name w:val="Char Char Char Char Char Char Char Char Char Char Char Char Char"/>
    <w:basedOn w:val="Normal"/>
    <w:rsid w:val="005B1A1E"/>
    <w:pPr>
      <w:pageBreakBefore/>
      <w:spacing w:before="100" w:beforeAutospacing="1" w:after="100" w:afterAutospacing="1"/>
    </w:pPr>
    <w:rPr>
      <w:rFonts w:ascii="Tahoma" w:hAnsi="Tahoma" w:cs="Tahoma"/>
      <w:sz w:val="20"/>
      <w:szCs w:val="20"/>
    </w:rPr>
  </w:style>
  <w:style w:type="paragraph" w:customStyle="1" w:styleId="xl94">
    <w:name w:val="xl94"/>
    <w:basedOn w:val="Normal"/>
    <w:rsid w:val="009A3F62"/>
    <w:pPr>
      <w:spacing w:before="100" w:beforeAutospacing="1" w:after="100" w:afterAutospacing="1"/>
      <w:textAlignment w:val="center"/>
    </w:pPr>
    <w:rPr>
      <w:sz w:val="20"/>
      <w:szCs w:val="20"/>
    </w:rPr>
  </w:style>
  <w:style w:type="paragraph" w:customStyle="1" w:styleId="xl95">
    <w:name w:val="xl95"/>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6">
    <w:name w:val="xl96"/>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7">
    <w:name w:val="xl97"/>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98">
    <w:name w:val="xl98"/>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9">
    <w:name w:val="xl99"/>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01">
    <w:name w:val="xl101"/>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102">
    <w:name w:val="xl102"/>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3">
    <w:name w:val="xl103"/>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5">
    <w:name w:val="xl105"/>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06">
    <w:name w:val="xl106"/>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07">
    <w:name w:val="xl107"/>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Normal"/>
    <w:rsid w:val="009A3F6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18">
    <w:name w:val="xl118"/>
    <w:basedOn w:val="Normal"/>
    <w:rsid w:val="0098123D"/>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9">
    <w:name w:val="xl119"/>
    <w:basedOn w:val="Normal"/>
    <w:rsid w:val="0098123D"/>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20">
    <w:name w:val="xl120"/>
    <w:basedOn w:val="Normal"/>
    <w:rsid w:val="0098123D"/>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1">
    <w:name w:val="xl121"/>
    <w:basedOn w:val="Normal"/>
    <w:rsid w:val="0098123D"/>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22">
    <w:name w:val="xl122"/>
    <w:basedOn w:val="Normal"/>
    <w:rsid w:val="0098123D"/>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3">
    <w:name w:val="xl123"/>
    <w:basedOn w:val="Normal"/>
    <w:rsid w:val="002970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4">
    <w:name w:val="xl124"/>
    <w:basedOn w:val="Normal"/>
    <w:rsid w:val="00297022"/>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Normal"/>
    <w:rsid w:val="00297022"/>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Normal"/>
    <w:rsid w:val="0029702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Normal"/>
    <w:rsid w:val="0029702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297022"/>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2970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ListParagraph">
    <w:name w:val="List Paragraph"/>
    <w:basedOn w:val="Normal"/>
    <w:qFormat/>
    <w:rsid w:val="005D4980"/>
    <w:pPr>
      <w:suppressAutoHyphens/>
      <w:ind w:left="720"/>
      <w:contextualSpacing/>
    </w:pPr>
    <w:rPr>
      <w:kern w:val="1"/>
    </w:rPr>
  </w:style>
  <w:style w:type="character" w:customStyle="1" w:styleId="Vnbnnidung2">
    <w:name w:val="Văn bản nội dung (2)_"/>
    <w:basedOn w:val="DefaultParagraphFont"/>
    <w:link w:val="Vnbnnidung20"/>
    <w:rsid w:val="007D5773"/>
    <w:rPr>
      <w:sz w:val="28"/>
      <w:szCs w:val="28"/>
      <w:shd w:val="clear" w:color="auto" w:fill="FFFFFF"/>
    </w:rPr>
  </w:style>
  <w:style w:type="paragraph" w:customStyle="1" w:styleId="Vnbnnidung20">
    <w:name w:val="Văn bản nội dung (2)"/>
    <w:basedOn w:val="Normal"/>
    <w:link w:val="Vnbnnidung2"/>
    <w:rsid w:val="007D5773"/>
    <w:pPr>
      <w:widowControl w:val="0"/>
      <w:shd w:val="clear" w:color="auto" w:fill="FFFFFF"/>
      <w:spacing w:line="482" w:lineRule="exact"/>
      <w:ind w:hanging="760"/>
      <w:jc w:val="both"/>
    </w:pPr>
    <w:rPr>
      <w:sz w:val="28"/>
      <w:szCs w:val="28"/>
    </w:rPr>
  </w:style>
  <w:style w:type="character" w:customStyle="1" w:styleId="Vnbnnidung4">
    <w:name w:val="Văn bản nội dung (4)_"/>
    <w:basedOn w:val="DefaultParagraphFont"/>
    <w:link w:val="Vnbnnidung40"/>
    <w:rsid w:val="007D5773"/>
    <w:rPr>
      <w:b/>
      <w:bCs/>
      <w:sz w:val="28"/>
      <w:szCs w:val="28"/>
      <w:shd w:val="clear" w:color="auto" w:fill="FFFFFF"/>
    </w:rPr>
  </w:style>
  <w:style w:type="paragraph" w:customStyle="1" w:styleId="Vnbnnidung40">
    <w:name w:val="Văn bản nội dung (4)"/>
    <w:basedOn w:val="Normal"/>
    <w:link w:val="Vnbnnidung4"/>
    <w:rsid w:val="007D5773"/>
    <w:pPr>
      <w:widowControl w:val="0"/>
      <w:shd w:val="clear" w:color="auto" w:fill="FFFFFF"/>
      <w:spacing w:line="482" w:lineRule="exact"/>
    </w:pPr>
    <w:rPr>
      <w:b/>
      <w:bCs/>
      <w:sz w:val="28"/>
      <w:szCs w:val="28"/>
    </w:rPr>
  </w:style>
  <w:style w:type="character" w:customStyle="1" w:styleId="Vnbnnidung4Khnginm">
    <w:name w:val="Văn bản nội dung (4) + Không in đậm"/>
    <w:basedOn w:val="Vnbnnidung4"/>
    <w:rsid w:val="007D5773"/>
    <w:rPr>
      <w:b/>
      <w:bCs/>
      <w:color w:val="000000"/>
      <w:w w:val="100"/>
      <w:position w:val="0"/>
      <w:sz w:val="28"/>
      <w:szCs w:val="28"/>
      <w:shd w:val="clear" w:color="auto" w:fill="FFFFFF"/>
      <w:lang w:val="vi-VN" w:eastAsia="vi-VN" w:bidi="vi-VN"/>
    </w:rPr>
  </w:style>
  <w:style w:type="character" w:customStyle="1" w:styleId="Vnbnnidung2Innghing">
    <w:name w:val="Văn bản nội dung (2) + In nghiêng"/>
    <w:basedOn w:val="Vnbnnidung2"/>
    <w:rsid w:val="007D577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212pt">
    <w:name w:val="Văn bản nội dung (2) + 12 pt"/>
    <w:basedOn w:val="Vnbnnidung2"/>
    <w:rsid w:val="002B415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115">
      <w:bodyDiv w:val="1"/>
      <w:marLeft w:val="0"/>
      <w:marRight w:val="0"/>
      <w:marTop w:val="0"/>
      <w:marBottom w:val="0"/>
      <w:divBdr>
        <w:top w:val="none" w:sz="0" w:space="0" w:color="auto"/>
        <w:left w:val="none" w:sz="0" w:space="0" w:color="auto"/>
        <w:bottom w:val="none" w:sz="0" w:space="0" w:color="auto"/>
        <w:right w:val="none" w:sz="0" w:space="0" w:color="auto"/>
      </w:divBdr>
    </w:div>
    <w:div w:id="20782273">
      <w:bodyDiv w:val="1"/>
      <w:marLeft w:val="0"/>
      <w:marRight w:val="0"/>
      <w:marTop w:val="0"/>
      <w:marBottom w:val="0"/>
      <w:divBdr>
        <w:top w:val="none" w:sz="0" w:space="0" w:color="auto"/>
        <w:left w:val="none" w:sz="0" w:space="0" w:color="auto"/>
        <w:bottom w:val="none" w:sz="0" w:space="0" w:color="auto"/>
        <w:right w:val="none" w:sz="0" w:space="0" w:color="auto"/>
      </w:divBdr>
    </w:div>
    <w:div w:id="38668080">
      <w:bodyDiv w:val="1"/>
      <w:marLeft w:val="0"/>
      <w:marRight w:val="0"/>
      <w:marTop w:val="0"/>
      <w:marBottom w:val="0"/>
      <w:divBdr>
        <w:top w:val="none" w:sz="0" w:space="0" w:color="auto"/>
        <w:left w:val="none" w:sz="0" w:space="0" w:color="auto"/>
        <w:bottom w:val="none" w:sz="0" w:space="0" w:color="auto"/>
        <w:right w:val="none" w:sz="0" w:space="0" w:color="auto"/>
      </w:divBdr>
    </w:div>
    <w:div w:id="54355945">
      <w:bodyDiv w:val="1"/>
      <w:marLeft w:val="0"/>
      <w:marRight w:val="0"/>
      <w:marTop w:val="0"/>
      <w:marBottom w:val="0"/>
      <w:divBdr>
        <w:top w:val="none" w:sz="0" w:space="0" w:color="auto"/>
        <w:left w:val="none" w:sz="0" w:space="0" w:color="auto"/>
        <w:bottom w:val="none" w:sz="0" w:space="0" w:color="auto"/>
        <w:right w:val="none" w:sz="0" w:space="0" w:color="auto"/>
      </w:divBdr>
    </w:div>
    <w:div w:id="78790250">
      <w:bodyDiv w:val="1"/>
      <w:marLeft w:val="0"/>
      <w:marRight w:val="0"/>
      <w:marTop w:val="0"/>
      <w:marBottom w:val="0"/>
      <w:divBdr>
        <w:top w:val="none" w:sz="0" w:space="0" w:color="auto"/>
        <w:left w:val="none" w:sz="0" w:space="0" w:color="auto"/>
        <w:bottom w:val="none" w:sz="0" w:space="0" w:color="auto"/>
        <w:right w:val="none" w:sz="0" w:space="0" w:color="auto"/>
      </w:divBdr>
    </w:div>
    <w:div w:id="86732578">
      <w:bodyDiv w:val="1"/>
      <w:marLeft w:val="0"/>
      <w:marRight w:val="0"/>
      <w:marTop w:val="0"/>
      <w:marBottom w:val="0"/>
      <w:divBdr>
        <w:top w:val="none" w:sz="0" w:space="0" w:color="auto"/>
        <w:left w:val="none" w:sz="0" w:space="0" w:color="auto"/>
        <w:bottom w:val="none" w:sz="0" w:space="0" w:color="auto"/>
        <w:right w:val="none" w:sz="0" w:space="0" w:color="auto"/>
      </w:divBdr>
    </w:div>
    <w:div w:id="117915569">
      <w:bodyDiv w:val="1"/>
      <w:marLeft w:val="0"/>
      <w:marRight w:val="0"/>
      <w:marTop w:val="0"/>
      <w:marBottom w:val="0"/>
      <w:divBdr>
        <w:top w:val="none" w:sz="0" w:space="0" w:color="auto"/>
        <w:left w:val="none" w:sz="0" w:space="0" w:color="auto"/>
        <w:bottom w:val="none" w:sz="0" w:space="0" w:color="auto"/>
        <w:right w:val="none" w:sz="0" w:space="0" w:color="auto"/>
      </w:divBdr>
    </w:div>
    <w:div w:id="142084035">
      <w:bodyDiv w:val="1"/>
      <w:marLeft w:val="0"/>
      <w:marRight w:val="0"/>
      <w:marTop w:val="0"/>
      <w:marBottom w:val="0"/>
      <w:divBdr>
        <w:top w:val="none" w:sz="0" w:space="0" w:color="auto"/>
        <w:left w:val="none" w:sz="0" w:space="0" w:color="auto"/>
        <w:bottom w:val="none" w:sz="0" w:space="0" w:color="auto"/>
        <w:right w:val="none" w:sz="0" w:space="0" w:color="auto"/>
      </w:divBdr>
    </w:div>
    <w:div w:id="146746465">
      <w:bodyDiv w:val="1"/>
      <w:marLeft w:val="0"/>
      <w:marRight w:val="0"/>
      <w:marTop w:val="0"/>
      <w:marBottom w:val="0"/>
      <w:divBdr>
        <w:top w:val="none" w:sz="0" w:space="0" w:color="auto"/>
        <w:left w:val="none" w:sz="0" w:space="0" w:color="auto"/>
        <w:bottom w:val="none" w:sz="0" w:space="0" w:color="auto"/>
        <w:right w:val="none" w:sz="0" w:space="0" w:color="auto"/>
      </w:divBdr>
    </w:div>
    <w:div w:id="151407861">
      <w:bodyDiv w:val="1"/>
      <w:marLeft w:val="0"/>
      <w:marRight w:val="0"/>
      <w:marTop w:val="0"/>
      <w:marBottom w:val="0"/>
      <w:divBdr>
        <w:top w:val="none" w:sz="0" w:space="0" w:color="auto"/>
        <w:left w:val="none" w:sz="0" w:space="0" w:color="auto"/>
        <w:bottom w:val="none" w:sz="0" w:space="0" w:color="auto"/>
        <w:right w:val="none" w:sz="0" w:space="0" w:color="auto"/>
      </w:divBdr>
    </w:div>
    <w:div w:id="152307351">
      <w:bodyDiv w:val="1"/>
      <w:marLeft w:val="0"/>
      <w:marRight w:val="0"/>
      <w:marTop w:val="0"/>
      <w:marBottom w:val="0"/>
      <w:divBdr>
        <w:top w:val="none" w:sz="0" w:space="0" w:color="auto"/>
        <w:left w:val="none" w:sz="0" w:space="0" w:color="auto"/>
        <w:bottom w:val="none" w:sz="0" w:space="0" w:color="auto"/>
        <w:right w:val="none" w:sz="0" w:space="0" w:color="auto"/>
      </w:divBdr>
    </w:div>
    <w:div w:id="157500347">
      <w:bodyDiv w:val="1"/>
      <w:marLeft w:val="0"/>
      <w:marRight w:val="0"/>
      <w:marTop w:val="0"/>
      <w:marBottom w:val="0"/>
      <w:divBdr>
        <w:top w:val="none" w:sz="0" w:space="0" w:color="auto"/>
        <w:left w:val="none" w:sz="0" w:space="0" w:color="auto"/>
        <w:bottom w:val="none" w:sz="0" w:space="0" w:color="auto"/>
        <w:right w:val="none" w:sz="0" w:space="0" w:color="auto"/>
      </w:divBdr>
    </w:div>
    <w:div w:id="168717746">
      <w:bodyDiv w:val="1"/>
      <w:marLeft w:val="0"/>
      <w:marRight w:val="0"/>
      <w:marTop w:val="0"/>
      <w:marBottom w:val="0"/>
      <w:divBdr>
        <w:top w:val="none" w:sz="0" w:space="0" w:color="auto"/>
        <w:left w:val="none" w:sz="0" w:space="0" w:color="auto"/>
        <w:bottom w:val="none" w:sz="0" w:space="0" w:color="auto"/>
        <w:right w:val="none" w:sz="0" w:space="0" w:color="auto"/>
      </w:divBdr>
    </w:div>
    <w:div w:id="172840511">
      <w:bodyDiv w:val="1"/>
      <w:marLeft w:val="0"/>
      <w:marRight w:val="0"/>
      <w:marTop w:val="0"/>
      <w:marBottom w:val="0"/>
      <w:divBdr>
        <w:top w:val="none" w:sz="0" w:space="0" w:color="auto"/>
        <w:left w:val="none" w:sz="0" w:space="0" w:color="auto"/>
        <w:bottom w:val="none" w:sz="0" w:space="0" w:color="auto"/>
        <w:right w:val="none" w:sz="0" w:space="0" w:color="auto"/>
      </w:divBdr>
    </w:div>
    <w:div w:id="178275819">
      <w:bodyDiv w:val="1"/>
      <w:marLeft w:val="0"/>
      <w:marRight w:val="0"/>
      <w:marTop w:val="0"/>
      <w:marBottom w:val="0"/>
      <w:divBdr>
        <w:top w:val="none" w:sz="0" w:space="0" w:color="auto"/>
        <w:left w:val="none" w:sz="0" w:space="0" w:color="auto"/>
        <w:bottom w:val="none" w:sz="0" w:space="0" w:color="auto"/>
        <w:right w:val="none" w:sz="0" w:space="0" w:color="auto"/>
      </w:divBdr>
    </w:div>
    <w:div w:id="191847442">
      <w:bodyDiv w:val="1"/>
      <w:marLeft w:val="0"/>
      <w:marRight w:val="0"/>
      <w:marTop w:val="0"/>
      <w:marBottom w:val="0"/>
      <w:divBdr>
        <w:top w:val="none" w:sz="0" w:space="0" w:color="auto"/>
        <w:left w:val="none" w:sz="0" w:space="0" w:color="auto"/>
        <w:bottom w:val="none" w:sz="0" w:space="0" w:color="auto"/>
        <w:right w:val="none" w:sz="0" w:space="0" w:color="auto"/>
      </w:divBdr>
    </w:div>
    <w:div w:id="196047338">
      <w:bodyDiv w:val="1"/>
      <w:marLeft w:val="0"/>
      <w:marRight w:val="0"/>
      <w:marTop w:val="0"/>
      <w:marBottom w:val="0"/>
      <w:divBdr>
        <w:top w:val="none" w:sz="0" w:space="0" w:color="auto"/>
        <w:left w:val="none" w:sz="0" w:space="0" w:color="auto"/>
        <w:bottom w:val="none" w:sz="0" w:space="0" w:color="auto"/>
        <w:right w:val="none" w:sz="0" w:space="0" w:color="auto"/>
      </w:divBdr>
    </w:div>
    <w:div w:id="209339400">
      <w:bodyDiv w:val="1"/>
      <w:marLeft w:val="0"/>
      <w:marRight w:val="0"/>
      <w:marTop w:val="0"/>
      <w:marBottom w:val="0"/>
      <w:divBdr>
        <w:top w:val="none" w:sz="0" w:space="0" w:color="auto"/>
        <w:left w:val="none" w:sz="0" w:space="0" w:color="auto"/>
        <w:bottom w:val="none" w:sz="0" w:space="0" w:color="auto"/>
        <w:right w:val="none" w:sz="0" w:space="0" w:color="auto"/>
      </w:divBdr>
    </w:div>
    <w:div w:id="210578277">
      <w:bodyDiv w:val="1"/>
      <w:marLeft w:val="0"/>
      <w:marRight w:val="0"/>
      <w:marTop w:val="0"/>
      <w:marBottom w:val="0"/>
      <w:divBdr>
        <w:top w:val="none" w:sz="0" w:space="0" w:color="auto"/>
        <w:left w:val="none" w:sz="0" w:space="0" w:color="auto"/>
        <w:bottom w:val="none" w:sz="0" w:space="0" w:color="auto"/>
        <w:right w:val="none" w:sz="0" w:space="0" w:color="auto"/>
      </w:divBdr>
    </w:div>
    <w:div w:id="223180330">
      <w:bodyDiv w:val="1"/>
      <w:marLeft w:val="0"/>
      <w:marRight w:val="0"/>
      <w:marTop w:val="0"/>
      <w:marBottom w:val="0"/>
      <w:divBdr>
        <w:top w:val="none" w:sz="0" w:space="0" w:color="auto"/>
        <w:left w:val="none" w:sz="0" w:space="0" w:color="auto"/>
        <w:bottom w:val="none" w:sz="0" w:space="0" w:color="auto"/>
        <w:right w:val="none" w:sz="0" w:space="0" w:color="auto"/>
      </w:divBdr>
    </w:div>
    <w:div w:id="226116418">
      <w:bodyDiv w:val="1"/>
      <w:marLeft w:val="0"/>
      <w:marRight w:val="0"/>
      <w:marTop w:val="0"/>
      <w:marBottom w:val="0"/>
      <w:divBdr>
        <w:top w:val="none" w:sz="0" w:space="0" w:color="auto"/>
        <w:left w:val="none" w:sz="0" w:space="0" w:color="auto"/>
        <w:bottom w:val="none" w:sz="0" w:space="0" w:color="auto"/>
        <w:right w:val="none" w:sz="0" w:space="0" w:color="auto"/>
      </w:divBdr>
    </w:div>
    <w:div w:id="233662870">
      <w:bodyDiv w:val="1"/>
      <w:marLeft w:val="0"/>
      <w:marRight w:val="0"/>
      <w:marTop w:val="0"/>
      <w:marBottom w:val="0"/>
      <w:divBdr>
        <w:top w:val="none" w:sz="0" w:space="0" w:color="auto"/>
        <w:left w:val="none" w:sz="0" w:space="0" w:color="auto"/>
        <w:bottom w:val="none" w:sz="0" w:space="0" w:color="auto"/>
        <w:right w:val="none" w:sz="0" w:space="0" w:color="auto"/>
      </w:divBdr>
    </w:div>
    <w:div w:id="250630682">
      <w:bodyDiv w:val="1"/>
      <w:marLeft w:val="0"/>
      <w:marRight w:val="0"/>
      <w:marTop w:val="0"/>
      <w:marBottom w:val="0"/>
      <w:divBdr>
        <w:top w:val="none" w:sz="0" w:space="0" w:color="auto"/>
        <w:left w:val="none" w:sz="0" w:space="0" w:color="auto"/>
        <w:bottom w:val="none" w:sz="0" w:space="0" w:color="auto"/>
        <w:right w:val="none" w:sz="0" w:space="0" w:color="auto"/>
      </w:divBdr>
    </w:div>
    <w:div w:id="283197074">
      <w:bodyDiv w:val="1"/>
      <w:marLeft w:val="0"/>
      <w:marRight w:val="0"/>
      <w:marTop w:val="0"/>
      <w:marBottom w:val="0"/>
      <w:divBdr>
        <w:top w:val="none" w:sz="0" w:space="0" w:color="auto"/>
        <w:left w:val="none" w:sz="0" w:space="0" w:color="auto"/>
        <w:bottom w:val="none" w:sz="0" w:space="0" w:color="auto"/>
        <w:right w:val="none" w:sz="0" w:space="0" w:color="auto"/>
      </w:divBdr>
    </w:div>
    <w:div w:id="286548426">
      <w:bodyDiv w:val="1"/>
      <w:marLeft w:val="0"/>
      <w:marRight w:val="0"/>
      <w:marTop w:val="0"/>
      <w:marBottom w:val="0"/>
      <w:divBdr>
        <w:top w:val="none" w:sz="0" w:space="0" w:color="auto"/>
        <w:left w:val="none" w:sz="0" w:space="0" w:color="auto"/>
        <w:bottom w:val="none" w:sz="0" w:space="0" w:color="auto"/>
        <w:right w:val="none" w:sz="0" w:space="0" w:color="auto"/>
      </w:divBdr>
    </w:div>
    <w:div w:id="288628190">
      <w:bodyDiv w:val="1"/>
      <w:marLeft w:val="0"/>
      <w:marRight w:val="0"/>
      <w:marTop w:val="0"/>
      <w:marBottom w:val="0"/>
      <w:divBdr>
        <w:top w:val="none" w:sz="0" w:space="0" w:color="auto"/>
        <w:left w:val="none" w:sz="0" w:space="0" w:color="auto"/>
        <w:bottom w:val="none" w:sz="0" w:space="0" w:color="auto"/>
        <w:right w:val="none" w:sz="0" w:space="0" w:color="auto"/>
      </w:divBdr>
    </w:div>
    <w:div w:id="304506065">
      <w:bodyDiv w:val="1"/>
      <w:marLeft w:val="0"/>
      <w:marRight w:val="0"/>
      <w:marTop w:val="0"/>
      <w:marBottom w:val="0"/>
      <w:divBdr>
        <w:top w:val="none" w:sz="0" w:space="0" w:color="auto"/>
        <w:left w:val="none" w:sz="0" w:space="0" w:color="auto"/>
        <w:bottom w:val="none" w:sz="0" w:space="0" w:color="auto"/>
        <w:right w:val="none" w:sz="0" w:space="0" w:color="auto"/>
      </w:divBdr>
    </w:div>
    <w:div w:id="317805841">
      <w:bodyDiv w:val="1"/>
      <w:marLeft w:val="0"/>
      <w:marRight w:val="0"/>
      <w:marTop w:val="0"/>
      <w:marBottom w:val="0"/>
      <w:divBdr>
        <w:top w:val="none" w:sz="0" w:space="0" w:color="auto"/>
        <w:left w:val="none" w:sz="0" w:space="0" w:color="auto"/>
        <w:bottom w:val="none" w:sz="0" w:space="0" w:color="auto"/>
        <w:right w:val="none" w:sz="0" w:space="0" w:color="auto"/>
      </w:divBdr>
    </w:div>
    <w:div w:id="325981616">
      <w:bodyDiv w:val="1"/>
      <w:marLeft w:val="0"/>
      <w:marRight w:val="0"/>
      <w:marTop w:val="0"/>
      <w:marBottom w:val="0"/>
      <w:divBdr>
        <w:top w:val="none" w:sz="0" w:space="0" w:color="auto"/>
        <w:left w:val="none" w:sz="0" w:space="0" w:color="auto"/>
        <w:bottom w:val="none" w:sz="0" w:space="0" w:color="auto"/>
        <w:right w:val="none" w:sz="0" w:space="0" w:color="auto"/>
      </w:divBdr>
    </w:div>
    <w:div w:id="335158230">
      <w:bodyDiv w:val="1"/>
      <w:marLeft w:val="0"/>
      <w:marRight w:val="0"/>
      <w:marTop w:val="0"/>
      <w:marBottom w:val="0"/>
      <w:divBdr>
        <w:top w:val="none" w:sz="0" w:space="0" w:color="auto"/>
        <w:left w:val="none" w:sz="0" w:space="0" w:color="auto"/>
        <w:bottom w:val="none" w:sz="0" w:space="0" w:color="auto"/>
        <w:right w:val="none" w:sz="0" w:space="0" w:color="auto"/>
      </w:divBdr>
    </w:div>
    <w:div w:id="346568381">
      <w:bodyDiv w:val="1"/>
      <w:marLeft w:val="0"/>
      <w:marRight w:val="0"/>
      <w:marTop w:val="0"/>
      <w:marBottom w:val="0"/>
      <w:divBdr>
        <w:top w:val="none" w:sz="0" w:space="0" w:color="auto"/>
        <w:left w:val="none" w:sz="0" w:space="0" w:color="auto"/>
        <w:bottom w:val="none" w:sz="0" w:space="0" w:color="auto"/>
        <w:right w:val="none" w:sz="0" w:space="0" w:color="auto"/>
      </w:divBdr>
    </w:div>
    <w:div w:id="352461249">
      <w:bodyDiv w:val="1"/>
      <w:marLeft w:val="0"/>
      <w:marRight w:val="0"/>
      <w:marTop w:val="0"/>
      <w:marBottom w:val="0"/>
      <w:divBdr>
        <w:top w:val="none" w:sz="0" w:space="0" w:color="auto"/>
        <w:left w:val="none" w:sz="0" w:space="0" w:color="auto"/>
        <w:bottom w:val="none" w:sz="0" w:space="0" w:color="auto"/>
        <w:right w:val="none" w:sz="0" w:space="0" w:color="auto"/>
      </w:divBdr>
    </w:div>
    <w:div w:id="373578584">
      <w:bodyDiv w:val="1"/>
      <w:marLeft w:val="0"/>
      <w:marRight w:val="0"/>
      <w:marTop w:val="0"/>
      <w:marBottom w:val="0"/>
      <w:divBdr>
        <w:top w:val="none" w:sz="0" w:space="0" w:color="auto"/>
        <w:left w:val="none" w:sz="0" w:space="0" w:color="auto"/>
        <w:bottom w:val="none" w:sz="0" w:space="0" w:color="auto"/>
        <w:right w:val="none" w:sz="0" w:space="0" w:color="auto"/>
      </w:divBdr>
    </w:div>
    <w:div w:id="379549384">
      <w:bodyDiv w:val="1"/>
      <w:marLeft w:val="0"/>
      <w:marRight w:val="0"/>
      <w:marTop w:val="0"/>
      <w:marBottom w:val="0"/>
      <w:divBdr>
        <w:top w:val="none" w:sz="0" w:space="0" w:color="auto"/>
        <w:left w:val="none" w:sz="0" w:space="0" w:color="auto"/>
        <w:bottom w:val="none" w:sz="0" w:space="0" w:color="auto"/>
        <w:right w:val="none" w:sz="0" w:space="0" w:color="auto"/>
      </w:divBdr>
    </w:div>
    <w:div w:id="382947886">
      <w:bodyDiv w:val="1"/>
      <w:marLeft w:val="0"/>
      <w:marRight w:val="0"/>
      <w:marTop w:val="0"/>
      <w:marBottom w:val="0"/>
      <w:divBdr>
        <w:top w:val="none" w:sz="0" w:space="0" w:color="auto"/>
        <w:left w:val="none" w:sz="0" w:space="0" w:color="auto"/>
        <w:bottom w:val="none" w:sz="0" w:space="0" w:color="auto"/>
        <w:right w:val="none" w:sz="0" w:space="0" w:color="auto"/>
      </w:divBdr>
    </w:div>
    <w:div w:id="391537086">
      <w:bodyDiv w:val="1"/>
      <w:marLeft w:val="0"/>
      <w:marRight w:val="0"/>
      <w:marTop w:val="0"/>
      <w:marBottom w:val="0"/>
      <w:divBdr>
        <w:top w:val="none" w:sz="0" w:space="0" w:color="auto"/>
        <w:left w:val="none" w:sz="0" w:space="0" w:color="auto"/>
        <w:bottom w:val="none" w:sz="0" w:space="0" w:color="auto"/>
        <w:right w:val="none" w:sz="0" w:space="0" w:color="auto"/>
      </w:divBdr>
    </w:div>
    <w:div w:id="392393365">
      <w:bodyDiv w:val="1"/>
      <w:marLeft w:val="0"/>
      <w:marRight w:val="0"/>
      <w:marTop w:val="0"/>
      <w:marBottom w:val="0"/>
      <w:divBdr>
        <w:top w:val="none" w:sz="0" w:space="0" w:color="auto"/>
        <w:left w:val="none" w:sz="0" w:space="0" w:color="auto"/>
        <w:bottom w:val="none" w:sz="0" w:space="0" w:color="auto"/>
        <w:right w:val="none" w:sz="0" w:space="0" w:color="auto"/>
      </w:divBdr>
    </w:div>
    <w:div w:id="396438323">
      <w:bodyDiv w:val="1"/>
      <w:marLeft w:val="0"/>
      <w:marRight w:val="0"/>
      <w:marTop w:val="0"/>
      <w:marBottom w:val="0"/>
      <w:divBdr>
        <w:top w:val="none" w:sz="0" w:space="0" w:color="auto"/>
        <w:left w:val="none" w:sz="0" w:space="0" w:color="auto"/>
        <w:bottom w:val="none" w:sz="0" w:space="0" w:color="auto"/>
        <w:right w:val="none" w:sz="0" w:space="0" w:color="auto"/>
      </w:divBdr>
    </w:div>
    <w:div w:id="406656138">
      <w:bodyDiv w:val="1"/>
      <w:marLeft w:val="0"/>
      <w:marRight w:val="0"/>
      <w:marTop w:val="0"/>
      <w:marBottom w:val="0"/>
      <w:divBdr>
        <w:top w:val="none" w:sz="0" w:space="0" w:color="auto"/>
        <w:left w:val="none" w:sz="0" w:space="0" w:color="auto"/>
        <w:bottom w:val="none" w:sz="0" w:space="0" w:color="auto"/>
        <w:right w:val="none" w:sz="0" w:space="0" w:color="auto"/>
      </w:divBdr>
    </w:div>
    <w:div w:id="419641760">
      <w:bodyDiv w:val="1"/>
      <w:marLeft w:val="0"/>
      <w:marRight w:val="0"/>
      <w:marTop w:val="0"/>
      <w:marBottom w:val="0"/>
      <w:divBdr>
        <w:top w:val="none" w:sz="0" w:space="0" w:color="auto"/>
        <w:left w:val="none" w:sz="0" w:space="0" w:color="auto"/>
        <w:bottom w:val="none" w:sz="0" w:space="0" w:color="auto"/>
        <w:right w:val="none" w:sz="0" w:space="0" w:color="auto"/>
      </w:divBdr>
    </w:div>
    <w:div w:id="457722729">
      <w:bodyDiv w:val="1"/>
      <w:marLeft w:val="0"/>
      <w:marRight w:val="0"/>
      <w:marTop w:val="0"/>
      <w:marBottom w:val="0"/>
      <w:divBdr>
        <w:top w:val="none" w:sz="0" w:space="0" w:color="auto"/>
        <w:left w:val="none" w:sz="0" w:space="0" w:color="auto"/>
        <w:bottom w:val="none" w:sz="0" w:space="0" w:color="auto"/>
        <w:right w:val="none" w:sz="0" w:space="0" w:color="auto"/>
      </w:divBdr>
    </w:div>
    <w:div w:id="485391350">
      <w:bodyDiv w:val="1"/>
      <w:marLeft w:val="0"/>
      <w:marRight w:val="0"/>
      <w:marTop w:val="0"/>
      <w:marBottom w:val="0"/>
      <w:divBdr>
        <w:top w:val="none" w:sz="0" w:space="0" w:color="auto"/>
        <w:left w:val="none" w:sz="0" w:space="0" w:color="auto"/>
        <w:bottom w:val="none" w:sz="0" w:space="0" w:color="auto"/>
        <w:right w:val="none" w:sz="0" w:space="0" w:color="auto"/>
      </w:divBdr>
    </w:div>
    <w:div w:id="494733947">
      <w:bodyDiv w:val="1"/>
      <w:marLeft w:val="0"/>
      <w:marRight w:val="0"/>
      <w:marTop w:val="0"/>
      <w:marBottom w:val="0"/>
      <w:divBdr>
        <w:top w:val="none" w:sz="0" w:space="0" w:color="auto"/>
        <w:left w:val="none" w:sz="0" w:space="0" w:color="auto"/>
        <w:bottom w:val="none" w:sz="0" w:space="0" w:color="auto"/>
        <w:right w:val="none" w:sz="0" w:space="0" w:color="auto"/>
      </w:divBdr>
    </w:div>
    <w:div w:id="507982678">
      <w:bodyDiv w:val="1"/>
      <w:marLeft w:val="0"/>
      <w:marRight w:val="0"/>
      <w:marTop w:val="0"/>
      <w:marBottom w:val="0"/>
      <w:divBdr>
        <w:top w:val="none" w:sz="0" w:space="0" w:color="auto"/>
        <w:left w:val="none" w:sz="0" w:space="0" w:color="auto"/>
        <w:bottom w:val="none" w:sz="0" w:space="0" w:color="auto"/>
        <w:right w:val="none" w:sz="0" w:space="0" w:color="auto"/>
      </w:divBdr>
    </w:div>
    <w:div w:id="510920832">
      <w:bodyDiv w:val="1"/>
      <w:marLeft w:val="0"/>
      <w:marRight w:val="0"/>
      <w:marTop w:val="0"/>
      <w:marBottom w:val="0"/>
      <w:divBdr>
        <w:top w:val="none" w:sz="0" w:space="0" w:color="auto"/>
        <w:left w:val="none" w:sz="0" w:space="0" w:color="auto"/>
        <w:bottom w:val="none" w:sz="0" w:space="0" w:color="auto"/>
        <w:right w:val="none" w:sz="0" w:space="0" w:color="auto"/>
      </w:divBdr>
    </w:div>
    <w:div w:id="525949807">
      <w:bodyDiv w:val="1"/>
      <w:marLeft w:val="0"/>
      <w:marRight w:val="0"/>
      <w:marTop w:val="0"/>
      <w:marBottom w:val="0"/>
      <w:divBdr>
        <w:top w:val="none" w:sz="0" w:space="0" w:color="auto"/>
        <w:left w:val="none" w:sz="0" w:space="0" w:color="auto"/>
        <w:bottom w:val="none" w:sz="0" w:space="0" w:color="auto"/>
        <w:right w:val="none" w:sz="0" w:space="0" w:color="auto"/>
      </w:divBdr>
    </w:div>
    <w:div w:id="529224749">
      <w:bodyDiv w:val="1"/>
      <w:marLeft w:val="0"/>
      <w:marRight w:val="0"/>
      <w:marTop w:val="0"/>
      <w:marBottom w:val="0"/>
      <w:divBdr>
        <w:top w:val="none" w:sz="0" w:space="0" w:color="auto"/>
        <w:left w:val="none" w:sz="0" w:space="0" w:color="auto"/>
        <w:bottom w:val="none" w:sz="0" w:space="0" w:color="auto"/>
        <w:right w:val="none" w:sz="0" w:space="0" w:color="auto"/>
      </w:divBdr>
    </w:div>
    <w:div w:id="536554190">
      <w:bodyDiv w:val="1"/>
      <w:marLeft w:val="0"/>
      <w:marRight w:val="0"/>
      <w:marTop w:val="0"/>
      <w:marBottom w:val="0"/>
      <w:divBdr>
        <w:top w:val="none" w:sz="0" w:space="0" w:color="auto"/>
        <w:left w:val="none" w:sz="0" w:space="0" w:color="auto"/>
        <w:bottom w:val="none" w:sz="0" w:space="0" w:color="auto"/>
        <w:right w:val="none" w:sz="0" w:space="0" w:color="auto"/>
      </w:divBdr>
    </w:div>
    <w:div w:id="541945872">
      <w:bodyDiv w:val="1"/>
      <w:marLeft w:val="0"/>
      <w:marRight w:val="0"/>
      <w:marTop w:val="0"/>
      <w:marBottom w:val="0"/>
      <w:divBdr>
        <w:top w:val="none" w:sz="0" w:space="0" w:color="auto"/>
        <w:left w:val="none" w:sz="0" w:space="0" w:color="auto"/>
        <w:bottom w:val="none" w:sz="0" w:space="0" w:color="auto"/>
        <w:right w:val="none" w:sz="0" w:space="0" w:color="auto"/>
      </w:divBdr>
    </w:div>
    <w:div w:id="544290073">
      <w:bodyDiv w:val="1"/>
      <w:marLeft w:val="0"/>
      <w:marRight w:val="0"/>
      <w:marTop w:val="0"/>
      <w:marBottom w:val="0"/>
      <w:divBdr>
        <w:top w:val="none" w:sz="0" w:space="0" w:color="auto"/>
        <w:left w:val="none" w:sz="0" w:space="0" w:color="auto"/>
        <w:bottom w:val="none" w:sz="0" w:space="0" w:color="auto"/>
        <w:right w:val="none" w:sz="0" w:space="0" w:color="auto"/>
      </w:divBdr>
    </w:div>
    <w:div w:id="548536721">
      <w:bodyDiv w:val="1"/>
      <w:marLeft w:val="0"/>
      <w:marRight w:val="0"/>
      <w:marTop w:val="0"/>
      <w:marBottom w:val="0"/>
      <w:divBdr>
        <w:top w:val="none" w:sz="0" w:space="0" w:color="auto"/>
        <w:left w:val="none" w:sz="0" w:space="0" w:color="auto"/>
        <w:bottom w:val="none" w:sz="0" w:space="0" w:color="auto"/>
        <w:right w:val="none" w:sz="0" w:space="0" w:color="auto"/>
      </w:divBdr>
    </w:div>
    <w:div w:id="549538443">
      <w:bodyDiv w:val="1"/>
      <w:marLeft w:val="0"/>
      <w:marRight w:val="0"/>
      <w:marTop w:val="0"/>
      <w:marBottom w:val="0"/>
      <w:divBdr>
        <w:top w:val="none" w:sz="0" w:space="0" w:color="auto"/>
        <w:left w:val="none" w:sz="0" w:space="0" w:color="auto"/>
        <w:bottom w:val="none" w:sz="0" w:space="0" w:color="auto"/>
        <w:right w:val="none" w:sz="0" w:space="0" w:color="auto"/>
      </w:divBdr>
    </w:div>
    <w:div w:id="572737905">
      <w:bodyDiv w:val="1"/>
      <w:marLeft w:val="0"/>
      <w:marRight w:val="0"/>
      <w:marTop w:val="0"/>
      <w:marBottom w:val="0"/>
      <w:divBdr>
        <w:top w:val="none" w:sz="0" w:space="0" w:color="auto"/>
        <w:left w:val="none" w:sz="0" w:space="0" w:color="auto"/>
        <w:bottom w:val="none" w:sz="0" w:space="0" w:color="auto"/>
        <w:right w:val="none" w:sz="0" w:space="0" w:color="auto"/>
      </w:divBdr>
    </w:div>
    <w:div w:id="584581489">
      <w:bodyDiv w:val="1"/>
      <w:marLeft w:val="0"/>
      <w:marRight w:val="0"/>
      <w:marTop w:val="0"/>
      <w:marBottom w:val="0"/>
      <w:divBdr>
        <w:top w:val="none" w:sz="0" w:space="0" w:color="auto"/>
        <w:left w:val="none" w:sz="0" w:space="0" w:color="auto"/>
        <w:bottom w:val="none" w:sz="0" w:space="0" w:color="auto"/>
        <w:right w:val="none" w:sz="0" w:space="0" w:color="auto"/>
      </w:divBdr>
    </w:div>
    <w:div w:id="623197754">
      <w:bodyDiv w:val="1"/>
      <w:marLeft w:val="0"/>
      <w:marRight w:val="0"/>
      <w:marTop w:val="0"/>
      <w:marBottom w:val="0"/>
      <w:divBdr>
        <w:top w:val="none" w:sz="0" w:space="0" w:color="auto"/>
        <w:left w:val="none" w:sz="0" w:space="0" w:color="auto"/>
        <w:bottom w:val="none" w:sz="0" w:space="0" w:color="auto"/>
        <w:right w:val="none" w:sz="0" w:space="0" w:color="auto"/>
      </w:divBdr>
    </w:div>
    <w:div w:id="625038826">
      <w:bodyDiv w:val="1"/>
      <w:marLeft w:val="0"/>
      <w:marRight w:val="0"/>
      <w:marTop w:val="0"/>
      <w:marBottom w:val="0"/>
      <w:divBdr>
        <w:top w:val="none" w:sz="0" w:space="0" w:color="auto"/>
        <w:left w:val="none" w:sz="0" w:space="0" w:color="auto"/>
        <w:bottom w:val="none" w:sz="0" w:space="0" w:color="auto"/>
        <w:right w:val="none" w:sz="0" w:space="0" w:color="auto"/>
      </w:divBdr>
    </w:div>
    <w:div w:id="635840383">
      <w:bodyDiv w:val="1"/>
      <w:marLeft w:val="0"/>
      <w:marRight w:val="0"/>
      <w:marTop w:val="0"/>
      <w:marBottom w:val="0"/>
      <w:divBdr>
        <w:top w:val="none" w:sz="0" w:space="0" w:color="auto"/>
        <w:left w:val="none" w:sz="0" w:space="0" w:color="auto"/>
        <w:bottom w:val="none" w:sz="0" w:space="0" w:color="auto"/>
        <w:right w:val="none" w:sz="0" w:space="0" w:color="auto"/>
      </w:divBdr>
    </w:div>
    <w:div w:id="656610803">
      <w:bodyDiv w:val="1"/>
      <w:marLeft w:val="0"/>
      <w:marRight w:val="0"/>
      <w:marTop w:val="0"/>
      <w:marBottom w:val="0"/>
      <w:divBdr>
        <w:top w:val="none" w:sz="0" w:space="0" w:color="auto"/>
        <w:left w:val="none" w:sz="0" w:space="0" w:color="auto"/>
        <w:bottom w:val="none" w:sz="0" w:space="0" w:color="auto"/>
        <w:right w:val="none" w:sz="0" w:space="0" w:color="auto"/>
      </w:divBdr>
    </w:div>
    <w:div w:id="658269860">
      <w:bodyDiv w:val="1"/>
      <w:marLeft w:val="0"/>
      <w:marRight w:val="0"/>
      <w:marTop w:val="0"/>
      <w:marBottom w:val="0"/>
      <w:divBdr>
        <w:top w:val="none" w:sz="0" w:space="0" w:color="auto"/>
        <w:left w:val="none" w:sz="0" w:space="0" w:color="auto"/>
        <w:bottom w:val="none" w:sz="0" w:space="0" w:color="auto"/>
        <w:right w:val="none" w:sz="0" w:space="0" w:color="auto"/>
      </w:divBdr>
    </w:div>
    <w:div w:id="659692788">
      <w:bodyDiv w:val="1"/>
      <w:marLeft w:val="0"/>
      <w:marRight w:val="0"/>
      <w:marTop w:val="0"/>
      <w:marBottom w:val="0"/>
      <w:divBdr>
        <w:top w:val="none" w:sz="0" w:space="0" w:color="auto"/>
        <w:left w:val="none" w:sz="0" w:space="0" w:color="auto"/>
        <w:bottom w:val="none" w:sz="0" w:space="0" w:color="auto"/>
        <w:right w:val="none" w:sz="0" w:space="0" w:color="auto"/>
      </w:divBdr>
    </w:div>
    <w:div w:id="697392864">
      <w:bodyDiv w:val="1"/>
      <w:marLeft w:val="0"/>
      <w:marRight w:val="0"/>
      <w:marTop w:val="0"/>
      <w:marBottom w:val="0"/>
      <w:divBdr>
        <w:top w:val="none" w:sz="0" w:space="0" w:color="auto"/>
        <w:left w:val="none" w:sz="0" w:space="0" w:color="auto"/>
        <w:bottom w:val="none" w:sz="0" w:space="0" w:color="auto"/>
        <w:right w:val="none" w:sz="0" w:space="0" w:color="auto"/>
      </w:divBdr>
    </w:div>
    <w:div w:id="698436063">
      <w:bodyDiv w:val="1"/>
      <w:marLeft w:val="0"/>
      <w:marRight w:val="0"/>
      <w:marTop w:val="0"/>
      <w:marBottom w:val="0"/>
      <w:divBdr>
        <w:top w:val="none" w:sz="0" w:space="0" w:color="auto"/>
        <w:left w:val="none" w:sz="0" w:space="0" w:color="auto"/>
        <w:bottom w:val="none" w:sz="0" w:space="0" w:color="auto"/>
        <w:right w:val="none" w:sz="0" w:space="0" w:color="auto"/>
      </w:divBdr>
    </w:div>
    <w:div w:id="699864518">
      <w:bodyDiv w:val="1"/>
      <w:marLeft w:val="0"/>
      <w:marRight w:val="0"/>
      <w:marTop w:val="0"/>
      <w:marBottom w:val="0"/>
      <w:divBdr>
        <w:top w:val="none" w:sz="0" w:space="0" w:color="auto"/>
        <w:left w:val="none" w:sz="0" w:space="0" w:color="auto"/>
        <w:bottom w:val="none" w:sz="0" w:space="0" w:color="auto"/>
        <w:right w:val="none" w:sz="0" w:space="0" w:color="auto"/>
      </w:divBdr>
    </w:div>
    <w:div w:id="707069141">
      <w:bodyDiv w:val="1"/>
      <w:marLeft w:val="0"/>
      <w:marRight w:val="0"/>
      <w:marTop w:val="0"/>
      <w:marBottom w:val="0"/>
      <w:divBdr>
        <w:top w:val="none" w:sz="0" w:space="0" w:color="auto"/>
        <w:left w:val="none" w:sz="0" w:space="0" w:color="auto"/>
        <w:bottom w:val="none" w:sz="0" w:space="0" w:color="auto"/>
        <w:right w:val="none" w:sz="0" w:space="0" w:color="auto"/>
      </w:divBdr>
    </w:div>
    <w:div w:id="708726683">
      <w:bodyDiv w:val="1"/>
      <w:marLeft w:val="0"/>
      <w:marRight w:val="0"/>
      <w:marTop w:val="0"/>
      <w:marBottom w:val="0"/>
      <w:divBdr>
        <w:top w:val="none" w:sz="0" w:space="0" w:color="auto"/>
        <w:left w:val="none" w:sz="0" w:space="0" w:color="auto"/>
        <w:bottom w:val="none" w:sz="0" w:space="0" w:color="auto"/>
        <w:right w:val="none" w:sz="0" w:space="0" w:color="auto"/>
      </w:divBdr>
    </w:div>
    <w:div w:id="715155859">
      <w:bodyDiv w:val="1"/>
      <w:marLeft w:val="0"/>
      <w:marRight w:val="0"/>
      <w:marTop w:val="0"/>
      <w:marBottom w:val="0"/>
      <w:divBdr>
        <w:top w:val="none" w:sz="0" w:space="0" w:color="auto"/>
        <w:left w:val="none" w:sz="0" w:space="0" w:color="auto"/>
        <w:bottom w:val="none" w:sz="0" w:space="0" w:color="auto"/>
        <w:right w:val="none" w:sz="0" w:space="0" w:color="auto"/>
      </w:divBdr>
    </w:div>
    <w:div w:id="736437870">
      <w:bodyDiv w:val="1"/>
      <w:marLeft w:val="0"/>
      <w:marRight w:val="0"/>
      <w:marTop w:val="0"/>
      <w:marBottom w:val="0"/>
      <w:divBdr>
        <w:top w:val="none" w:sz="0" w:space="0" w:color="auto"/>
        <w:left w:val="none" w:sz="0" w:space="0" w:color="auto"/>
        <w:bottom w:val="none" w:sz="0" w:space="0" w:color="auto"/>
        <w:right w:val="none" w:sz="0" w:space="0" w:color="auto"/>
      </w:divBdr>
    </w:div>
    <w:div w:id="742145078">
      <w:bodyDiv w:val="1"/>
      <w:marLeft w:val="0"/>
      <w:marRight w:val="0"/>
      <w:marTop w:val="0"/>
      <w:marBottom w:val="0"/>
      <w:divBdr>
        <w:top w:val="none" w:sz="0" w:space="0" w:color="auto"/>
        <w:left w:val="none" w:sz="0" w:space="0" w:color="auto"/>
        <w:bottom w:val="none" w:sz="0" w:space="0" w:color="auto"/>
        <w:right w:val="none" w:sz="0" w:space="0" w:color="auto"/>
      </w:divBdr>
    </w:div>
    <w:div w:id="755832508">
      <w:bodyDiv w:val="1"/>
      <w:marLeft w:val="0"/>
      <w:marRight w:val="0"/>
      <w:marTop w:val="0"/>
      <w:marBottom w:val="0"/>
      <w:divBdr>
        <w:top w:val="none" w:sz="0" w:space="0" w:color="auto"/>
        <w:left w:val="none" w:sz="0" w:space="0" w:color="auto"/>
        <w:bottom w:val="none" w:sz="0" w:space="0" w:color="auto"/>
        <w:right w:val="none" w:sz="0" w:space="0" w:color="auto"/>
      </w:divBdr>
    </w:div>
    <w:div w:id="769589389">
      <w:bodyDiv w:val="1"/>
      <w:marLeft w:val="0"/>
      <w:marRight w:val="0"/>
      <w:marTop w:val="0"/>
      <w:marBottom w:val="0"/>
      <w:divBdr>
        <w:top w:val="none" w:sz="0" w:space="0" w:color="auto"/>
        <w:left w:val="none" w:sz="0" w:space="0" w:color="auto"/>
        <w:bottom w:val="none" w:sz="0" w:space="0" w:color="auto"/>
        <w:right w:val="none" w:sz="0" w:space="0" w:color="auto"/>
      </w:divBdr>
    </w:div>
    <w:div w:id="774833233">
      <w:bodyDiv w:val="1"/>
      <w:marLeft w:val="0"/>
      <w:marRight w:val="0"/>
      <w:marTop w:val="0"/>
      <w:marBottom w:val="0"/>
      <w:divBdr>
        <w:top w:val="none" w:sz="0" w:space="0" w:color="auto"/>
        <w:left w:val="none" w:sz="0" w:space="0" w:color="auto"/>
        <w:bottom w:val="none" w:sz="0" w:space="0" w:color="auto"/>
        <w:right w:val="none" w:sz="0" w:space="0" w:color="auto"/>
      </w:divBdr>
    </w:div>
    <w:div w:id="785470992">
      <w:bodyDiv w:val="1"/>
      <w:marLeft w:val="0"/>
      <w:marRight w:val="0"/>
      <w:marTop w:val="0"/>
      <w:marBottom w:val="0"/>
      <w:divBdr>
        <w:top w:val="none" w:sz="0" w:space="0" w:color="auto"/>
        <w:left w:val="none" w:sz="0" w:space="0" w:color="auto"/>
        <w:bottom w:val="none" w:sz="0" w:space="0" w:color="auto"/>
        <w:right w:val="none" w:sz="0" w:space="0" w:color="auto"/>
      </w:divBdr>
    </w:div>
    <w:div w:id="789709546">
      <w:bodyDiv w:val="1"/>
      <w:marLeft w:val="0"/>
      <w:marRight w:val="0"/>
      <w:marTop w:val="0"/>
      <w:marBottom w:val="0"/>
      <w:divBdr>
        <w:top w:val="none" w:sz="0" w:space="0" w:color="auto"/>
        <w:left w:val="none" w:sz="0" w:space="0" w:color="auto"/>
        <w:bottom w:val="none" w:sz="0" w:space="0" w:color="auto"/>
        <w:right w:val="none" w:sz="0" w:space="0" w:color="auto"/>
      </w:divBdr>
    </w:div>
    <w:div w:id="816338459">
      <w:bodyDiv w:val="1"/>
      <w:marLeft w:val="0"/>
      <w:marRight w:val="0"/>
      <w:marTop w:val="0"/>
      <w:marBottom w:val="0"/>
      <w:divBdr>
        <w:top w:val="none" w:sz="0" w:space="0" w:color="auto"/>
        <w:left w:val="none" w:sz="0" w:space="0" w:color="auto"/>
        <w:bottom w:val="none" w:sz="0" w:space="0" w:color="auto"/>
        <w:right w:val="none" w:sz="0" w:space="0" w:color="auto"/>
      </w:divBdr>
    </w:div>
    <w:div w:id="817380703">
      <w:bodyDiv w:val="1"/>
      <w:marLeft w:val="0"/>
      <w:marRight w:val="0"/>
      <w:marTop w:val="0"/>
      <w:marBottom w:val="0"/>
      <w:divBdr>
        <w:top w:val="none" w:sz="0" w:space="0" w:color="auto"/>
        <w:left w:val="none" w:sz="0" w:space="0" w:color="auto"/>
        <w:bottom w:val="none" w:sz="0" w:space="0" w:color="auto"/>
        <w:right w:val="none" w:sz="0" w:space="0" w:color="auto"/>
      </w:divBdr>
    </w:div>
    <w:div w:id="830800028">
      <w:bodyDiv w:val="1"/>
      <w:marLeft w:val="0"/>
      <w:marRight w:val="0"/>
      <w:marTop w:val="0"/>
      <w:marBottom w:val="0"/>
      <w:divBdr>
        <w:top w:val="none" w:sz="0" w:space="0" w:color="auto"/>
        <w:left w:val="none" w:sz="0" w:space="0" w:color="auto"/>
        <w:bottom w:val="none" w:sz="0" w:space="0" w:color="auto"/>
        <w:right w:val="none" w:sz="0" w:space="0" w:color="auto"/>
      </w:divBdr>
    </w:div>
    <w:div w:id="853110772">
      <w:bodyDiv w:val="1"/>
      <w:marLeft w:val="0"/>
      <w:marRight w:val="0"/>
      <w:marTop w:val="0"/>
      <w:marBottom w:val="0"/>
      <w:divBdr>
        <w:top w:val="none" w:sz="0" w:space="0" w:color="auto"/>
        <w:left w:val="none" w:sz="0" w:space="0" w:color="auto"/>
        <w:bottom w:val="none" w:sz="0" w:space="0" w:color="auto"/>
        <w:right w:val="none" w:sz="0" w:space="0" w:color="auto"/>
      </w:divBdr>
    </w:div>
    <w:div w:id="854686729">
      <w:bodyDiv w:val="1"/>
      <w:marLeft w:val="0"/>
      <w:marRight w:val="0"/>
      <w:marTop w:val="0"/>
      <w:marBottom w:val="0"/>
      <w:divBdr>
        <w:top w:val="none" w:sz="0" w:space="0" w:color="auto"/>
        <w:left w:val="none" w:sz="0" w:space="0" w:color="auto"/>
        <w:bottom w:val="none" w:sz="0" w:space="0" w:color="auto"/>
        <w:right w:val="none" w:sz="0" w:space="0" w:color="auto"/>
      </w:divBdr>
    </w:div>
    <w:div w:id="891581590">
      <w:bodyDiv w:val="1"/>
      <w:marLeft w:val="0"/>
      <w:marRight w:val="0"/>
      <w:marTop w:val="0"/>
      <w:marBottom w:val="0"/>
      <w:divBdr>
        <w:top w:val="none" w:sz="0" w:space="0" w:color="auto"/>
        <w:left w:val="none" w:sz="0" w:space="0" w:color="auto"/>
        <w:bottom w:val="none" w:sz="0" w:space="0" w:color="auto"/>
        <w:right w:val="none" w:sz="0" w:space="0" w:color="auto"/>
      </w:divBdr>
    </w:div>
    <w:div w:id="898518156">
      <w:bodyDiv w:val="1"/>
      <w:marLeft w:val="0"/>
      <w:marRight w:val="0"/>
      <w:marTop w:val="0"/>
      <w:marBottom w:val="0"/>
      <w:divBdr>
        <w:top w:val="none" w:sz="0" w:space="0" w:color="auto"/>
        <w:left w:val="none" w:sz="0" w:space="0" w:color="auto"/>
        <w:bottom w:val="none" w:sz="0" w:space="0" w:color="auto"/>
        <w:right w:val="none" w:sz="0" w:space="0" w:color="auto"/>
      </w:divBdr>
    </w:div>
    <w:div w:id="932477380">
      <w:bodyDiv w:val="1"/>
      <w:marLeft w:val="0"/>
      <w:marRight w:val="0"/>
      <w:marTop w:val="0"/>
      <w:marBottom w:val="0"/>
      <w:divBdr>
        <w:top w:val="none" w:sz="0" w:space="0" w:color="auto"/>
        <w:left w:val="none" w:sz="0" w:space="0" w:color="auto"/>
        <w:bottom w:val="none" w:sz="0" w:space="0" w:color="auto"/>
        <w:right w:val="none" w:sz="0" w:space="0" w:color="auto"/>
      </w:divBdr>
    </w:div>
    <w:div w:id="933365427">
      <w:bodyDiv w:val="1"/>
      <w:marLeft w:val="0"/>
      <w:marRight w:val="0"/>
      <w:marTop w:val="0"/>
      <w:marBottom w:val="0"/>
      <w:divBdr>
        <w:top w:val="none" w:sz="0" w:space="0" w:color="auto"/>
        <w:left w:val="none" w:sz="0" w:space="0" w:color="auto"/>
        <w:bottom w:val="none" w:sz="0" w:space="0" w:color="auto"/>
        <w:right w:val="none" w:sz="0" w:space="0" w:color="auto"/>
      </w:divBdr>
    </w:div>
    <w:div w:id="936794179">
      <w:bodyDiv w:val="1"/>
      <w:marLeft w:val="0"/>
      <w:marRight w:val="0"/>
      <w:marTop w:val="0"/>
      <w:marBottom w:val="0"/>
      <w:divBdr>
        <w:top w:val="none" w:sz="0" w:space="0" w:color="auto"/>
        <w:left w:val="none" w:sz="0" w:space="0" w:color="auto"/>
        <w:bottom w:val="none" w:sz="0" w:space="0" w:color="auto"/>
        <w:right w:val="none" w:sz="0" w:space="0" w:color="auto"/>
      </w:divBdr>
    </w:div>
    <w:div w:id="1051224529">
      <w:bodyDiv w:val="1"/>
      <w:marLeft w:val="0"/>
      <w:marRight w:val="0"/>
      <w:marTop w:val="0"/>
      <w:marBottom w:val="0"/>
      <w:divBdr>
        <w:top w:val="none" w:sz="0" w:space="0" w:color="auto"/>
        <w:left w:val="none" w:sz="0" w:space="0" w:color="auto"/>
        <w:bottom w:val="none" w:sz="0" w:space="0" w:color="auto"/>
        <w:right w:val="none" w:sz="0" w:space="0" w:color="auto"/>
      </w:divBdr>
    </w:div>
    <w:div w:id="1057245840">
      <w:bodyDiv w:val="1"/>
      <w:marLeft w:val="0"/>
      <w:marRight w:val="0"/>
      <w:marTop w:val="0"/>
      <w:marBottom w:val="0"/>
      <w:divBdr>
        <w:top w:val="none" w:sz="0" w:space="0" w:color="auto"/>
        <w:left w:val="none" w:sz="0" w:space="0" w:color="auto"/>
        <w:bottom w:val="none" w:sz="0" w:space="0" w:color="auto"/>
        <w:right w:val="none" w:sz="0" w:space="0" w:color="auto"/>
      </w:divBdr>
    </w:div>
    <w:div w:id="1089079009">
      <w:bodyDiv w:val="1"/>
      <w:marLeft w:val="0"/>
      <w:marRight w:val="0"/>
      <w:marTop w:val="0"/>
      <w:marBottom w:val="0"/>
      <w:divBdr>
        <w:top w:val="none" w:sz="0" w:space="0" w:color="auto"/>
        <w:left w:val="none" w:sz="0" w:space="0" w:color="auto"/>
        <w:bottom w:val="none" w:sz="0" w:space="0" w:color="auto"/>
        <w:right w:val="none" w:sz="0" w:space="0" w:color="auto"/>
      </w:divBdr>
    </w:div>
    <w:div w:id="1094519542">
      <w:bodyDiv w:val="1"/>
      <w:marLeft w:val="0"/>
      <w:marRight w:val="0"/>
      <w:marTop w:val="0"/>
      <w:marBottom w:val="0"/>
      <w:divBdr>
        <w:top w:val="none" w:sz="0" w:space="0" w:color="auto"/>
        <w:left w:val="none" w:sz="0" w:space="0" w:color="auto"/>
        <w:bottom w:val="none" w:sz="0" w:space="0" w:color="auto"/>
        <w:right w:val="none" w:sz="0" w:space="0" w:color="auto"/>
      </w:divBdr>
    </w:div>
    <w:div w:id="1094589166">
      <w:bodyDiv w:val="1"/>
      <w:marLeft w:val="0"/>
      <w:marRight w:val="0"/>
      <w:marTop w:val="0"/>
      <w:marBottom w:val="0"/>
      <w:divBdr>
        <w:top w:val="none" w:sz="0" w:space="0" w:color="auto"/>
        <w:left w:val="none" w:sz="0" w:space="0" w:color="auto"/>
        <w:bottom w:val="none" w:sz="0" w:space="0" w:color="auto"/>
        <w:right w:val="none" w:sz="0" w:space="0" w:color="auto"/>
      </w:divBdr>
    </w:div>
    <w:div w:id="1101753613">
      <w:bodyDiv w:val="1"/>
      <w:marLeft w:val="0"/>
      <w:marRight w:val="0"/>
      <w:marTop w:val="0"/>
      <w:marBottom w:val="0"/>
      <w:divBdr>
        <w:top w:val="none" w:sz="0" w:space="0" w:color="auto"/>
        <w:left w:val="none" w:sz="0" w:space="0" w:color="auto"/>
        <w:bottom w:val="none" w:sz="0" w:space="0" w:color="auto"/>
        <w:right w:val="none" w:sz="0" w:space="0" w:color="auto"/>
      </w:divBdr>
    </w:div>
    <w:div w:id="1132402666">
      <w:bodyDiv w:val="1"/>
      <w:marLeft w:val="0"/>
      <w:marRight w:val="0"/>
      <w:marTop w:val="0"/>
      <w:marBottom w:val="0"/>
      <w:divBdr>
        <w:top w:val="none" w:sz="0" w:space="0" w:color="auto"/>
        <w:left w:val="none" w:sz="0" w:space="0" w:color="auto"/>
        <w:bottom w:val="none" w:sz="0" w:space="0" w:color="auto"/>
        <w:right w:val="none" w:sz="0" w:space="0" w:color="auto"/>
      </w:divBdr>
    </w:div>
    <w:div w:id="1138109292">
      <w:bodyDiv w:val="1"/>
      <w:marLeft w:val="0"/>
      <w:marRight w:val="0"/>
      <w:marTop w:val="0"/>
      <w:marBottom w:val="0"/>
      <w:divBdr>
        <w:top w:val="none" w:sz="0" w:space="0" w:color="auto"/>
        <w:left w:val="none" w:sz="0" w:space="0" w:color="auto"/>
        <w:bottom w:val="none" w:sz="0" w:space="0" w:color="auto"/>
        <w:right w:val="none" w:sz="0" w:space="0" w:color="auto"/>
      </w:divBdr>
    </w:div>
    <w:div w:id="1139149209">
      <w:bodyDiv w:val="1"/>
      <w:marLeft w:val="0"/>
      <w:marRight w:val="0"/>
      <w:marTop w:val="0"/>
      <w:marBottom w:val="0"/>
      <w:divBdr>
        <w:top w:val="none" w:sz="0" w:space="0" w:color="auto"/>
        <w:left w:val="none" w:sz="0" w:space="0" w:color="auto"/>
        <w:bottom w:val="none" w:sz="0" w:space="0" w:color="auto"/>
        <w:right w:val="none" w:sz="0" w:space="0" w:color="auto"/>
      </w:divBdr>
    </w:div>
    <w:div w:id="1139303065">
      <w:bodyDiv w:val="1"/>
      <w:marLeft w:val="0"/>
      <w:marRight w:val="0"/>
      <w:marTop w:val="0"/>
      <w:marBottom w:val="0"/>
      <w:divBdr>
        <w:top w:val="none" w:sz="0" w:space="0" w:color="auto"/>
        <w:left w:val="none" w:sz="0" w:space="0" w:color="auto"/>
        <w:bottom w:val="none" w:sz="0" w:space="0" w:color="auto"/>
        <w:right w:val="none" w:sz="0" w:space="0" w:color="auto"/>
      </w:divBdr>
    </w:div>
    <w:div w:id="1143501610">
      <w:bodyDiv w:val="1"/>
      <w:marLeft w:val="0"/>
      <w:marRight w:val="0"/>
      <w:marTop w:val="0"/>
      <w:marBottom w:val="0"/>
      <w:divBdr>
        <w:top w:val="none" w:sz="0" w:space="0" w:color="auto"/>
        <w:left w:val="none" w:sz="0" w:space="0" w:color="auto"/>
        <w:bottom w:val="none" w:sz="0" w:space="0" w:color="auto"/>
        <w:right w:val="none" w:sz="0" w:space="0" w:color="auto"/>
      </w:divBdr>
    </w:div>
    <w:div w:id="1158184753">
      <w:bodyDiv w:val="1"/>
      <w:marLeft w:val="0"/>
      <w:marRight w:val="0"/>
      <w:marTop w:val="0"/>
      <w:marBottom w:val="0"/>
      <w:divBdr>
        <w:top w:val="none" w:sz="0" w:space="0" w:color="auto"/>
        <w:left w:val="none" w:sz="0" w:space="0" w:color="auto"/>
        <w:bottom w:val="none" w:sz="0" w:space="0" w:color="auto"/>
        <w:right w:val="none" w:sz="0" w:space="0" w:color="auto"/>
      </w:divBdr>
    </w:div>
    <w:div w:id="1163349755">
      <w:bodyDiv w:val="1"/>
      <w:marLeft w:val="0"/>
      <w:marRight w:val="0"/>
      <w:marTop w:val="0"/>
      <w:marBottom w:val="0"/>
      <w:divBdr>
        <w:top w:val="none" w:sz="0" w:space="0" w:color="auto"/>
        <w:left w:val="none" w:sz="0" w:space="0" w:color="auto"/>
        <w:bottom w:val="none" w:sz="0" w:space="0" w:color="auto"/>
        <w:right w:val="none" w:sz="0" w:space="0" w:color="auto"/>
      </w:divBdr>
    </w:div>
    <w:div w:id="1172526676">
      <w:bodyDiv w:val="1"/>
      <w:marLeft w:val="0"/>
      <w:marRight w:val="0"/>
      <w:marTop w:val="0"/>
      <w:marBottom w:val="0"/>
      <w:divBdr>
        <w:top w:val="none" w:sz="0" w:space="0" w:color="auto"/>
        <w:left w:val="none" w:sz="0" w:space="0" w:color="auto"/>
        <w:bottom w:val="none" w:sz="0" w:space="0" w:color="auto"/>
        <w:right w:val="none" w:sz="0" w:space="0" w:color="auto"/>
      </w:divBdr>
    </w:div>
    <w:div w:id="1174757819">
      <w:bodyDiv w:val="1"/>
      <w:marLeft w:val="0"/>
      <w:marRight w:val="0"/>
      <w:marTop w:val="0"/>
      <w:marBottom w:val="0"/>
      <w:divBdr>
        <w:top w:val="none" w:sz="0" w:space="0" w:color="auto"/>
        <w:left w:val="none" w:sz="0" w:space="0" w:color="auto"/>
        <w:bottom w:val="none" w:sz="0" w:space="0" w:color="auto"/>
        <w:right w:val="none" w:sz="0" w:space="0" w:color="auto"/>
      </w:divBdr>
    </w:div>
    <w:div w:id="1185444045">
      <w:bodyDiv w:val="1"/>
      <w:marLeft w:val="0"/>
      <w:marRight w:val="0"/>
      <w:marTop w:val="0"/>
      <w:marBottom w:val="0"/>
      <w:divBdr>
        <w:top w:val="none" w:sz="0" w:space="0" w:color="auto"/>
        <w:left w:val="none" w:sz="0" w:space="0" w:color="auto"/>
        <w:bottom w:val="none" w:sz="0" w:space="0" w:color="auto"/>
        <w:right w:val="none" w:sz="0" w:space="0" w:color="auto"/>
      </w:divBdr>
    </w:div>
    <w:div w:id="1203636676">
      <w:bodyDiv w:val="1"/>
      <w:marLeft w:val="0"/>
      <w:marRight w:val="0"/>
      <w:marTop w:val="0"/>
      <w:marBottom w:val="0"/>
      <w:divBdr>
        <w:top w:val="none" w:sz="0" w:space="0" w:color="auto"/>
        <w:left w:val="none" w:sz="0" w:space="0" w:color="auto"/>
        <w:bottom w:val="none" w:sz="0" w:space="0" w:color="auto"/>
        <w:right w:val="none" w:sz="0" w:space="0" w:color="auto"/>
      </w:divBdr>
    </w:div>
    <w:div w:id="1236168606">
      <w:bodyDiv w:val="1"/>
      <w:marLeft w:val="0"/>
      <w:marRight w:val="0"/>
      <w:marTop w:val="0"/>
      <w:marBottom w:val="0"/>
      <w:divBdr>
        <w:top w:val="none" w:sz="0" w:space="0" w:color="auto"/>
        <w:left w:val="none" w:sz="0" w:space="0" w:color="auto"/>
        <w:bottom w:val="none" w:sz="0" w:space="0" w:color="auto"/>
        <w:right w:val="none" w:sz="0" w:space="0" w:color="auto"/>
      </w:divBdr>
    </w:div>
    <w:div w:id="1243101013">
      <w:bodyDiv w:val="1"/>
      <w:marLeft w:val="0"/>
      <w:marRight w:val="0"/>
      <w:marTop w:val="0"/>
      <w:marBottom w:val="0"/>
      <w:divBdr>
        <w:top w:val="none" w:sz="0" w:space="0" w:color="auto"/>
        <w:left w:val="none" w:sz="0" w:space="0" w:color="auto"/>
        <w:bottom w:val="none" w:sz="0" w:space="0" w:color="auto"/>
        <w:right w:val="none" w:sz="0" w:space="0" w:color="auto"/>
      </w:divBdr>
    </w:div>
    <w:div w:id="1256524033">
      <w:bodyDiv w:val="1"/>
      <w:marLeft w:val="0"/>
      <w:marRight w:val="0"/>
      <w:marTop w:val="0"/>
      <w:marBottom w:val="0"/>
      <w:divBdr>
        <w:top w:val="none" w:sz="0" w:space="0" w:color="auto"/>
        <w:left w:val="none" w:sz="0" w:space="0" w:color="auto"/>
        <w:bottom w:val="none" w:sz="0" w:space="0" w:color="auto"/>
        <w:right w:val="none" w:sz="0" w:space="0" w:color="auto"/>
      </w:divBdr>
    </w:div>
    <w:div w:id="1261991934">
      <w:bodyDiv w:val="1"/>
      <w:marLeft w:val="0"/>
      <w:marRight w:val="0"/>
      <w:marTop w:val="0"/>
      <w:marBottom w:val="0"/>
      <w:divBdr>
        <w:top w:val="none" w:sz="0" w:space="0" w:color="auto"/>
        <w:left w:val="none" w:sz="0" w:space="0" w:color="auto"/>
        <w:bottom w:val="none" w:sz="0" w:space="0" w:color="auto"/>
        <w:right w:val="none" w:sz="0" w:space="0" w:color="auto"/>
      </w:divBdr>
    </w:div>
    <w:div w:id="1262295811">
      <w:bodyDiv w:val="1"/>
      <w:marLeft w:val="0"/>
      <w:marRight w:val="0"/>
      <w:marTop w:val="0"/>
      <w:marBottom w:val="0"/>
      <w:divBdr>
        <w:top w:val="none" w:sz="0" w:space="0" w:color="auto"/>
        <w:left w:val="none" w:sz="0" w:space="0" w:color="auto"/>
        <w:bottom w:val="none" w:sz="0" w:space="0" w:color="auto"/>
        <w:right w:val="none" w:sz="0" w:space="0" w:color="auto"/>
      </w:divBdr>
    </w:div>
    <w:div w:id="1278608177">
      <w:bodyDiv w:val="1"/>
      <w:marLeft w:val="0"/>
      <w:marRight w:val="0"/>
      <w:marTop w:val="0"/>
      <w:marBottom w:val="0"/>
      <w:divBdr>
        <w:top w:val="none" w:sz="0" w:space="0" w:color="auto"/>
        <w:left w:val="none" w:sz="0" w:space="0" w:color="auto"/>
        <w:bottom w:val="none" w:sz="0" w:space="0" w:color="auto"/>
        <w:right w:val="none" w:sz="0" w:space="0" w:color="auto"/>
      </w:divBdr>
    </w:div>
    <w:div w:id="1290546681">
      <w:bodyDiv w:val="1"/>
      <w:marLeft w:val="0"/>
      <w:marRight w:val="0"/>
      <w:marTop w:val="0"/>
      <w:marBottom w:val="0"/>
      <w:divBdr>
        <w:top w:val="none" w:sz="0" w:space="0" w:color="auto"/>
        <w:left w:val="none" w:sz="0" w:space="0" w:color="auto"/>
        <w:bottom w:val="none" w:sz="0" w:space="0" w:color="auto"/>
        <w:right w:val="none" w:sz="0" w:space="0" w:color="auto"/>
      </w:divBdr>
    </w:div>
    <w:div w:id="1312254535">
      <w:bodyDiv w:val="1"/>
      <w:marLeft w:val="0"/>
      <w:marRight w:val="0"/>
      <w:marTop w:val="0"/>
      <w:marBottom w:val="0"/>
      <w:divBdr>
        <w:top w:val="none" w:sz="0" w:space="0" w:color="auto"/>
        <w:left w:val="none" w:sz="0" w:space="0" w:color="auto"/>
        <w:bottom w:val="none" w:sz="0" w:space="0" w:color="auto"/>
        <w:right w:val="none" w:sz="0" w:space="0" w:color="auto"/>
      </w:divBdr>
    </w:div>
    <w:div w:id="1329359450">
      <w:bodyDiv w:val="1"/>
      <w:marLeft w:val="0"/>
      <w:marRight w:val="0"/>
      <w:marTop w:val="0"/>
      <w:marBottom w:val="0"/>
      <w:divBdr>
        <w:top w:val="none" w:sz="0" w:space="0" w:color="auto"/>
        <w:left w:val="none" w:sz="0" w:space="0" w:color="auto"/>
        <w:bottom w:val="none" w:sz="0" w:space="0" w:color="auto"/>
        <w:right w:val="none" w:sz="0" w:space="0" w:color="auto"/>
      </w:divBdr>
    </w:div>
    <w:div w:id="1334264783">
      <w:bodyDiv w:val="1"/>
      <w:marLeft w:val="0"/>
      <w:marRight w:val="0"/>
      <w:marTop w:val="0"/>
      <w:marBottom w:val="0"/>
      <w:divBdr>
        <w:top w:val="none" w:sz="0" w:space="0" w:color="auto"/>
        <w:left w:val="none" w:sz="0" w:space="0" w:color="auto"/>
        <w:bottom w:val="none" w:sz="0" w:space="0" w:color="auto"/>
        <w:right w:val="none" w:sz="0" w:space="0" w:color="auto"/>
      </w:divBdr>
    </w:div>
    <w:div w:id="1381006153">
      <w:bodyDiv w:val="1"/>
      <w:marLeft w:val="0"/>
      <w:marRight w:val="0"/>
      <w:marTop w:val="0"/>
      <w:marBottom w:val="0"/>
      <w:divBdr>
        <w:top w:val="none" w:sz="0" w:space="0" w:color="auto"/>
        <w:left w:val="none" w:sz="0" w:space="0" w:color="auto"/>
        <w:bottom w:val="none" w:sz="0" w:space="0" w:color="auto"/>
        <w:right w:val="none" w:sz="0" w:space="0" w:color="auto"/>
      </w:divBdr>
    </w:div>
    <w:div w:id="1391995835">
      <w:bodyDiv w:val="1"/>
      <w:marLeft w:val="0"/>
      <w:marRight w:val="0"/>
      <w:marTop w:val="0"/>
      <w:marBottom w:val="0"/>
      <w:divBdr>
        <w:top w:val="none" w:sz="0" w:space="0" w:color="auto"/>
        <w:left w:val="none" w:sz="0" w:space="0" w:color="auto"/>
        <w:bottom w:val="none" w:sz="0" w:space="0" w:color="auto"/>
        <w:right w:val="none" w:sz="0" w:space="0" w:color="auto"/>
      </w:divBdr>
    </w:div>
    <w:div w:id="1410469023">
      <w:bodyDiv w:val="1"/>
      <w:marLeft w:val="0"/>
      <w:marRight w:val="0"/>
      <w:marTop w:val="0"/>
      <w:marBottom w:val="0"/>
      <w:divBdr>
        <w:top w:val="none" w:sz="0" w:space="0" w:color="auto"/>
        <w:left w:val="none" w:sz="0" w:space="0" w:color="auto"/>
        <w:bottom w:val="none" w:sz="0" w:space="0" w:color="auto"/>
        <w:right w:val="none" w:sz="0" w:space="0" w:color="auto"/>
      </w:divBdr>
    </w:div>
    <w:div w:id="1412237561">
      <w:bodyDiv w:val="1"/>
      <w:marLeft w:val="0"/>
      <w:marRight w:val="0"/>
      <w:marTop w:val="0"/>
      <w:marBottom w:val="0"/>
      <w:divBdr>
        <w:top w:val="none" w:sz="0" w:space="0" w:color="auto"/>
        <w:left w:val="none" w:sz="0" w:space="0" w:color="auto"/>
        <w:bottom w:val="none" w:sz="0" w:space="0" w:color="auto"/>
        <w:right w:val="none" w:sz="0" w:space="0" w:color="auto"/>
      </w:divBdr>
    </w:div>
    <w:div w:id="1412965755">
      <w:bodyDiv w:val="1"/>
      <w:marLeft w:val="0"/>
      <w:marRight w:val="0"/>
      <w:marTop w:val="0"/>
      <w:marBottom w:val="0"/>
      <w:divBdr>
        <w:top w:val="none" w:sz="0" w:space="0" w:color="auto"/>
        <w:left w:val="none" w:sz="0" w:space="0" w:color="auto"/>
        <w:bottom w:val="none" w:sz="0" w:space="0" w:color="auto"/>
        <w:right w:val="none" w:sz="0" w:space="0" w:color="auto"/>
      </w:divBdr>
    </w:div>
    <w:div w:id="1428192466">
      <w:bodyDiv w:val="1"/>
      <w:marLeft w:val="0"/>
      <w:marRight w:val="0"/>
      <w:marTop w:val="0"/>
      <w:marBottom w:val="0"/>
      <w:divBdr>
        <w:top w:val="none" w:sz="0" w:space="0" w:color="auto"/>
        <w:left w:val="none" w:sz="0" w:space="0" w:color="auto"/>
        <w:bottom w:val="none" w:sz="0" w:space="0" w:color="auto"/>
        <w:right w:val="none" w:sz="0" w:space="0" w:color="auto"/>
      </w:divBdr>
    </w:div>
    <w:div w:id="1466659695">
      <w:bodyDiv w:val="1"/>
      <w:marLeft w:val="0"/>
      <w:marRight w:val="0"/>
      <w:marTop w:val="0"/>
      <w:marBottom w:val="0"/>
      <w:divBdr>
        <w:top w:val="none" w:sz="0" w:space="0" w:color="auto"/>
        <w:left w:val="none" w:sz="0" w:space="0" w:color="auto"/>
        <w:bottom w:val="none" w:sz="0" w:space="0" w:color="auto"/>
        <w:right w:val="none" w:sz="0" w:space="0" w:color="auto"/>
      </w:divBdr>
    </w:div>
    <w:div w:id="1467236432">
      <w:bodyDiv w:val="1"/>
      <w:marLeft w:val="0"/>
      <w:marRight w:val="0"/>
      <w:marTop w:val="0"/>
      <w:marBottom w:val="0"/>
      <w:divBdr>
        <w:top w:val="none" w:sz="0" w:space="0" w:color="auto"/>
        <w:left w:val="none" w:sz="0" w:space="0" w:color="auto"/>
        <w:bottom w:val="none" w:sz="0" w:space="0" w:color="auto"/>
        <w:right w:val="none" w:sz="0" w:space="0" w:color="auto"/>
      </w:divBdr>
    </w:div>
    <w:div w:id="1478448095">
      <w:bodyDiv w:val="1"/>
      <w:marLeft w:val="0"/>
      <w:marRight w:val="0"/>
      <w:marTop w:val="0"/>
      <w:marBottom w:val="0"/>
      <w:divBdr>
        <w:top w:val="none" w:sz="0" w:space="0" w:color="auto"/>
        <w:left w:val="none" w:sz="0" w:space="0" w:color="auto"/>
        <w:bottom w:val="none" w:sz="0" w:space="0" w:color="auto"/>
        <w:right w:val="none" w:sz="0" w:space="0" w:color="auto"/>
      </w:divBdr>
    </w:div>
    <w:div w:id="1478498025">
      <w:bodyDiv w:val="1"/>
      <w:marLeft w:val="0"/>
      <w:marRight w:val="0"/>
      <w:marTop w:val="0"/>
      <w:marBottom w:val="0"/>
      <w:divBdr>
        <w:top w:val="none" w:sz="0" w:space="0" w:color="auto"/>
        <w:left w:val="none" w:sz="0" w:space="0" w:color="auto"/>
        <w:bottom w:val="none" w:sz="0" w:space="0" w:color="auto"/>
        <w:right w:val="none" w:sz="0" w:space="0" w:color="auto"/>
      </w:divBdr>
    </w:div>
    <w:div w:id="1485505152">
      <w:bodyDiv w:val="1"/>
      <w:marLeft w:val="0"/>
      <w:marRight w:val="0"/>
      <w:marTop w:val="0"/>
      <w:marBottom w:val="0"/>
      <w:divBdr>
        <w:top w:val="none" w:sz="0" w:space="0" w:color="auto"/>
        <w:left w:val="none" w:sz="0" w:space="0" w:color="auto"/>
        <w:bottom w:val="none" w:sz="0" w:space="0" w:color="auto"/>
        <w:right w:val="none" w:sz="0" w:space="0" w:color="auto"/>
      </w:divBdr>
    </w:div>
    <w:div w:id="1487237281">
      <w:bodyDiv w:val="1"/>
      <w:marLeft w:val="0"/>
      <w:marRight w:val="0"/>
      <w:marTop w:val="0"/>
      <w:marBottom w:val="0"/>
      <w:divBdr>
        <w:top w:val="none" w:sz="0" w:space="0" w:color="auto"/>
        <w:left w:val="none" w:sz="0" w:space="0" w:color="auto"/>
        <w:bottom w:val="none" w:sz="0" w:space="0" w:color="auto"/>
        <w:right w:val="none" w:sz="0" w:space="0" w:color="auto"/>
      </w:divBdr>
    </w:div>
    <w:div w:id="1519736667">
      <w:bodyDiv w:val="1"/>
      <w:marLeft w:val="0"/>
      <w:marRight w:val="0"/>
      <w:marTop w:val="0"/>
      <w:marBottom w:val="0"/>
      <w:divBdr>
        <w:top w:val="none" w:sz="0" w:space="0" w:color="auto"/>
        <w:left w:val="none" w:sz="0" w:space="0" w:color="auto"/>
        <w:bottom w:val="none" w:sz="0" w:space="0" w:color="auto"/>
        <w:right w:val="none" w:sz="0" w:space="0" w:color="auto"/>
      </w:divBdr>
    </w:div>
    <w:div w:id="1531911929">
      <w:bodyDiv w:val="1"/>
      <w:marLeft w:val="0"/>
      <w:marRight w:val="0"/>
      <w:marTop w:val="0"/>
      <w:marBottom w:val="0"/>
      <w:divBdr>
        <w:top w:val="none" w:sz="0" w:space="0" w:color="auto"/>
        <w:left w:val="none" w:sz="0" w:space="0" w:color="auto"/>
        <w:bottom w:val="none" w:sz="0" w:space="0" w:color="auto"/>
        <w:right w:val="none" w:sz="0" w:space="0" w:color="auto"/>
      </w:divBdr>
    </w:div>
    <w:div w:id="1534882907">
      <w:bodyDiv w:val="1"/>
      <w:marLeft w:val="0"/>
      <w:marRight w:val="0"/>
      <w:marTop w:val="0"/>
      <w:marBottom w:val="0"/>
      <w:divBdr>
        <w:top w:val="none" w:sz="0" w:space="0" w:color="auto"/>
        <w:left w:val="none" w:sz="0" w:space="0" w:color="auto"/>
        <w:bottom w:val="none" w:sz="0" w:space="0" w:color="auto"/>
        <w:right w:val="none" w:sz="0" w:space="0" w:color="auto"/>
      </w:divBdr>
    </w:div>
    <w:div w:id="1543977317">
      <w:bodyDiv w:val="1"/>
      <w:marLeft w:val="0"/>
      <w:marRight w:val="0"/>
      <w:marTop w:val="0"/>
      <w:marBottom w:val="0"/>
      <w:divBdr>
        <w:top w:val="none" w:sz="0" w:space="0" w:color="auto"/>
        <w:left w:val="none" w:sz="0" w:space="0" w:color="auto"/>
        <w:bottom w:val="none" w:sz="0" w:space="0" w:color="auto"/>
        <w:right w:val="none" w:sz="0" w:space="0" w:color="auto"/>
      </w:divBdr>
    </w:div>
    <w:div w:id="1548564706">
      <w:bodyDiv w:val="1"/>
      <w:marLeft w:val="0"/>
      <w:marRight w:val="0"/>
      <w:marTop w:val="0"/>
      <w:marBottom w:val="0"/>
      <w:divBdr>
        <w:top w:val="none" w:sz="0" w:space="0" w:color="auto"/>
        <w:left w:val="none" w:sz="0" w:space="0" w:color="auto"/>
        <w:bottom w:val="none" w:sz="0" w:space="0" w:color="auto"/>
        <w:right w:val="none" w:sz="0" w:space="0" w:color="auto"/>
      </w:divBdr>
    </w:div>
    <w:div w:id="1572275952">
      <w:bodyDiv w:val="1"/>
      <w:marLeft w:val="0"/>
      <w:marRight w:val="0"/>
      <w:marTop w:val="0"/>
      <w:marBottom w:val="0"/>
      <w:divBdr>
        <w:top w:val="none" w:sz="0" w:space="0" w:color="auto"/>
        <w:left w:val="none" w:sz="0" w:space="0" w:color="auto"/>
        <w:bottom w:val="none" w:sz="0" w:space="0" w:color="auto"/>
        <w:right w:val="none" w:sz="0" w:space="0" w:color="auto"/>
      </w:divBdr>
    </w:div>
    <w:div w:id="1586694542">
      <w:bodyDiv w:val="1"/>
      <w:marLeft w:val="0"/>
      <w:marRight w:val="0"/>
      <w:marTop w:val="0"/>
      <w:marBottom w:val="0"/>
      <w:divBdr>
        <w:top w:val="none" w:sz="0" w:space="0" w:color="auto"/>
        <w:left w:val="none" w:sz="0" w:space="0" w:color="auto"/>
        <w:bottom w:val="none" w:sz="0" w:space="0" w:color="auto"/>
        <w:right w:val="none" w:sz="0" w:space="0" w:color="auto"/>
      </w:divBdr>
    </w:div>
    <w:div w:id="1592086334">
      <w:bodyDiv w:val="1"/>
      <w:marLeft w:val="0"/>
      <w:marRight w:val="0"/>
      <w:marTop w:val="0"/>
      <w:marBottom w:val="0"/>
      <w:divBdr>
        <w:top w:val="none" w:sz="0" w:space="0" w:color="auto"/>
        <w:left w:val="none" w:sz="0" w:space="0" w:color="auto"/>
        <w:bottom w:val="none" w:sz="0" w:space="0" w:color="auto"/>
        <w:right w:val="none" w:sz="0" w:space="0" w:color="auto"/>
      </w:divBdr>
    </w:div>
    <w:div w:id="1600674934">
      <w:bodyDiv w:val="1"/>
      <w:marLeft w:val="0"/>
      <w:marRight w:val="0"/>
      <w:marTop w:val="0"/>
      <w:marBottom w:val="0"/>
      <w:divBdr>
        <w:top w:val="none" w:sz="0" w:space="0" w:color="auto"/>
        <w:left w:val="none" w:sz="0" w:space="0" w:color="auto"/>
        <w:bottom w:val="none" w:sz="0" w:space="0" w:color="auto"/>
        <w:right w:val="none" w:sz="0" w:space="0" w:color="auto"/>
      </w:divBdr>
    </w:div>
    <w:div w:id="1619483528">
      <w:bodyDiv w:val="1"/>
      <w:marLeft w:val="0"/>
      <w:marRight w:val="0"/>
      <w:marTop w:val="0"/>
      <w:marBottom w:val="0"/>
      <w:divBdr>
        <w:top w:val="none" w:sz="0" w:space="0" w:color="auto"/>
        <w:left w:val="none" w:sz="0" w:space="0" w:color="auto"/>
        <w:bottom w:val="none" w:sz="0" w:space="0" w:color="auto"/>
        <w:right w:val="none" w:sz="0" w:space="0" w:color="auto"/>
      </w:divBdr>
    </w:div>
    <w:div w:id="1641688957">
      <w:bodyDiv w:val="1"/>
      <w:marLeft w:val="0"/>
      <w:marRight w:val="0"/>
      <w:marTop w:val="0"/>
      <w:marBottom w:val="0"/>
      <w:divBdr>
        <w:top w:val="none" w:sz="0" w:space="0" w:color="auto"/>
        <w:left w:val="none" w:sz="0" w:space="0" w:color="auto"/>
        <w:bottom w:val="none" w:sz="0" w:space="0" w:color="auto"/>
        <w:right w:val="none" w:sz="0" w:space="0" w:color="auto"/>
      </w:divBdr>
    </w:div>
    <w:div w:id="1652101159">
      <w:bodyDiv w:val="1"/>
      <w:marLeft w:val="0"/>
      <w:marRight w:val="0"/>
      <w:marTop w:val="0"/>
      <w:marBottom w:val="0"/>
      <w:divBdr>
        <w:top w:val="none" w:sz="0" w:space="0" w:color="auto"/>
        <w:left w:val="none" w:sz="0" w:space="0" w:color="auto"/>
        <w:bottom w:val="none" w:sz="0" w:space="0" w:color="auto"/>
        <w:right w:val="none" w:sz="0" w:space="0" w:color="auto"/>
      </w:divBdr>
    </w:div>
    <w:div w:id="1668364489">
      <w:bodyDiv w:val="1"/>
      <w:marLeft w:val="0"/>
      <w:marRight w:val="0"/>
      <w:marTop w:val="0"/>
      <w:marBottom w:val="0"/>
      <w:divBdr>
        <w:top w:val="none" w:sz="0" w:space="0" w:color="auto"/>
        <w:left w:val="none" w:sz="0" w:space="0" w:color="auto"/>
        <w:bottom w:val="none" w:sz="0" w:space="0" w:color="auto"/>
        <w:right w:val="none" w:sz="0" w:space="0" w:color="auto"/>
      </w:divBdr>
    </w:div>
    <w:div w:id="1672640110">
      <w:bodyDiv w:val="1"/>
      <w:marLeft w:val="0"/>
      <w:marRight w:val="0"/>
      <w:marTop w:val="0"/>
      <w:marBottom w:val="0"/>
      <w:divBdr>
        <w:top w:val="none" w:sz="0" w:space="0" w:color="auto"/>
        <w:left w:val="none" w:sz="0" w:space="0" w:color="auto"/>
        <w:bottom w:val="none" w:sz="0" w:space="0" w:color="auto"/>
        <w:right w:val="none" w:sz="0" w:space="0" w:color="auto"/>
      </w:divBdr>
    </w:div>
    <w:div w:id="1695033572">
      <w:bodyDiv w:val="1"/>
      <w:marLeft w:val="0"/>
      <w:marRight w:val="0"/>
      <w:marTop w:val="0"/>
      <w:marBottom w:val="0"/>
      <w:divBdr>
        <w:top w:val="none" w:sz="0" w:space="0" w:color="auto"/>
        <w:left w:val="none" w:sz="0" w:space="0" w:color="auto"/>
        <w:bottom w:val="none" w:sz="0" w:space="0" w:color="auto"/>
        <w:right w:val="none" w:sz="0" w:space="0" w:color="auto"/>
      </w:divBdr>
    </w:div>
    <w:div w:id="1708069450">
      <w:bodyDiv w:val="1"/>
      <w:marLeft w:val="0"/>
      <w:marRight w:val="0"/>
      <w:marTop w:val="0"/>
      <w:marBottom w:val="0"/>
      <w:divBdr>
        <w:top w:val="none" w:sz="0" w:space="0" w:color="auto"/>
        <w:left w:val="none" w:sz="0" w:space="0" w:color="auto"/>
        <w:bottom w:val="none" w:sz="0" w:space="0" w:color="auto"/>
        <w:right w:val="none" w:sz="0" w:space="0" w:color="auto"/>
      </w:divBdr>
    </w:div>
    <w:div w:id="1711687833">
      <w:bodyDiv w:val="1"/>
      <w:marLeft w:val="0"/>
      <w:marRight w:val="0"/>
      <w:marTop w:val="0"/>
      <w:marBottom w:val="0"/>
      <w:divBdr>
        <w:top w:val="none" w:sz="0" w:space="0" w:color="auto"/>
        <w:left w:val="none" w:sz="0" w:space="0" w:color="auto"/>
        <w:bottom w:val="none" w:sz="0" w:space="0" w:color="auto"/>
        <w:right w:val="none" w:sz="0" w:space="0" w:color="auto"/>
      </w:divBdr>
    </w:div>
    <w:div w:id="1732657321">
      <w:bodyDiv w:val="1"/>
      <w:marLeft w:val="0"/>
      <w:marRight w:val="0"/>
      <w:marTop w:val="0"/>
      <w:marBottom w:val="0"/>
      <w:divBdr>
        <w:top w:val="none" w:sz="0" w:space="0" w:color="auto"/>
        <w:left w:val="none" w:sz="0" w:space="0" w:color="auto"/>
        <w:bottom w:val="none" w:sz="0" w:space="0" w:color="auto"/>
        <w:right w:val="none" w:sz="0" w:space="0" w:color="auto"/>
      </w:divBdr>
    </w:div>
    <w:div w:id="1738169334">
      <w:bodyDiv w:val="1"/>
      <w:marLeft w:val="0"/>
      <w:marRight w:val="0"/>
      <w:marTop w:val="0"/>
      <w:marBottom w:val="0"/>
      <w:divBdr>
        <w:top w:val="none" w:sz="0" w:space="0" w:color="auto"/>
        <w:left w:val="none" w:sz="0" w:space="0" w:color="auto"/>
        <w:bottom w:val="none" w:sz="0" w:space="0" w:color="auto"/>
        <w:right w:val="none" w:sz="0" w:space="0" w:color="auto"/>
      </w:divBdr>
    </w:div>
    <w:div w:id="1743015990">
      <w:bodyDiv w:val="1"/>
      <w:marLeft w:val="0"/>
      <w:marRight w:val="0"/>
      <w:marTop w:val="0"/>
      <w:marBottom w:val="0"/>
      <w:divBdr>
        <w:top w:val="none" w:sz="0" w:space="0" w:color="auto"/>
        <w:left w:val="none" w:sz="0" w:space="0" w:color="auto"/>
        <w:bottom w:val="none" w:sz="0" w:space="0" w:color="auto"/>
        <w:right w:val="none" w:sz="0" w:space="0" w:color="auto"/>
      </w:divBdr>
    </w:div>
    <w:div w:id="1765682037">
      <w:bodyDiv w:val="1"/>
      <w:marLeft w:val="0"/>
      <w:marRight w:val="0"/>
      <w:marTop w:val="0"/>
      <w:marBottom w:val="0"/>
      <w:divBdr>
        <w:top w:val="none" w:sz="0" w:space="0" w:color="auto"/>
        <w:left w:val="none" w:sz="0" w:space="0" w:color="auto"/>
        <w:bottom w:val="none" w:sz="0" w:space="0" w:color="auto"/>
        <w:right w:val="none" w:sz="0" w:space="0" w:color="auto"/>
      </w:divBdr>
    </w:div>
    <w:div w:id="1792897911">
      <w:bodyDiv w:val="1"/>
      <w:marLeft w:val="0"/>
      <w:marRight w:val="0"/>
      <w:marTop w:val="0"/>
      <w:marBottom w:val="0"/>
      <w:divBdr>
        <w:top w:val="none" w:sz="0" w:space="0" w:color="auto"/>
        <w:left w:val="none" w:sz="0" w:space="0" w:color="auto"/>
        <w:bottom w:val="none" w:sz="0" w:space="0" w:color="auto"/>
        <w:right w:val="none" w:sz="0" w:space="0" w:color="auto"/>
      </w:divBdr>
    </w:div>
    <w:div w:id="1799759315">
      <w:bodyDiv w:val="1"/>
      <w:marLeft w:val="0"/>
      <w:marRight w:val="0"/>
      <w:marTop w:val="0"/>
      <w:marBottom w:val="0"/>
      <w:divBdr>
        <w:top w:val="none" w:sz="0" w:space="0" w:color="auto"/>
        <w:left w:val="none" w:sz="0" w:space="0" w:color="auto"/>
        <w:bottom w:val="none" w:sz="0" w:space="0" w:color="auto"/>
        <w:right w:val="none" w:sz="0" w:space="0" w:color="auto"/>
      </w:divBdr>
    </w:div>
    <w:div w:id="1799950381">
      <w:bodyDiv w:val="1"/>
      <w:marLeft w:val="0"/>
      <w:marRight w:val="0"/>
      <w:marTop w:val="0"/>
      <w:marBottom w:val="0"/>
      <w:divBdr>
        <w:top w:val="none" w:sz="0" w:space="0" w:color="auto"/>
        <w:left w:val="none" w:sz="0" w:space="0" w:color="auto"/>
        <w:bottom w:val="none" w:sz="0" w:space="0" w:color="auto"/>
        <w:right w:val="none" w:sz="0" w:space="0" w:color="auto"/>
      </w:divBdr>
    </w:div>
    <w:div w:id="1802383011">
      <w:bodyDiv w:val="1"/>
      <w:marLeft w:val="0"/>
      <w:marRight w:val="0"/>
      <w:marTop w:val="0"/>
      <w:marBottom w:val="0"/>
      <w:divBdr>
        <w:top w:val="none" w:sz="0" w:space="0" w:color="auto"/>
        <w:left w:val="none" w:sz="0" w:space="0" w:color="auto"/>
        <w:bottom w:val="none" w:sz="0" w:space="0" w:color="auto"/>
        <w:right w:val="none" w:sz="0" w:space="0" w:color="auto"/>
      </w:divBdr>
    </w:div>
    <w:div w:id="1806194955">
      <w:bodyDiv w:val="1"/>
      <w:marLeft w:val="0"/>
      <w:marRight w:val="0"/>
      <w:marTop w:val="0"/>
      <w:marBottom w:val="0"/>
      <w:divBdr>
        <w:top w:val="none" w:sz="0" w:space="0" w:color="auto"/>
        <w:left w:val="none" w:sz="0" w:space="0" w:color="auto"/>
        <w:bottom w:val="none" w:sz="0" w:space="0" w:color="auto"/>
        <w:right w:val="none" w:sz="0" w:space="0" w:color="auto"/>
      </w:divBdr>
    </w:div>
    <w:div w:id="1810591454">
      <w:bodyDiv w:val="1"/>
      <w:marLeft w:val="0"/>
      <w:marRight w:val="0"/>
      <w:marTop w:val="0"/>
      <w:marBottom w:val="0"/>
      <w:divBdr>
        <w:top w:val="none" w:sz="0" w:space="0" w:color="auto"/>
        <w:left w:val="none" w:sz="0" w:space="0" w:color="auto"/>
        <w:bottom w:val="none" w:sz="0" w:space="0" w:color="auto"/>
        <w:right w:val="none" w:sz="0" w:space="0" w:color="auto"/>
      </w:divBdr>
    </w:div>
    <w:div w:id="1811052702">
      <w:bodyDiv w:val="1"/>
      <w:marLeft w:val="0"/>
      <w:marRight w:val="0"/>
      <w:marTop w:val="0"/>
      <w:marBottom w:val="0"/>
      <w:divBdr>
        <w:top w:val="none" w:sz="0" w:space="0" w:color="auto"/>
        <w:left w:val="none" w:sz="0" w:space="0" w:color="auto"/>
        <w:bottom w:val="none" w:sz="0" w:space="0" w:color="auto"/>
        <w:right w:val="none" w:sz="0" w:space="0" w:color="auto"/>
      </w:divBdr>
    </w:div>
    <w:div w:id="1812407596">
      <w:bodyDiv w:val="1"/>
      <w:marLeft w:val="0"/>
      <w:marRight w:val="0"/>
      <w:marTop w:val="0"/>
      <w:marBottom w:val="0"/>
      <w:divBdr>
        <w:top w:val="none" w:sz="0" w:space="0" w:color="auto"/>
        <w:left w:val="none" w:sz="0" w:space="0" w:color="auto"/>
        <w:bottom w:val="none" w:sz="0" w:space="0" w:color="auto"/>
        <w:right w:val="none" w:sz="0" w:space="0" w:color="auto"/>
      </w:divBdr>
    </w:div>
    <w:div w:id="1819033742">
      <w:bodyDiv w:val="1"/>
      <w:marLeft w:val="0"/>
      <w:marRight w:val="0"/>
      <w:marTop w:val="0"/>
      <w:marBottom w:val="0"/>
      <w:divBdr>
        <w:top w:val="none" w:sz="0" w:space="0" w:color="auto"/>
        <w:left w:val="none" w:sz="0" w:space="0" w:color="auto"/>
        <w:bottom w:val="none" w:sz="0" w:space="0" w:color="auto"/>
        <w:right w:val="none" w:sz="0" w:space="0" w:color="auto"/>
      </w:divBdr>
    </w:div>
    <w:div w:id="1859538093">
      <w:bodyDiv w:val="1"/>
      <w:marLeft w:val="0"/>
      <w:marRight w:val="0"/>
      <w:marTop w:val="0"/>
      <w:marBottom w:val="0"/>
      <w:divBdr>
        <w:top w:val="none" w:sz="0" w:space="0" w:color="auto"/>
        <w:left w:val="none" w:sz="0" w:space="0" w:color="auto"/>
        <w:bottom w:val="none" w:sz="0" w:space="0" w:color="auto"/>
        <w:right w:val="none" w:sz="0" w:space="0" w:color="auto"/>
      </w:divBdr>
    </w:div>
    <w:div w:id="1864243449">
      <w:bodyDiv w:val="1"/>
      <w:marLeft w:val="0"/>
      <w:marRight w:val="0"/>
      <w:marTop w:val="0"/>
      <w:marBottom w:val="0"/>
      <w:divBdr>
        <w:top w:val="none" w:sz="0" w:space="0" w:color="auto"/>
        <w:left w:val="none" w:sz="0" w:space="0" w:color="auto"/>
        <w:bottom w:val="none" w:sz="0" w:space="0" w:color="auto"/>
        <w:right w:val="none" w:sz="0" w:space="0" w:color="auto"/>
      </w:divBdr>
    </w:div>
    <w:div w:id="1865827849">
      <w:bodyDiv w:val="1"/>
      <w:marLeft w:val="0"/>
      <w:marRight w:val="0"/>
      <w:marTop w:val="0"/>
      <w:marBottom w:val="0"/>
      <w:divBdr>
        <w:top w:val="none" w:sz="0" w:space="0" w:color="auto"/>
        <w:left w:val="none" w:sz="0" w:space="0" w:color="auto"/>
        <w:bottom w:val="none" w:sz="0" w:space="0" w:color="auto"/>
        <w:right w:val="none" w:sz="0" w:space="0" w:color="auto"/>
      </w:divBdr>
    </w:div>
    <w:div w:id="1871256664">
      <w:bodyDiv w:val="1"/>
      <w:marLeft w:val="0"/>
      <w:marRight w:val="0"/>
      <w:marTop w:val="0"/>
      <w:marBottom w:val="0"/>
      <w:divBdr>
        <w:top w:val="none" w:sz="0" w:space="0" w:color="auto"/>
        <w:left w:val="none" w:sz="0" w:space="0" w:color="auto"/>
        <w:bottom w:val="none" w:sz="0" w:space="0" w:color="auto"/>
        <w:right w:val="none" w:sz="0" w:space="0" w:color="auto"/>
      </w:divBdr>
    </w:div>
    <w:div w:id="1873885947">
      <w:bodyDiv w:val="1"/>
      <w:marLeft w:val="0"/>
      <w:marRight w:val="0"/>
      <w:marTop w:val="0"/>
      <w:marBottom w:val="0"/>
      <w:divBdr>
        <w:top w:val="none" w:sz="0" w:space="0" w:color="auto"/>
        <w:left w:val="none" w:sz="0" w:space="0" w:color="auto"/>
        <w:bottom w:val="none" w:sz="0" w:space="0" w:color="auto"/>
        <w:right w:val="none" w:sz="0" w:space="0" w:color="auto"/>
      </w:divBdr>
    </w:div>
    <w:div w:id="1899244119">
      <w:bodyDiv w:val="1"/>
      <w:marLeft w:val="0"/>
      <w:marRight w:val="0"/>
      <w:marTop w:val="0"/>
      <w:marBottom w:val="0"/>
      <w:divBdr>
        <w:top w:val="none" w:sz="0" w:space="0" w:color="auto"/>
        <w:left w:val="none" w:sz="0" w:space="0" w:color="auto"/>
        <w:bottom w:val="none" w:sz="0" w:space="0" w:color="auto"/>
        <w:right w:val="none" w:sz="0" w:space="0" w:color="auto"/>
      </w:divBdr>
    </w:div>
    <w:div w:id="1915503147">
      <w:bodyDiv w:val="1"/>
      <w:marLeft w:val="0"/>
      <w:marRight w:val="0"/>
      <w:marTop w:val="0"/>
      <w:marBottom w:val="0"/>
      <w:divBdr>
        <w:top w:val="none" w:sz="0" w:space="0" w:color="auto"/>
        <w:left w:val="none" w:sz="0" w:space="0" w:color="auto"/>
        <w:bottom w:val="none" w:sz="0" w:space="0" w:color="auto"/>
        <w:right w:val="none" w:sz="0" w:space="0" w:color="auto"/>
      </w:divBdr>
    </w:div>
    <w:div w:id="1917012670">
      <w:bodyDiv w:val="1"/>
      <w:marLeft w:val="0"/>
      <w:marRight w:val="0"/>
      <w:marTop w:val="0"/>
      <w:marBottom w:val="0"/>
      <w:divBdr>
        <w:top w:val="none" w:sz="0" w:space="0" w:color="auto"/>
        <w:left w:val="none" w:sz="0" w:space="0" w:color="auto"/>
        <w:bottom w:val="none" w:sz="0" w:space="0" w:color="auto"/>
        <w:right w:val="none" w:sz="0" w:space="0" w:color="auto"/>
      </w:divBdr>
    </w:div>
    <w:div w:id="1951234483">
      <w:bodyDiv w:val="1"/>
      <w:marLeft w:val="0"/>
      <w:marRight w:val="0"/>
      <w:marTop w:val="0"/>
      <w:marBottom w:val="0"/>
      <w:divBdr>
        <w:top w:val="none" w:sz="0" w:space="0" w:color="auto"/>
        <w:left w:val="none" w:sz="0" w:space="0" w:color="auto"/>
        <w:bottom w:val="none" w:sz="0" w:space="0" w:color="auto"/>
        <w:right w:val="none" w:sz="0" w:space="0" w:color="auto"/>
      </w:divBdr>
    </w:div>
    <w:div w:id="1956449906">
      <w:bodyDiv w:val="1"/>
      <w:marLeft w:val="0"/>
      <w:marRight w:val="0"/>
      <w:marTop w:val="0"/>
      <w:marBottom w:val="0"/>
      <w:divBdr>
        <w:top w:val="none" w:sz="0" w:space="0" w:color="auto"/>
        <w:left w:val="none" w:sz="0" w:space="0" w:color="auto"/>
        <w:bottom w:val="none" w:sz="0" w:space="0" w:color="auto"/>
        <w:right w:val="none" w:sz="0" w:space="0" w:color="auto"/>
      </w:divBdr>
    </w:div>
    <w:div w:id="1957592069">
      <w:bodyDiv w:val="1"/>
      <w:marLeft w:val="0"/>
      <w:marRight w:val="0"/>
      <w:marTop w:val="0"/>
      <w:marBottom w:val="0"/>
      <w:divBdr>
        <w:top w:val="none" w:sz="0" w:space="0" w:color="auto"/>
        <w:left w:val="none" w:sz="0" w:space="0" w:color="auto"/>
        <w:bottom w:val="none" w:sz="0" w:space="0" w:color="auto"/>
        <w:right w:val="none" w:sz="0" w:space="0" w:color="auto"/>
      </w:divBdr>
    </w:div>
    <w:div w:id="1961106140">
      <w:bodyDiv w:val="1"/>
      <w:marLeft w:val="0"/>
      <w:marRight w:val="0"/>
      <w:marTop w:val="0"/>
      <w:marBottom w:val="0"/>
      <w:divBdr>
        <w:top w:val="none" w:sz="0" w:space="0" w:color="auto"/>
        <w:left w:val="none" w:sz="0" w:space="0" w:color="auto"/>
        <w:bottom w:val="none" w:sz="0" w:space="0" w:color="auto"/>
        <w:right w:val="none" w:sz="0" w:space="0" w:color="auto"/>
      </w:divBdr>
    </w:div>
    <w:div w:id="1989552802">
      <w:bodyDiv w:val="1"/>
      <w:marLeft w:val="0"/>
      <w:marRight w:val="0"/>
      <w:marTop w:val="0"/>
      <w:marBottom w:val="0"/>
      <w:divBdr>
        <w:top w:val="none" w:sz="0" w:space="0" w:color="auto"/>
        <w:left w:val="none" w:sz="0" w:space="0" w:color="auto"/>
        <w:bottom w:val="none" w:sz="0" w:space="0" w:color="auto"/>
        <w:right w:val="none" w:sz="0" w:space="0" w:color="auto"/>
      </w:divBdr>
    </w:div>
    <w:div w:id="1996685938">
      <w:bodyDiv w:val="1"/>
      <w:marLeft w:val="0"/>
      <w:marRight w:val="0"/>
      <w:marTop w:val="0"/>
      <w:marBottom w:val="0"/>
      <w:divBdr>
        <w:top w:val="none" w:sz="0" w:space="0" w:color="auto"/>
        <w:left w:val="none" w:sz="0" w:space="0" w:color="auto"/>
        <w:bottom w:val="none" w:sz="0" w:space="0" w:color="auto"/>
        <w:right w:val="none" w:sz="0" w:space="0" w:color="auto"/>
      </w:divBdr>
    </w:div>
    <w:div w:id="2025396316">
      <w:bodyDiv w:val="1"/>
      <w:marLeft w:val="0"/>
      <w:marRight w:val="0"/>
      <w:marTop w:val="0"/>
      <w:marBottom w:val="0"/>
      <w:divBdr>
        <w:top w:val="none" w:sz="0" w:space="0" w:color="auto"/>
        <w:left w:val="none" w:sz="0" w:space="0" w:color="auto"/>
        <w:bottom w:val="none" w:sz="0" w:space="0" w:color="auto"/>
        <w:right w:val="none" w:sz="0" w:space="0" w:color="auto"/>
      </w:divBdr>
    </w:div>
    <w:div w:id="2040932347">
      <w:bodyDiv w:val="1"/>
      <w:marLeft w:val="0"/>
      <w:marRight w:val="0"/>
      <w:marTop w:val="0"/>
      <w:marBottom w:val="0"/>
      <w:divBdr>
        <w:top w:val="none" w:sz="0" w:space="0" w:color="auto"/>
        <w:left w:val="none" w:sz="0" w:space="0" w:color="auto"/>
        <w:bottom w:val="none" w:sz="0" w:space="0" w:color="auto"/>
        <w:right w:val="none" w:sz="0" w:space="0" w:color="auto"/>
      </w:divBdr>
    </w:div>
    <w:div w:id="2064283797">
      <w:bodyDiv w:val="1"/>
      <w:marLeft w:val="0"/>
      <w:marRight w:val="0"/>
      <w:marTop w:val="0"/>
      <w:marBottom w:val="0"/>
      <w:divBdr>
        <w:top w:val="none" w:sz="0" w:space="0" w:color="auto"/>
        <w:left w:val="none" w:sz="0" w:space="0" w:color="auto"/>
        <w:bottom w:val="none" w:sz="0" w:space="0" w:color="auto"/>
        <w:right w:val="none" w:sz="0" w:space="0" w:color="auto"/>
      </w:divBdr>
    </w:div>
    <w:div w:id="2078673874">
      <w:bodyDiv w:val="1"/>
      <w:marLeft w:val="0"/>
      <w:marRight w:val="0"/>
      <w:marTop w:val="0"/>
      <w:marBottom w:val="0"/>
      <w:divBdr>
        <w:top w:val="none" w:sz="0" w:space="0" w:color="auto"/>
        <w:left w:val="none" w:sz="0" w:space="0" w:color="auto"/>
        <w:bottom w:val="none" w:sz="0" w:space="0" w:color="auto"/>
        <w:right w:val="none" w:sz="0" w:space="0" w:color="auto"/>
      </w:divBdr>
    </w:div>
    <w:div w:id="2091154193">
      <w:bodyDiv w:val="1"/>
      <w:marLeft w:val="0"/>
      <w:marRight w:val="0"/>
      <w:marTop w:val="0"/>
      <w:marBottom w:val="0"/>
      <w:divBdr>
        <w:top w:val="none" w:sz="0" w:space="0" w:color="auto"/>
        <w:left w:val="none" w:sz="0" w:space="0" w:color="auto"/>
        <w:bottom w:val="none" w:sz="0" w:space="0" w:color="auto"/>
        <w:right w:val="none" w:sz="0" w:space="0" w:color="auto"/>
      </w:divBdr>
    </w:div>
    <w:div w:id="2095933641">
      <w:bodyDiv w:val="1"/>
      <w:marLeft w:val="0"/>
      <w:marRight w:val="0"/>
      <w:marTop w:val="0"/>
      <w:marBottom w:val="0"/>
      <w:divBdr>
        <w:top w:val="none" w:sz="0" w:space="0" w:color="auto"/>
        <w:left w:val="none" w:sz="0" w:space="0" w:color="auto"/>
        <w:bottom w:val="none" w:sz="0" w:space="0" w:color="auto"/>
        <w:right w:val="none" w:sz="0" w:space="0" w:color="auto"/>
      </w:divBdr>
    </w:div>
    <w:div w:id="2096702490">
      <w:bodyDiv w:val="1"/>
      <w:marLeft w:val="0"/>
      <w:marRight w:val="0"/>
      <w:marTop w:val="0"/>
      <w:marBottom w:val="0"/>
      <w:divBdr>
        <w:top w:val="none" w:sz="0" w:space="0" w:color="auto"/>
        <w:left w:val="none" w:sz="0" w:space="0" w:color="auto"/>
        <w:bottom w:val="none" w:sz="0" w:space="0" w:color="auto"/>
        <w:right w:val="none" w:sz="0" w:space="0" w:color="auto"/>
      </w:divBdr>
    </w:div>
    <w:div w:id="211185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C600-A9DC-4AFE-9C31-504D412B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16341</Words>
  <Characters>93147</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ATP 35 Duong S DHNN1</Company>
  <LinksUpToDate>false</LinksUpToDate>
  <CharactersWithSpaces>109270</CharactersWithSpaces>
  <SharedDoc>false</SharedDoc>
  <HLinks>
    <vt:vector size="216" baseType="variant">
      <vt:variant>
        <vt:i4>1441843</vt:i4>
      </vt:variant>
      <vt:variant>
        <vt:i4>215</vt:i4>
      </vt:variant>
      <vt:variant>
        <vt:i4>0</vt:i4>
      </vt:variant>
      <vt:variant>
        <vt:i4>5</vt:i4>
      </vt:variant>
      <vt:variant>
        <vt:lpwstr/>
      </vt:variant>
      <vt:variant>
        <vt:lpwstr>_Toc500752344</vt:lpwstr>
      </vt:variant>
      <vt:variant>
        <vt:i4>1441843</vt:i4>
      </vt:variant>
      <vt:variant>
        <vt:i4>209</vt:i4>
      </vt:variant>
      <vt:variant>
        <vt:i4>0</vt:i4>
      </vt:variant>
      <vt:variant>
        <vt:i4>5</vt:i4>
      </vt:variant>
      <vt:variant>
        <vt:lpwstr/>
      </vt:variant>
      <vt:variant>
        <vt:lpwstr>_Toc500752343</vt:lpwstr>
      </vt:variant>
      <vt:variant>
        <vt:i4>1441843</vt:i4>
      </vt:variant>
      <vt:variant>
        <vt:i4>203</vt:i4>
      </vt:variant>
      <vt:variant>
        <vt:i4>0</vt:i4>
      </vt:variant>
      <vt:variant>
        <vt:i4>5</vt:i4>
      </vt:variant>
      <vt:variant>
        <vt:lpwstr/>
      </vt:variant>
      <vt:variant>
        <vt:lpwstr>_Toc500752342</vt:lpwstr>
      </vt:variant>
      <vt:variant>
        <vt:i4>1441843</vt:i4>
      </vt:variant>
      <vt:variant>
        <vt:i4>197</vt:i4>
      </vt:variant>
      <vt:variant>
        <vt:i4>0</vt:i4>
      </vt:variant>
      <vt:variant>
        <vt:i4>5</vt:i4>
      </vt:variant>
      <vt:variant>
        <vt:lpwstr/>
      </vt:variant>
      <vt:variant>
        <vt:lpwstr>_Toc500752341</vt:lpwstr>
      </vt:variant>
      <vt:variant>
        <vt:i4>1441843</vt:i4>
      </vt:variant>
      <vt:variant>
        <vt:i4>191</vt:i4>
      </vt:variant>
      <vt:variant>
        <vt:i4>0</vt:i4>
      </vt:variant>
      <vt:variant>
        <vt:i4>5</vt:i4>
      </vt:variant>
      <vt:variant>
        <vt:lpwstr/>
      </vt:variant>
      <vt:variant>
        <vt:lpwstr>_Toc500752340</vt:lpwstr>
      </vt:variant>
      <vt:variant>
        <vt:i4>1114163</vt:i4>
      </vt:variant>
      <vt:variant>
        <vt:i4>185</vt:i4>
      </vt:variant>
      <vt:variant>
        <vt:i4>0</vt:i4>
      </vt:variant>
      <vt:variant>
        <vt:i4>5</vt:i4>
      </vt:variant>
      <vt:variant>
        <vt:lpwstr/>
      </vt:variant>
      <vt:variant>
        <vt:lpwstr>_Toc500752339</vt:lpwstr>
      </vt:variant>
      <vt:variant>
        <vt:i4>1114163</vt:i4>
      </vt:variant>
      <vt:variant>
        <vt:i4>179</vt:i4>
      </vt:variant>
      <vt:variant>
        <vt:i4>0</vt:i4>
      </vt:variant>
      <vt:variant>
        <vt:i4>5</vt:i4>
      </vt:variant>
      <vt:variant>
        <vt:lpwstr/>
      </vt:variant>
      <vt:variant>
        <vt:lpwstr>_Toc500752338</vt:lpwstr>
      </vt:variant>
      <vt:variant>
        <vt:i4>1114163</vt:i4>
      </vt:variant>
      <vt:variant>
        <vt:i4>173</vt:i4>
      </vt:variant>
      <vt:variant>
        <vt:i4>0</vt:i4>
      </vt:variant>
      <vt:variant>
        <vt:i4>5</vt:i4>
      </vt:variant>
      <vt:variant>
        <vt:lpwstr/>
      </vt:variant>
      <vt:variant>
        <vt:lpwstr>_Toc500752337</vt:lpwstr>
      </vt:variant>
      <vt:variant>
        <vt:i4>1114163</vt:i4>
      </vt:variant>
      <vt:variant>
        <vt:i4>167</vt:i4>
      </vt:variant>
      <vt:variant>
        <vt:i4>0</vt:i4>
      </vt:variant>
      <vt:variant>
        <vt:i4>5</vt:i4>
      </vt:variant>
      <vt:variant>
        <vt:lpwstr/>
      </vt:variant>
      <vt:variant>
        <vt:lpwstr>_Toc500752336</vt:lpwstr>
      </vt:variant>
      <vt:variant>
        <vt:i4>1114163</vt:i4>
      </vt:variant>
      <vt:variant>
        <vt:i4>161</vt:i4>
      </vt:variant>
      <vt:variant>
        <vt:i4>0</vt:i4>
      </vt:variant>
      <vt:variant>
        <vt:i4>5</vt:i4>
      </vt:variant>
      <vt:variant>
        <vt:lpwstr/>
      </vt:variant>
      <vt:variant>
        <vt:lpwstr>_Toc500752335</vt:lpwstr>
      </vt:variant>
      <vt:variant>
        <vt:i4>1114163</vt:i4>
      </vt:variant>
      <vt:variant>
        <vt:i4>155</vt:i4>
      </vt:variant>
      <vt:variant>
        <vt:i4>0</vt:i4>
      </vt:variant>
      <vt:variant>
        <vt:i4>5</vt:i4>
      </vt:variant>
      <vt:variant>
        <vt:lpwstr/>
      </vt:variant>
      <vt:variant>
        <vt:lpwstr>_Toc500752334</vt:lpwstr>
      </vt:variant>
      <vt:variant>
        <vt:i4>1114163</vt:i4>
      </vt:variant>
      <vt:variant>
        <vt:i4>149</vt:i4>
      </vt:variant>
      <vt:variant>
        <vt:i4>0</vt:i4>
      </vt:variant>
      <vt:variant>
        <vt:i4>5</vt:i4>
      </vt:variant>
      <vt:variant>
        <vt:lpwstr/>
      </vt:variant>
      <vt:variant>
        <vt:lpwstr>_Toc500752333</vt:lpwstr>
      </vt:variant>
      <vt:variant>
        <vt:i4>1114163</vt:i4>
      </vt:variant>
      <vt:variant>
        <vt:i4>143</vt:i4>
      </vt:variant>
      <vt:variant>
        <vt:i4>0</vt:i4>
      </vt:variant>
      <vt:variant>
        <vt:i4>5</vt:i4>
      </vt:variant>
      <vt:variant>
        <vt:lpwstr/>
      </vt:variant>
      <vt:variant>
        <vt:lpwstr>_Toc500752332</vt:lpwstr>
      </vt:variant>
      <vt:variant>
        <vt:i4>1114163</vt:i4>
      </vt:variant>
      <vt:variant>
        <vt:i4>137</vt:i4>
      </vt:variant>
      <vt:variant>
        <vt:i4>0</vt:i4>
      </vt:variant>
      <vt:variant>
        <vt:i4>5</vt:i4>
      </vt:variant>
      <vt:variant>
        <vt:lpwstr/>
      </vt:variant>
      <vt:variant>
        <vt:lpwstr>_Toc500752331</vt:lpwstr>
      </vt:variant>
      <vt:variant>
        <vt:i4>1114163</vt:i4>
      </vt:variant>
      <vt:variant>
        <vt:i4>131</vt:i4>
      </vt:variant>
      <vt:variant>
        <vt:i4>0</vt:i4>
      </vt:variant>
      <vt:variant>
        <vt:i4>5</vt:i4>
      </vt:variant>
      <vt:variant>
        <vt:lpwstr/>
      </vt:variant>
      <vt:variant>
        <vt:lpwstr>_Toc500752330</vt:lpwstr>
      </vt:variant>
      <vt:variant>
        <vt:i4>1048627</vt:i4>
      </vt:variant>
      <vt:variant>
        <vt:i4>125</vt:i4>
      </vt:variant>
      <vt:variant>
        <vt:i4>0</vt:i4>
      </vt:variant>
      <vt:variant>
        <vt:i4>5</vt:i4>
      </vt:variant>
      <vt:variant>
        <vt:lpwstr/>
      </vt:variant>
      <vt:variant>
        <vt:lpwstr>_Toc500752329</vt:lpwstr>
      </vt:variant>
      <vt:variant>
        <vt:i4>1048627</vt:i4>
      </vt:variant>
      <vt:variant>
        <vt:i4>119</vt:i4>
      </vt:variant>
      <vt:variant>
        <vt:i4>0</vt:i4>
      </vt:variant>
      <vt:variant>
        <vt:i4>5</vt:i4>
      </vt:variant>
      <vt:variant>
        <vt:lpwstr/>
      </vt:variant>
      <vt:variant>
        <vt:lpwstr>_Toc500752328</vt:lpwstr>
      </vt:variant>
      <vt:variant>
        <vt:i4>1048627</vt:i4>
      </vt:variant>
      <vt:variant>
        <vt:i4>113</vt:i4>
      </vt:variant>
      <vt:variant>
        <vt:i4>0</vt:i4>
      </vt:variant>
      <vt:variant>
        <vt:i4>5</vt:i4>
      </vt:variant>
      <vt:variant>
        <vt:lpwstr/>
      </vt:variant>
      <vt:variant>
        <vt:lpwstr>_Toc500752327</vt:lpwstr>
      </vt:variant>
      <vt:variant>
        <vt:i4>1048627</vt:i4>
      </vt:variant>
      <vt:variant>
        <vt:i4>107</vt:i4>
      </vt:variant>
      <vt:variant>
        <vt:i4>0</vt:i4>
      </vt:variant>
      <vt:variant>
        <vt:i4>5</vt:i4>
      </vt:variant>
      <vt:variant>
        <vt:lpwstr/>
      </vt:variant>
      <vt:variant>
        <vt:lpwstr>_Toc500752326</vt:lpwstr>
      </vt:variant>
      <vt:variant>
        <vt:i4>1048627</vt:i4>
      </vt:variant>
      <vt:variant>
        <vt:i4>101</vt:i4>
      </vt:variant>
      <vt:variant>
        <vt:i4>0</vt:i4>
      </vt:variant>
      <vt:variant>
        <vt:i4>5</vt:i4>
      </vt:variant>
      <vt:variant>
        <vt:lpwstr/>
      </vt:variant>
      <vt:variant>
        <vt:lpwstr>_Toc500752325</vt:lpwstr>
      </vt:variant>
      <vt:variant>
        <vt:i4>1048627</vt:i4>
      </vt:variant>
      <vt:variant>
        <vt:i4>95</vt:i4>
      </vt:variant>
      <vt:variant>
        <vt:i4>0</vt:i4>
      </vt:variant>
      <vt:variant>
        <vt:i4>5</vt:i4>
      </vt:variant>
      <vt:variant>
        <vt:lpwstr/>
      </vt:variant>
      <vt:variant>
        <vt:lpwstr>_Toc500752324</vt:lpwstr>
      </vt:variant>
      <vt:variant>
        <vt:i4>1048627</vt:i4>
      </vt:variant>
      <vt:variant>
        <vt:i4>89</vt:i4>
      </vt:variant>
      <vt:variant>
        <vt:i4>0</vt:i4>
      </vt:variant>
      <vt:variant>
        <vt:i4>5</vt:i4>
      </vt:variant>
      <vt:variant>
        <vt:lpwstr/>
      </vt:variant>
      <vt:variant>
        <vt:lpwstr>_Toc500752323</vt:lpwstr>
      </vt:variant>
      <vt:variant>
        <vt:i4>1048627</vt:i4>
      </vt:variant>
      <vt:variant>
        <vt:i4>83</vt:i4>
      </vt:variant>
      <vt:variant>
        <vt:i4>0</vt:i4>
      </vt:variant>
      <vt:variant>
        <vt:i4>5</vt:i4>
      </vt:variant>
      <vt:variant>
        <vt:lpwstr/>
      </vt:variant>
      <vt:variant>
        <vt:lpwstr>_Toc500752322</vt:lpwstr>
      </vt:variant>
      <vt:variant>
        <vt:i4>1048627</vt:i4>
      </vt:variant>
      <vt:variant>
        <vt:i4>77</vt:i4>
      </vt:variant>
      <vt:variant>
        <vt:i4>0</vt:i4>
      </vt:variant>
      <vt:variant>
        <vt:i4>5</vt:i4>
      </vt:variant>
      <vt:variant>
        <vt:lpwstr/>
      </vt:variant>
      <vt:variant>
        <vt:lpwstr>_Toc500752321</vt:lpwstr>
      </vt:variant>
      <vt:variant>
        <vt:i4>1048627</vt:i4>
      </vt:variant>
      <vt:variant>
        <vt:i4>71</vt:i4>
      </vt:variant>
      <vt:variant>
        <vt:i4>0</vt:i4>
      </vt:variant>
      <vt:variant>
        <vt:i4>5</vt:i4>
      </vt:variant>
      <vt:variant>
        <vt:lpwstr/>
      </vt:variant>
      <vt:variant>
        <vt:lpwstr>_Toc500752320</vt:lpwstr>
      </vt:variant>
      <vt:variant>
        <vt:i4>1245235</vt:i4>
      </vt:variant>
      <vt:variant>
        <vt:i4>65</vt:i4>
      </vt:variant>
      <vt:variant>
        <vt:i4>0</vt:i4>
      </vt:variant>
      <vt:variant>
        <vt:i4>5</vt:i4>
      </vt:variant>
      <vt:variant>
        <vt:lpwstr/>
      </vt:variant>
      <vt:variant>
        <vt:lpwstr>_Toc500752319</vt:lpwstr>
      </vt:variant>
      <vt:variant>
        <vt:i4>1245235</vt:i4>
      </vt:variant>
      <vt:variant>
        <vt:i4>59</vt:i4>
      </vt:variant>
      <vt:variant>
        <vt:i4>0</vt:i4>
      </vt:variant>
      <vt:variant>
        <vt:i4>5</vt:i4>
      </vt:variant>
      <vt:variant>
        <vt:lpwstr/>
      </vt:variant>
      <vt:variant>
        <vt:lpwstr>_Toc500752318</vt:lpwstr>
      </vt:variant>
      <vt:variant>
        <vt:i4>1245235</vt:i4>
      </vt:variant>
      <vt:variant>
        <vt:i4>53</vt:i4>
      </vt:variant>
      <vt:variant>
        <vt:i4>0</vt:i4>
      </vt:variant>
      <vt:variant>
        <vt:i4>5</vt:i4>
      </vt:variant>
      <vt:variant>
        <vt:lpwstr/>
      </vt:variant>
      <vt:variant>
        <vt:lpwstr>_Toc500752317</vt:lpwstr>
      </vt:variant>
      <vt:variant>
        <vt:i4>1245235</vt:i4>
      </vt:variant>
      <vt:variant>
        <vt:i4>47</vt:i4>
      </vt:variant>
      <vt:variant>
        <vt:i4>0</vt:i4>
      </vt:variant>
      <vt:variant>
        <vt:i4>5</vt:i4>
      </vt:variant>
      <vt:variant>
        <vt:lpwstr/>
      </vt:variant>
      <vt:variant>
        <vt:lpwstr>_Toc500752316</vt:lpwstr>
      </vt:variant>
      <vt:variant>
        <vt:i4>1245235</vt:i4>
      </vt:variant>
      <vt:variant>
        <vt:i4>41</vt:i4>
      </vt:variant>
      <vt:variant>
        <vt:i4>0</vt:i4>
      </vt:variant>
      <vt:variant>
        <vt:i4>5</vt:i4>
      </vt:variant>
      <vt:variant>
        <vt:lpwstr/>
      </vt:variant>
      <vt:variant>
        <vt:lpwstr>_Toc500752315</vt:lpwstr>
      </vt:variant>
      <vt:variant>
        <vt:i4>1245235</vt:i4>
      </vt:variant>
      <vt:variant>
        <vt:i4>35</vt:i4>
      </vt:variant>
      <vt:variant>
        <vt:i4>0</vt:i4>
      </vt:variant>
      <vt:variant>
        <vt:i4>5</vt:i4>
      </vt:variant>
      <vt:variant>
        <vt:lpwstr/>
      </vt:variant>
      <vt:variant>
        <vt:lpwstr>_Toc500752314</vt:lpwstr>
      </vt:variant>
      <vt:variant>
        <vt:i4>1245235</vt:i4>
      </vt:variant>
      <vt:variant>
        <vt:i4>29</vt:i4>
      </vt:variant>
      <vt:variant>
        <vt:i4>0</vt:i4>
      </vt:variant>
      <vt:variant>
        <vt:i4>5</vt:i4>
      </vt:variant>
      <vt:variant>
        <vt:lpwstr/>
      </vt:variant>
      <vt:variant>
        <vt:lpwstr>_Toc500752313</vt:lpwstr>
      </vt:variant>
      <vt:variant>
        <vt:i4>1245235</vt:i4>
      </vt:variant>
      <vt:variant>
        <vt:i4>23</vt:i4>
      </vt:variant>
      <vt:variant>
        <vt:i4>0</vt:i4>
      </vt:variant>
      <vt:variant>
        <vt:i4>5</vt:i4>
      </vt:variant>
      <vt:variant>
        <vt:lpwstr/>
      </vt:variant>
      <vt:variant>
        <vt:lpwstr>_Toc500752312</vt:lpwstr>
      </vt:variant>
      <vt:variant>
        <vt:i4>1245235</vt:i4>
      </vt:variant>
      <vt:variant>
        <vt:i4>17</vt:i4>
      </vt:variant>
      <vt:variant>
        <vt:i4>0</vt:i4>
      </vt:variant>
      <vt:variant>
        <vt:i4>5</vt:i4>
      </vt:variant>
      <vt:variant>
        <vt:lpwstr/>
      </vt:variant>
      <vt:variant>
        <vt:lpwstr>_Toc500752311</vt:lpwstr>
      </vt:variant>
      <vt:variant>
        <vt:i4>1245235</vt:i4>
      </vt:variant>
      <vt:variant>
        <vt:i4>11</vt:i4>
      </vt:variant>
      <vt:variant>
        <vt:i4>0</vt:i4>
      </vt:variant>
      <vt:variant>
        <vt:i4>5</vt:i4>
      </vt:variant>
      <vt:variant>
        <vt:lpwstr/>
      </vt:variant>
      <vt:variant>
        <vt:lpwstr>_Toc500752310</vt:lpwstr>
      </vt:variant>
      <vt:variant>
        <vt:i4>1179699</vt:i4>
      </vt:variant>
      <vt:variant>
        <vt:i4>5</vt:i4>
      </vt:variant>
      <vt:variant>
        <vt:i4>0</vt:i4>
      </vt:variant>
      <vt:variant>
        <vt:i4>5</vt:i4>
      </vt:variant>
      <vt:variant>
        <vt:lpwstr/>
      </vt:variant>
      <vt:variant>
        <vt:lpwstr>_Toc500752309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Windows User</cp:lastModifiedBy>
  <cp:revision>4</cp:revision>
  <cp:lastPrinted>2018-01-02T01:47:00Z</cp:lastPrinted>
  <dcterms:created xsi:type="dcterms:W3CDTF">2018-10-08T07:44:00Z</dcterms:created>
  <dcterms:modified xsi:type="dcterms:W3CDTF">2018-10-26T07:43:00Z</dcterms:modified>
</cp:coreProperties>
</file>